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70F11" w14:textId="77777777" w:rsidR="00BF3AA8" w:rsidRDefault="00BF3AA8" w:rsidP="607BBBE4">
      <w:pPr>
        <w:ind w:firstLine="0"/>
        <w:jc w:val="center"/>
        <w:rPr>
          <w:rFonts w:ascii="Century Gothic" w:hAnsi="Century Gothic" w:cs="Arial"/>
          <w:b/>
          <w:bCs/>
          <w:sz w:val="32"/>
          <w:szCs w:val="32"/>
          <w:u w:val="single"/>
        </w:rPr>
      </w:pPr>
    </w:p>
    <w:p w14:paraId="4996DB8E" w14:textId="7688AC71" w:rsidR="0013068B" w:rsidRPr="00BF3AA8" w:rsidRDefault="00474B88" w:rsidP="607BBBE4">
      <w:pPr>
        <w:ind w:firstLine="0"/>
        <w:jc w:val="center"/>
        <w:rPr>
          <w:rFonts w:ascii="Century Gothic" w:eastAsiaTheme="majorEastAsia" w:hAnsi="Century Gothic" w:cs="Arial"/>
          <w:b/>
          <w:bCs/>
          <w:sz w:val="48"/>
          <w:szCs w:val="48"/>
          <w:u w:val="single"/>
        </w:rPr>
      </w:pPr>
      <w:r w:rsidRPr="00BF3AA8">
        <w:rPr>
          <w:rFonts w:ascii="Century Gothic" w:hAnsi="Century Gothic" w:cs="Arial"/>
          <w:b/>
          <w:bCs/>
          <w:sz w:val="48"/>
          <w:szCs w:val="48"/>
          <w:u w:val="single"/>
        </w:rPr>
        <w:t xml:space="preserve">GMAC </w:t>
      </w:r>
      <w:r w:rsidR="00297C05" w:rsidRPr="00BF3AA8">
        <w:rPr>
          <w:rFonts w:ascii="Century Gothic" w:hAnsi="Century Gothic" w:cs="Arial"/>
          <w:b/>
          <w:bCs/>
          <w:sz w:val="48"/>
          <w:szCs w:val="48"/>
          <w:u w:val="single"/>
        </w:rPr>
        <w:t>Child Protection and Safeguarding Policy</w:t>
      </w:r>
      <w:r w:rsidR="00BC428C" w:rsidRPr="00BF3AA8">
        <w:rPr>
          <w:rFonts w:ascii="Century Gothic" w:hAnsi="Century Gothic" w:cs="Arial"/>
          <w:b/>
          <w:bCs/>
          <w:sz w:val="48"/>
          <w:szCs w:val="48"/>
          <w:u w:val="single"/>
        </w:rPr>
        <w:t xml:space="preserve"> </w:t>
      </w:r>
    </w:p>
    <w:p w14:paraId="514D3DA7" w14:textId="4980D186" w:rsidR="0013068B" w:rsidRPr="00BF3AA8" w:rsidRDefault="00BC428C" w:rsidP="607BBBE4">
      <w:pPr>
        <w:ind w:firstLine="0"/>
        <w:jc w:val="center"/>
        <w:rPr>
          <w:rFonts w:ascii="Century Gothic" w:eastAsiaTheme="majorEastAsia" w:hAnsi="Century Gothic" w:cs="Arial"/>
          <w:b/>
          <w:bCs/>
          <w:sz w:val="48"/>
          <w:szCs w:val="48"/>
          <w:u w:val="single"/>
        </w:rPr>
      </w:pPr>
      <w:r w:rsidRPr="00BF3AA8">
        <w:rPr>
          <w:rFonts w:ascii="Century Gothic" w:hAnsi="Century Gothic" w:cs="Arial"/>
          <w:b/>
          <w:bCs/>
          <w:sz w:val="48"/>
          <w:szCs w:val="48"/>
          <w:u w:val="single"/>
        </w:rPr>
        <w:t>(</w:t>
      </w:r>
      <w:r w:rsidR="00BF3AA8">
        <w:rPr>
          <w:rFonts w:ascii="Century Gothic" w:hAnsi="Century Gothic" w:cs="Arial"/>
          <w:b/>
          <w:bCs/>
          <w:sz w:val="48"/>
          <w:szCs w:val="48"/>
          <w:u w:val="single"/>
        </w:rPr>
        <w:t>Reviewed</w:t>
      </w:r>
      <w:r w:rsidR="02175290" w:rsidRPr="00BF3AA8">
        <w:rPr>
          <w:rFonts w:ascii="Century Gothic" w:hAnsi="Century Gothic" w:cs="Arial"/>
          <w:b/>
          <w:bCs/>
          <w:sz w:val="48"/>
          <w:szCs w:val="48"/>
          <w:u w:val="single"/>
        </w:rPr>
        <w:t xml:space="preserve"> October </w:t>
      </w:r>
      <w:r w:rsidR="00B34F32" w:rsidRPr="00BF3AA8">
        <w:rPr>
          <w:rFonts w:ascii="Century Gothic" w:hAnsi="Century Gothic" w:cs="Arial"/>
          <w:b/>
          <w:bCs/>
          <w:sz w:val="48"/>
          <w:szCs w:val="48"/>
          <w:u w:val="single"/>
        </w:rPr>
        <w:t>202</w:t>
      </w:r>
      <w:r w:rsidR="00336D66" w:rsidRPr="00BF3AA8">
        <w:rPr>
          <w:rFonts w:ascii="Century Gothic" w:hAnsi="Century Gothic" w:cs="Arial"/>
          <w:b/>
          <w:bCs/>
          <w:sz w:val="48"/>
          <w:szCs w:val="48"/>
          <w:u w:val="single"/>
        </w:rPr>
        <w:t>4</w:t>
      </w:r>
      <w:r w:rsidR="00CA5AFC" w:rsidRPr="00BF3AA8">
        <w:rPr>
          <w:rFonts w:ascii="Century Gothic" w:hAnsi="Century Gothic" w:cs="Arial"/>
          <w:b/>
          <w:bCs/>
          <w:sz w:val="48"/>
          <w:szCs w:val="48"/>
          <w:u w:val="single"/>
        </w:rPr>
        <w:t>)</w:t>
      </w:r>
    </w:p>
    <w:p w14:paraId="793D4A73" w14:textId="77777777" w:rsidR="008A0C9B" w:rsidRPr="007A6F2B" w:rsidRDefault="008A0C9B" w:rsidP="00A14434">
      <w:pPr>
        <w:ind w:firstLine="0"/>
        <w:rPr>
          <w:rFonts w:ascii="Century Gothic" w:hAnsi="Century Gothic" w:cs="Arial"/>
          <w:sz w:val="24"/>
          <w:szCs w:val="24"/>
        </w:rPr>
      </w:pPr>
    </w:p>
    <w:p w14:paraId="19FB8923" w14:textId="77777777" w:rsidR="00CF2087" w:rsidRDefault="00CF2087" w:rsidP="00336D66">
      <w:pPr>
        <w:ind w:firstLine="0"/>
        <w:jc w:val="both"/>
        <w:rPr>
          <w:rFonts w:ascii="Century Gothic" w:hAnsi="Century Gothic" w:cs="Arial"/>
          <w:sz w:val="24"/>
          <w:szCs w:val="24"/>
        </w:rPr>
      </w:pPr>
    </w:p>
    <w:p w14:paraId="0F1BDCC8" w14:textId="58D49757" w:rsidR="00F21CA1" w:rsidRPr="007B0685" w:rsidRDefault="00336D66" w:rsidP="00E939B6">
      <w:pPr>
        <w:ind w:firstLine="0"/>
        <w:rPr>
          <w:rFonts w:ascii="Century Gothic" w:hAnsi="Century Gothic" w:cs="Arial"/>
          <w:b/>
          <w:bCs/>
          <w:sz w:val="32"/>
          <w:szCs w:val="32"/>
          <w:u w:val="single"/>
        </w:rPr>
      </w:pPr>
      <w:r w:rsidRPr="007B0685">
        <w:rPr>
          <w:rFonts w:ascii="Century Gothic" w:hAnsi="Century Gothic" w:cs="Arial"/>
          <w:b/>
          <w:bCs/>
          <w:sz w:val="32"/>
          <w:szCs w:val="32"/>
          <w:u w:val="single"/>
        </w:rPr>
        <w:t>Contents</w:t>
      </w:r>
      <w:r w:rsidR="000B7976" w:rsidRPr="007B0685">
        <w:rPr>
          <w:rFonts w:ascii="Century Gothic" w:hAnsi="Century Gothic" w:cs="Arial"/>
          <w:b/>
          <w:bCs/>
          <w:sz w:val="32"/>
          <w:szCs w:val="32"/>
          <w:u w:val="single"/>
        </w:rPr>
        <w:t xml:space="preserve">      </w:t>
      </w:r>
    </w:p>
    <w:p w14:paraId="1553F543" w14:textId="77777777" w:rsidR="007B0685" w:rsidRPr="0043524C" w:rsidRDefault="007B0685" w:rsidP="00E939B6">
      <w:pPr>
        <w:ind w:firstLine="0"/>
        <w:rPr>
          <w:rFonts w:ascii="Century Gothic" w:hAnsi="Century Gothic" w:cs="Arial"/>
          <w:sz w:val="24"/>
          <w:szCs w:val="24"/>
        </w:rPr>
      </w:pPr>
    </w:p>
    <w:p w14:paraId="30E85F74" w14:textId="659FE6CF" w:rsidR="00336D66" w:rsidRPr="0043524C" w:rsidRDefault="00336D66" w:rsidP="00336D66">
      <w:pPr>
        <w:ind w:firstLine="0"/>
        <w:jc w:val="both"/>
        <w:rPr>
          <w:rFonts w:ascii="Century Gothic" w:hAnsi="Century Gothic" w:cs="Arial"/>
          <w:sz w:val="24"/>
          <w:szCs w:val="24"/>
        </w:rPr>
      </w:pPr>
      <w:r w:rsidRPr="0043524C">
        <w:rPr>
          <w:rFonts w:ascii="Century Gothic" w:hAnsi="Century Gothic" w:cs="Arial"/>
          <w:sz w:val="24"/>
          <w:szCs w:val="24"/>
        </w:rPr>
        <w:t xml:space="preserve">1/ Policy Statement </w:t>
      </w:r>
      <w:r w:rsidRPr="0043524C">
        <w:rPr>
          <w:rFonts w:ascii="Century Gothic" w:hAnsi="Century Gothic" w:cs="Arial"/>
          <w:sz w:val="24"/>
          <w:szCs w:val="24"/>
        </w:rPr>
        <w:tab/>
      </w:r>
      <w:r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r w:rsidR="000B7976" w:rsidRPr="0043524C">
        <w:rPr>
          <w:rFonts w:ascii="Century Gothic" w:hAnsi="Century Gothic" w:cs="Arial"/>
          <w:sz w:val="24"/>
          <w:szCs w:val="24"/>
        </w:rPr>
        <w:tab/>
      </w:r>
    </w:p>
    <w:p w14:paraId="08DC2223" w14:textId="3E137AD5" w:rsidR="00336D66" w:rsidRPr="0043524C" w:rsidRDefault="00336D66" w:rsidP="00336D66">
      <w:pPr>
        <w:ind w:firstLine="0"/>
        <w:jc w:val="both"/>
        <w:rPr>
          <w:rFonts w:ascii="Century Gothic" w:hAnsi="Century Gothic" w:cs="Arial"/>
          <w:sz w:val="24"/>
          <w:szCs w:val="24"/>
        </w:rPr>
      </w:pPr>
      <w:r w:rsidRPr="0043524C">
        <w:rPr>
          <w:rFonts w:ascii="Century Gothic" w:hAnsi="Century Gothic" w:cs="Arial"/>
          <w:sz w:val="24"/>
          <w:szCs w:val="24"/>
        </w:rPr>
        <w:t xml:space="preserve">2/ Policy Aim </w:t>
      </w:r>
      <w:r w:rsidR="007A5C06" w:rsidRPr="0043524C">
        <w:rPr>
          <w:rFonts w:ascii="Century Gothic" w:hAnsi="Century Gothic" w:cs="Arial"/>
          <w:sz w:val="24"/>
          <w:szCs w:val="24"/>
        </w:rPr>
        <w:t xml:space="preserve">and Legal Framework </w:t>
      </w:r>
    </w:p>
    <w:p w14:paraId="5118CE51" w14:textId="56403546" w:rsidR="00336D66" w:rsidRPr="0043524C" w:rsidRDefault="00336D66" w:rsidP="00336D66">
      <w:pPr>
        <w:ind w:firstLine="0"/>
        <w:rPr>
          <w:rFonts w:ascii="Century Gothic" w:hAnsi="Century Gothic" w:cs="Arial"/>
          <w:sz w:val="24"/>
          <w:szCs w:val="24"/>
        </w:rPr>
      </w:pPr>
      <w:r w:rsidRPr="0043524C">
        <w:rPr>
          <w:rFonts w:ascii="Century Gothic" w:hAnsi="Century Gothic" w:cs="Arial"/>
          <w:sz w:val="24"/>
          <w:szCs w:val="24"/>
        </w:rPr>
        <w:t>3/ What is Child Protection and Safeguarding?</w:t>
      </w:r>
    </w:p>
    <w:p w14:paraId="7B8AF9D6" w14:textId="1DEB2181" w:rsidR="00BE67DE" w:rsidRPr="0043524C" w:rsidRDefault="00BE67DE" w:rsidP="00336D66">
      <w:pPr>
        <w:ind w:firstLine="0"/>
        <w:rPr>
          <w:rFonts w:ascii="Century Gothic" w:hAnsi="Century Gothic" w:cs="Arial"/>
          <w:sz w:val="24"/>
          <w:szCs w:val="24"/>
        </w:rPr>
      </w:pPr>
      <w:r w:rsidRPr="0043524C">
        <w:rPr>
          <w:rFonts w:ascii="Century Gothic" w:hAnsi="Century Gothic" w:cs="Arial"/>
          <w:sz w:val="24"/>
          <w:szCs w:val="24"/>
        </w:rPr>
        <w:t xml:space="preserve">4/ Safeguarding Best Practice – Do’s and Don’ts </w:t>
      </w:r>
    </w:p>
    <w:p w14:paraId="257288BC" w14:textId="0CB5419A" w:rsidR="00CD2853" w:rsidRPr="0043524C" w:rsidRDefault="00BE67DE" w:rsidP="00CD2853">
      <w:pPr>
        <w:ind w:firstLine="0"/>
        <w:rPr>
          <w:rFonts w:ascii="Century Gothic" w:hAnsi="Century Gothic" w:cs="Arial"/>
          <w:sz w:val="24"/>
          <w:szCs w:val="24"/>
        </w:rPr>
      </w:pPr>
      <w:r w:rsidRPr="0043524C">
        <w:rPr>
          <w:rFonts w:ascii="Century Gothic" w:hAnsi="Century Gothic" w:cs="Arial"/>
          <w:sz w:val="24"/>
          <w:szCs w:val="24"/>
        </w:rPr>
        <w:t>5</w:t>
      </w:r>
      <w:r w:rsidR="00EB4320" w:rsidRPr="0043524C">
        <w:rPr>
          <w:rFonts w:ascii="Century Gothic" w:hAnsi="Century Gothic" w:cs="Arial"/>
          <w:sz w:val="24"/>
          <w:szCs w:val="24"/>
        </w:rPr>
        <w:t>/</w:t>
      </w:r>
      <w:r w:rsidR="00030B21" w:rsidRPr="0043524C">
        <w:rPr>
          <w:rFonts w:ascii="Century Gothic" w:hAnsi="Century Gothic" w:cs="Arial"/>
          <w:sz w:val="24"/>
          <w:szCs w:val="24"/>
        </w:rPr>
        <w:t xml:space="preserve"> </w:t>
      </w:r>
      <w:r w:rsidR="00CD2853" w:rsidRPr="0043524C">
        <w:rPr>
          <w:rFonts w:ascii="Century Gothic" w:hAnsi="Century Gothic" w:cs="Arial"/>
          <w:sz w:val="24"/>
          <w:szCs w:val="24"/>
        </w:rPr>
        <w:t xml:space="preserve">Safeguarding d/Deaf and </w:t>
      </w:r>
      <w:r w:rsidR="785F4FE8" w:rsidRPr="0043524C">
        <w:rPr>
          <w:rFonts w:ascii="Century Gothic" w:hAnsi="Century Gothic" w:cs="Arial"/>
          <w:sz w:val="24"/>
          <w:szCs w:val="24"/>
        </w:rPr>
        <w:t>D</w:t>
      </w:r>
      <w:r w:rsidR="00CD2853" w:rsidRPr="0043524C">
        <w:rPr>
          <w:rFonts w:ascii="Century Gothic" w:hAnsi="Century Gothic" w:cs="Arial"/>
          <w:sz w:val="24"/>
          <w:szCs w:val="24"/>
        </w:rPr>
        <w:t xml:space="preserve">isabled </w:t>
      </w:r>
      <w:r w:rsidR="2877C827" w:rsidRPr="0043524C">
        <w:rPr>
          <w:rFonts w:ascii="Century Gothic" w:hAnsi="Century Gothic" w:cs="Arial"/>
          <w:sz w:val="24"/>
          <w:szCs w:val="24"/>
        </w:rPr>
        <w:t>C</w:t>
      </w:r>
      <w:r w:rsidR="00CD2853" w:rsidRPr="0043524C">
        <w:rPr>
          <w:rFonts w:ascii="Century Gothic" w:hAnsi="Century Gothic" w:cs="Arial"/>
          <w:sz w:val="24"/>
          <w:szCs w:val="24"/>
        </w:rPr>
        <w:t xml:space="preserve">hildren and </w:t>
      </w:r>
      <w:r w:rsidR="69A5CC2C" w:rsidRPr="0043524C">
        <w:rPr>
          <w:rFonts w:ascii="Century Gothic" w:hAnsi="Century Gothic" w:cs="Arial"/>
          <w:sz w:val="24"/>
          <w:szCs w:val="24"/>
        </w:rPr>
        <w:t>Y</w:t>
      </w:r>
      <w:r w:rsidR="00CD2853" w:rsidRPr="0043524C">
        <w:rPr>
          <w:rFonts w:ascii="Century Gothic" w:hAnsi="Century Gothic" w:cs="Arial"/>
          <w:sz w:val="24"/>
          <w:szCs w:val="24"/>
        </w:rPr>
        <w:t xml:space="preserve">oung </w:t>
      </w:r>
      <w:r w:rsidR="139C8AFB" w:rsidRPr="0043524C">
        <w:rPr>
          <w:rFonts w:ascii="Century Gothic" w:hAnsi="Century Gothic" w:cs="Arial"/>
          <w:sz w:val="24"/>
          <w:szCs w:val="24"/>
        </w:rPr>
        <w:t>P</w:t>
      </w:r>
      <w:r w:rsidR="00CD2853" w:rsidRPr="0043524C">
        <w:rPr>
          <w:rFonts w:ascii="Century Gothic" w:hAnsi="Century Gothic" w:cs="Arial"/>
          <w:sz w:val="24"/>
          <w:szCs w:val="24"/>
        </w:rPr>
        <w:t xml:space="preserve">eople </w:t>
      </w:r>
    </w:p>
    <w:p w14:paraId="6848960B" w14:textId="06B1CA4B" w:rsidR="00CD2853" w:rsidRPr="0043524C" w:rsidRDefault="00D4503B" w:rsidP="00CD2853">
      <w:pPr>
        <w:ind w:firstLine="0"/>
        <w:rPr>
          <w:rFonts w:ascii="Century Gothic" w:hAnsi="Century Gothic" w:cs="Arial"/>
          <w:sz w:val="24"/>
          <w:szCs w:val="24"/>
        </w:rPr>
      </w:pPr>
      <w:r w:rsidRPr="0043524C">
        <w:rPr>
          <w:rFonts w:ascii="Century Gothic" w:hAnsi="Century Gothic" w:cs="Arial"/>
          <w:sz w:val="24"/>
          <w:szCs w:val="24"/>
        </w:rPr>
        <w:t>6</w:t>
      </w:r>
      <w:r w:rsidR="00CD2853" w:rsidRPr="0043524C">
        <w:rPr>
          <w:rFonts w:ascii="Century Gothic" w:hAnsi="Century Gothic" w:cs="Arial"/>
          <w:sz w:val="24"/>
          <w:szCs w:val="24"/>
        </w:rPr>
        <w:t>/ Recognising Abuse</w:t>
      </w:r>
    </w:p>
    <w:p w14:paraId="64AA6019" w14:textId="0E34A090" w:rsidR="00CD2853" w:rsidRPr="0043524C" w:rsidRDefault="00D4503B" w:rsidP="00CD2853">
      <w:pPr>
        <w:ind w:firstLine="0"/>
        <w:rPr>
          <w:rFonts w:ascii="Century Gothic" w:hAnsi="Century Gothic" w:cs="Arial"/>
          <w:sz w:val="24"/>
          <w:szCs w:val="24"/>
        </w:rPr>
      </w:pPr>
      <w:r w:rsidRPr="0043524C">
        <w:rPr>
          <w:rFonts w:ascii="Century Gothic" w:hAnsi="Century Gothic" w:cs="Arial"/>
          <w:sz w:val="24"/>
          <w:szCs w:val="24"/>
        </w:rPr>
        <w:t xml:space="preserve">7/ </w:t>
      </w:r>
      <w:r w:rsidR="00BE67DE" w:rsidRPr="0043524C">
        <w:rPr>
          <w:rFonts w:ascii="Century Gothic" w:hAnsi="Century Gothic" w:cs="Arial"/>
          <w:sz w:val="24"/>
          <w:szCs w:val="24"/>
        </w:rPr>
        <w:t xml:space="preserve">Responding to Allegations of Abuse </w:t>
      </w:r>
    </w:p>
    <w:p w14:paraId="02867DCE" w14:textId="5B98DB75" w:rsidR="001B059A" w:rsidRPr="0043524C" w:rsidRDefault="007B0685" w:rsidP="607BBBE4">
      <w:pPr>
        <w:ind w:firstLine="0"/>
        <w:rPr>
          <w:rStyle w:val="Emphasis"/>
          <w:rFonts w:ascii="Century Gothic" w:hAnsi="Century Gothic" w:cs="Arial"/>
          <w:b w:val="0"/>
          <w:bCs w:val="0"/>
          <w:i w:val="0"/>
          <w:iCs w:val="0"/>
          <w:color w:val="auto"/>
          <w:sz w:val="24"/>
          <w:szCs w:val="24"/>
        </w:rPr>
      </w:pPr>
      <w:r>
        <w:rPr>
          <w:rFonts w:ascii="Century Gothic" w:hAnsi="Century Gothic" w:cs="Arial"/>
          <w:sz w:val="24"/>
          <w:szCs w:val="24"/>
        </w:rPr>
        <w:t>8</w:t>
      </w:r>
      <w:r w:rsidR="00D4503B" w:rsidRPr="0043524C">
        <w:rPr>
          <w:rFonts w:ascii="Century Gothic" w:hAnsi="Century Gothic" w:cs="Arial"/>
          <w:sz w:val="24"/>
          <w:szCs w:val="24"/>
        </w:rPr>
        <w:t xml:space="preserve">/ </w:t>
      </w:r>
      <w:r w:rsidR="005B1100" w:rsidRPr="0043524C">
        <w:rPr>
          <w:rStyle w:val="Emphasis"/>
          <w:rFonts w:ascii="Century Gothic" w:hAnsi="Century Gothic" w:cs="Arial"/>
          <w:b w:val="0"/>
          <w:bCs w:val="0"/>
          <w:i w:val="0"/>
          <w:iCs w:val="0"/>
          <w:color w:val="auto"/>
          <w:sz w:val="24"/>
          <w:szCs w:val="24"/>
        </w:rPr>
        <w:t xml:space="preserve">Who to Contact in the Event of </w:t>
      </w:r>
      <w:r w:rsidR="00700A1B" w:rsidRPr="0043524C">
        <w:rPr>
          <w:rStyle w:val="Emphasis"/>
          <w:rFonts w:ascii="Century Gothic" w:hAnsi="Century Gothic" w:cs="Arial"/>
          <w:b w:val="0"/>
          <w:bCs w:val="0"/>
          <w:i w:val="0"/>
          <w:iCs w:val="0"/>
          <w:color w:val="auto"/>
          <w:sz w:val="24"/>
          <w:szCs w:val="24"/>
        </w:rPr>
        <w:t>a Safeguarding</w:t>
      </w:r>
      <w:r w:rsidR="005B1100" w:rsidRPr="0043524C">
        <w:rPr>
          <w:rStyle w:val="Emphasis"/>
          <w:rFonts w:ascii="Century Gothic" w:hAnsi="Century Gothic" w:cs="Arial"/>
          <w:b w:val="0"/>
          <w:bCs w:val="0"/>
          <w:i w:val="0"/>
          <w:iCs w:val="0"/>
          <w:color w:val="auto"/>
          <w:sz w:val="24"/>
          <w:szCs w:val="24"/>
        </w:rPr>
        <w:t xml:space="preserve"> Allegation, Disclosure or Concern- DSO </w:t>
      </w:r>
      <w:r w:rsidR="5DA2293D" w:rsidRPr="0043524C">
        <w:rPr>
          <w:rStyle w:val="Emphasis"/>
          <w:rFonts w:ascii="Century Gothic" w:hAnsi="Century Gothic" w:cs="Arial"/>
          <w:b w:val="0"/>
          <w:bCs w:val="0"/>
          <w:i w:val="0"/>
          <w:iCs w:val="0"/>
          <w:color w:val="auto"/>
          <w:sz w:val="24"/>
          <w:szCs w:val="24"/>
        </w:rPr>
        <w:t xml:space="preserve">and </w:t>
      </w:r>
      <w:r w:rsidR="7C5FC280" w:rsidRPr="0043524C">
        <w:rPr>
          <w:rStyle w:val="Emphasis"/>
          <w:rFonts w:ascii="Century Gothic" w:hAnsi="Century Gothic" w:cs="Arial"/>
          <w:b w:val="0"/>
          <w:bCs w:val="0"/>
          <w:i w:val="0"/>
          <w:iCs w:val="0"/>
          <w:color w:val="auto"/>
          <w:sz w:val="24"/>
          <w:szCs w:val="24"/>
        </w:rPr>
        <w:t xml:space="preserve">Other Agencies Contact Information </w:t>
      </w:r>
    </w:p>
    <w:p w14:paraId="1BE0016C" w14:textId="7B63A22B" w:rsidR="005B1100" w:rsidRPr="0043524C" w:rsidRDefault="007B0685" w:rsidP="00CD2853">
      <w:pPr>
        <w:ind w:firstLine="0"/>
        <w:rPr>
          <w:rFonts w:ascii="Century Gothic" w:hAnsi="Century Gothic" w:cs="Arial"/>
          <w:sz w:val="24"/>
          <w:szCs w:val="24"/>
        </w:rPr>
      </w:pPr>
      <w:r>
        <w:rPr>
          <w:rFonts w:ascii="Century Gothic" w:hAnsi="Century Gothic" w:cs="Arial"/>
          <w:sz w:val="24"/>
          <w:szCs w:val="24"/>
        </w:rPr>
        <w:t>9</w:t>
      </w:r>
      <w:r w:rsidR="00EA3021" w:rsidRPr="0043524C">
        <w:rPr>
          <w:rFonts w:ascii="Century Gothic" w:hAnsi="Century Gothic" w:cs="Arial"/>
          <w:sz w:val="24"/>
          <w:szCs w:val="24"/>
        </w:rPr>
        <w:t xml:space="preserve">/ </w:t>
      </w:r>
      <w:r w:rsidR="005B1100" w:rsidRPr="0043524C">
        <w:rPr>
          <w:rFonts w:ascii="Century Gothic" w:hAnsi="Century Gothic" w:cs="Arial"/>
          <w:sz w:val="24"/>
          <w:szCs w:val="24"/>
        </w:rPr>
        <w:t xml:space="preserve">Declaration to be signed by all GMAC Employees </w:t>
      </w:r>
    </w:p>
    <w:p w14:paraId="4E2FDD0C" w14:textId="21A8B178" w:rsidR="005B1100" w:rsidRPr="0043524C" w:rsidRDefault="005B1100" w:rsidP="00CD2853">
      <w:pPr>
        <w:ind w:firstLine="0"/>
        <w:rPr>
          <w:rFonts w:ascii="Century Gothic" w:hAnsi="Century Gothic" w:cs="Arial"/>
          <w:sz w:val="24"/>
          <w:szCs w:val="24"/>
        </w:rPr>
      </w:pPr>
      <w:r w:rsidRPr="0043524C">
        <w:rPr>
          <w:rFonts w:ascii="Century Gothic" w:hAnsi="Century Gothic" w:cs="Arial"/>
          <w:sz w:val="24"/>
          <w:szCs w:val="24"/>
        </w:rPr>
        <w:t>1</w:t>
      </w:r>
      <w:r w:rsidR="007B0685">
        <w:rPr>
          <w:rFonts w:ascii="Century Gothic" w:hAnsi="Century Gothic" w:cs="Arial"/>
          <w:sz w:val="24"/>
          <w:szCs w:val="24"/>
        </w:rPr>
        <w:t>0</w:t>
      </w:r>
      <w:r w:rsidR="00A5988E" w:rsidRPr="0043524C">
        <w:rPr>
          <w:rFonts w:ascii="Century Gothic" w:hAnsi="Century Gothic" w:cs="Arial"/>
          <w:sz w:val="24"/>
          <w:szCs w:val="24"/>
        </w:rPr>
        <w:t>/</w:t>
      </w:r>
      <w:r w:rsidRPr="0043524C">
        <w:rPr>
          <w:rFonts w:ascii="Century Gothic" w:hAnsi="Century Gothic" w:cs="Arial"/>
          <w:sz w:val="24"/>
          <w:szCs w:val="24"/>
        </w:rPr>
        <w:t xml:space="preserve"> Information on Completing the Safeguarding Concern Form </w:t>
      </w:r>
    </w:p>
    <w:p w14:paraId="0A7EC31B" w14:textId="77777777" w:rsidR="00BE67DE" w:rsidRPr="00C77E4D" w:rsidRDefault="00BE67DE" w:rsidP="00CD2853">
      <w:pPr>
        <w:ind w:firstLine="0"/>
        <w:rPr>
          <w:rFonts w:ascii="Century Gothic" w:hAnsi="Century Gothic" w:cs="Arial"/>
          <w:highlight w:val="yellow"/>
        </w:rPr>
      </w:pPr>
    </w:p>
    <w:p w14:paraId="56D8BBF4" w14:textId="5FEEE695" w:rsidR="001B059A" w:rsidRPr="0043524C" w:rsidRDefault="001B059A" w:rsidP="001B059A">
      <w:pPr>
        <w:ind w:firstLine="0"/>
        <w:rPr>
          <w:rFonts w:ascii="Century Gothic" w:hAnsi="Century Gothic"/>
          <w:sz w:val="24"/>
          <w:szCs w:val="24"/>
        </w:rPr>
      </w:pPr>
      <w:r w:rsidRPr="0043524C">
        <w:rPr>
          <w:rFonts w:ascii="Century Gothic" w:hAnsi="Century Gothic"/>
          <w:sz w:val="24"/>
          <w:szCs w:val="24"/>
        </w:rPr>
        <w:t xml:space="preserve">Appendix A </w:t>
      </w:r>
      <w:r w:rsidRPr="0043524C">
        <w:tab/>
      </w:r>
      <w:r w:rsidRPr="0043524C">
        <w:rPr>
          <w:rFonts w:ascii="Century Gothic" w:hAnsi="Century Gothic"/>
          <w:sz w:val="24"/>
          <w:szCs w:val="24"/>
        </w:rPr>
        <w:t xml:space="preserve">Safeguarding </w:t>
      </w:r>
      <w:r w:rsidR="11513787" w:rsidRPr="0043524C">
        <w:rPr>
          <w:rFonts w:ascii="Century Gothic" w:hAnsi="Century Gothic"/>
          <w:sz w:val="24"/>
          <w:szCs w:val="24"/>
        </w:rPr>
        <w:t xml:space="preserve">Report / </w:t>
      </w:r>
      <w:r w:rsidRPr="0043524C">
        <w:rPr>
          <w:rFonts w:ascii="Century Gothic" w:hAnsi="Century Gothic"/>
          <w:sz w:val="24"/>
          <w:szCs w:val="24"/>
        </w:rPr>
        <w:t xml:space="preserve">Concern Form </w:t>
      </w:r>
      <w:r w:rsidRPr="0043524C">
        <w:tab/>
      </w:r>
    </w:p>
    <w:p w14:paraId="1632A5E9" w14:textId="2A7C9A3C" w:rsidR="001B059A" w:rsidRPr="0043524C" w:rsidRDefault="001B059A" w:rsidP="001B059A">
      <w:pPr>
        <w:ind w:firstLine="0"/>
        <w:rPr>
          <w:rFonts w:ascii="Century Gothic" w:hAnsi="Century Gothic"/>
          <w:sz w:val="24"/>
          <w:szCs w:val="24"/>
        </w:rPr>
      </w:pPr>
      <w:r w:rsidRPr="0043524C">
        <w:rPr>
          <w:rFonts w:ascii="Century Gothic" w:hAnsi="Century Gothic"/>
          <w:sz w:val="24"/>
          <w:szCs w:val="24"/>
        </w:rPr>
        <w:t xml:space="preserve">Appendix B </w:t>
      </w:r>
      <w:r w:rsidRPr="0043524C">
        <w:tab/>
      </w:r>
      <w:r w:rsidRPr="0043524C">
        <w:tab/>
      </w:r>
      <w:r w:rsidR="00141F4C" w:rsidRPr="0043524C">
        <w:rPr>
          <w:rFonts w:ascii="Century Gothic" w:hAnsi="Century Gothic"/>
          <w:sz w:val="24"/>
          <w:szCs w:val="24"/>
        </w:rPr>
        <w:t xml:space="preserve">Lost Child </w:t>
      </w:r>
      <w:r w:rsidR="671E2253" w:rsidRPr="0043524C">
        <w:rPr>
          <w:rFonts w:ascii="Century Gothic" w:hAnsi="Century Gothic"/>
          <w:sz w:val="24"/>
          <w:szCs w:val="24"/>
        </w:rPr>
        <w:t xml:space="preserve">Procedure </w:t>
      </w:r>
      <w:r w:rsidRPr="0043524C">
        <w:tab/>
      </w:r>
    </w:p>
    <w:p w14:paraId="301387C7" w14:textId="769F7AAC" w:rsidR="001B059A" w:rsidRPr="0043524C" w:rsidRDefault="001B059A" w:rsidP="001B059A">
      <w:pPr>
        <w:ind w:firstLine="0"/>
        <w:rPr>
          <w:rFonts w:ascii="Century Gothic" w:hAnsi="Century Gothic"/>
          <w:sz w:val="24"/>
          <w:szCs w:val="24"/>
        </w:rPr>
      </w:pPr>
      <w:r w:rsidRPr="0043524C">
        <w:rPr>
          <w:rFonts w:ascii="Century Gothic" w:hAnsi="Century Gothic"/>
          <w:sz w:val="24"/>
          <w:szCs w:val="24"/>
        </w:rPr>
        <w:t xml:space="preserve">Appendix C </w:t>
      </w:r>
      <w:r w:rsidRPr="0043524C">
        <w:tab/>
      </w:r>
      <w:r w:rsidR="00141F4C" w:rsidRPr="0043524C">
        <w:rPr>
          <w:rFonts w:ascii="Century Gothic" w:hAnsi="Century Gothic"/>
          <w:sz w:val="24"/>
          <w:szCs w:val="24"/>
        </w:rPr>
        <w:t xml:space="preserve">Unaccompanied </w:t>
      </w:r>
      <w:r w:rsidR="0F2653B6" w:rsidRPr="0043524C">
        <w:rPr>
          <w:rFonts w:ascii="Century Gothic" w:hAnsi="Century Gothic"/>
          <w:sz w:val="24"/>
          <w:szCs w:val="24"/>
        </w:rPr>
        <w:t>Child/</w:t>
      </w:r>
      <w:r w:rsidR="00141F4C" w:rsidRPr="0043524C">
        <w:rPr>
          <w:rFonts w:ascii="Century Gothic" w:hAnsi="Century Gothic"/>
          <w:sz w:val="24"/>
          <w:szCs w:val="24"/>
        </w:rPr>
        <w:t>Children P</w:t>
      </w:r>
      <w:r w:rsidR="0046064C">
        <w:rPr>
          <w:rFonts w:ascii="Century Gothic" w:hAnsi="Century Gothic"/>
          <w:sz w:val="24"/>
          <w:szCs w:val="24"/>
        </w:rPr>
        <w:t>olicy</w:t>
      </w:r>
      <w:r w:rsidRPr="0043524C">
        <w:tab/>
      </w:r>
      <w:r w:rsidRPr="0043524C">
        <w:tab/>
      </w:r>
      <w:r w:rsidRPr="0043524C">
        <w:tab/>
      </w:r>
    </w:p>
    <w:p w14:paraId="784CB69B" w14:textId="127C8B82" w:rsidR="001B059A" w:rsidRPr="0043524C" w:rsidRDefault="001B059A" w:rsidP="607BBBE4">
      <w:pPr>
        <w:ind w:firstLine="0"/>
        <w:rPr>
          <w:rFonts w:ascii="Century Gothic" w:hAnsi="Century Gothic"/>
          <w:sz w:val="24"/>
          <w:szCs w:val="24"/>
        </w:rPr>
      </w:pPr>
      <w:r w:rsidRPr="0043524C">
        <w:rPr>
          <w:rFonts w:ascii="Century Gothic" w:hAnsi="Century Gothic"/>
          <w:sz w:val="24"/>
          <w:szCs w:val="24"/>
        </w:rPr>
        <w:t xml:space="preserve">Appendix D </w:t>
      </w:r>
      <w:r w:rsidRPr="0043524C">
        <w:tab/>
      </w:r>
      <w:r w:rsidR="3D4DD5FD" w:rsidRPr="0043524C">
        <w:rPr>
          <w:rFonts w:ascii="Century Gothic" w:eastAsia="Century Gothic" w:hAnsi="Century Gothic" w:cs="Century Gothic"/>
          <w:sz w:val="24"/>
          <w:szCs w:val="24"/>
        </w:rPr>
        <w:t xml:space="preserve">Children </w:t>
      </w:r>
      <w:r w:rsidR="4CFA4B21" w:rsidRPr="0043524C">
        <w:rPr>
          <w:rFonts w:ascii="Century Gothic" w:eastAsia="Century Gothic" w:hAnsi="Century Gothic" w:cs="Century Gothic"/>
          <w:sz w:val="24"/>
          <w:szCs w:val="24"/>
        </w:rPr>
        <w:t>in</w:t>
      </w:r>
      <w:r w:rsidR="3D4DD5FD" w:rsidRPr="0043524C">
        <w:rPr>
          <w:rFonts w:ascii="Century Gothic" w:eastAsia="Century Gothic" w:hAnsi="Century Gothic" w:cs="Century Gothic"/>
          <w:sz w:val="24"/>
          <w:szCs w:val="24"/>
        </w:rPr>
        <w:t xml:space="preserve"> E</w:t>
      </w:r>
      <w:r w:rsidR="7B76B430" w:rsidRPr="0043524C">
        <w:rPr>
          <w:rFonts w:ascii="Century Gothic" w:eastAsia="Century Gothic" w:hAnsi="Century Gothic" w:cs="Century Gothic"/>
          <w:sz w:val="24"/>
          <w:szCs w:val="24"/>
        </w:rPr>
        <w:t>ntertainment</w:t>
      </w:r>
      <w:r w:rsidR="7FC18E51" w:rsidRPr="0043524C">
        <w:rPr>
          <w:rFonts w:ascii="Century Gothic" w:eastAsia="Century Gothic" w:hAnsi="Century Gothic" w:cs="Century Gothic"/>
          <w:sz w:val="24"/>
          <w:szCs w:val="24"/>
        </w:rPr>
        <w:t xml:space="preserve"> Guidance </w:t>
      </w:r>
      <w:r w:rsidRPr="0043524C">
        <w:tab/>
      </w:r>
      <w:r w:rsidRPr="0043524C">
        <w:tab/>
      </w:r>
    </w:p>
    <w:p w14:paraId="10B20DB8" w14:textId="5FAD1E29" w:rsidR="001B059A" w:rsidRDefault="001B059A" w:rsidP="001B059A">
      <w:pPr>
        <w:ind w:firstLine="0"/>
      </w:pPr>
      <w:r>
        <w:tab/>
      </w:r>
      <w:r>
        <w:tab/>
      </w:r>
      <w:r>
        <w:tab/>
      </w:r>
      <w:r>
        <w:tab/>
      </w:r>
      <w:r>
        <w:tab/>
      </w:r>
    </w:p>
    <w:p w14:paraId="5C87B41B" w14:textId="2B531E43" w:rsidR="001B059A" w:rsidRDefault="001B059A" w:rsidP="001B059A">
      <w:pPr>
        <w:ind w:firstLine="0"/>
        <w:rPr>
          <w:rFonts w:ascii="Century Gothic" w:hAnsi="Century Gothic" w:cs="Arial"/>
        </w:rPr>
      </w:pPr>
      <w:r>
        <w:tab/>
      </w:r>
      <w:r>
        <w:tab/>
      </w:r>
      <w:r>
        <w:tab/>
      </w:r>
      <w:r w:rsidR="000518A9">
        <w:t xml:space="preserve">  </w:t>
      </w:r>
    </w:p>
    <w:p w14:paraId="3BB12B9A" w14:textId="2EBCBE1E" w:rsidR="00EB4320" w:rsidRPr="007A6F2B" w:rsidRDefault="000518A9" w:rsidP="00336D66">
      <w:pPr>
        <w:ind w:firstLine="0"/>
        <w:rPr>
          <w:rFonts w:ascii="Century Gothic" w:hAnsi="Century Gothic" w:cs="Arial"/>
        </w:rPr>
      </w:pPr>
      <w:r>
        <w:rPr>
          <w:rFonts w:ascii="Century Gothic" w:hAnsi="Century Gothic" w:cs="Arial"/>
        </w:rPr>
        <w:t xml:space="preserve"> </w:t>
      </w:r>
    </w:p>
    <w:tbl>
      <w:tblPr>
        <w:tblStyle w:val="TableGrid"/>
        <w:tblW w:w="0" w:type="auto"/>
        <w:tblInd w:w="-11" w:type="dxa"/>
        <w:tblCellMar>
          <w:top w:w="284" w:type="dxa"/>
          <w:left w:w="284" w:type="dxa"/>
          <w:right w:w="284" w:type="dxa"/>
        </w:tblCellMar>
        <w:tblLook w:val="04A0" w:firstRow="1" w:lastRow="0" w:firstColumn="1" w:lastColumn="0" w:noHBand="0" w:noVBand="1"/>
      </w:tblPr>
      <w:tblGrid>
        <w:gridCol w:w="9639"/>
      </w:tblGrid>
      <w:tr w:rsidR="007A6F2B" w:rsidRPr="007A6F2B" w14:paraId="6573FB49" w14:textId="77777777" w:rsidTr="607BBBE4">
        <w:tc>
          <w:tcPr>
            <w:tcW w:w="9639" w:type="dxa"/>
            <w:shd w:val="clear" w:color="auto" w:fill="EAEAEA" w:themeFill="accent3" w:themeFillTint="33"/>
          </w:tcPr>
          <w:p w14:paraId="6EA77563" w14:textId="15DE7ADF" w:rsidR="00DC168F" w:rsidRPr="00A81F0B" w:rsidRDefault="00D246EB" w:rsidP="0027256E">
            <w:pPr>
              <w:pStyle w:val="NoSpacing"/>
              <w:rPr>
                <w:rStyle w:val="Emphasis"/>
                <w:rFonts w:ascii="Century Gothic" w:hAnsi="Century Gothic" w:cs="Arial"/>
                <w:i w:val="0"/>
                <w:color w:val="auto"/>
                <w:sz w:val="24"/>
              </w:rPr>
            </w:pPr>
            <w:r w:rsidRPr="00A81F0B">
              <w:rPr>
                <w:rStyle w:val="Emphasis"/>
                <w:rFonts w:ascii="Century Gothic" w:hAnsi="Century Gothic" w:cs="Arial"/>
                <w:i w:val="0"/>
                <w:color w:val="auto"/>
                <w:sz w:val="24"/>
              </w:rPr>
              <w:t>1</w:t>
            </w:r>
            <w:r w:rsidRPr="00A81F0B">
              <w:rPr>
                <w:rStyle w:val="Emphasis"/>
              </w:rPr>
              <w:t xml:space="preserve">/ </w:t>
            </w:r>
            <w:r w:rsidR="00DC168F" w:rsidRPr="00A81F0B">
              <w:rPr>
                <w:rStyle w:val="Emphasis"/>
                <w:rFonts w:ascii="Century Gothic" w:hAnsi="Century Gothic" w:cs="Arial"/>
                <w:i w:val="0"/>
                <w:color w:val="auto"/>
                <w:sz w:val="24"/>
              </w:rPr>
              <w:t>Policy Statement</w:t>
            </w:r>
          </w:p>
          <w:p w14:paraId="723323BD" w14:textId="77777777" w:rsidR="00EA3021" w:rsidRPr="00A81F0B" w:rsidRDefault="00EA3021" w:rsidP="0027256E">
            <w:pPr>
              <w:pStyle w:val="NoSpacing"/>
              <w:rPr>
                <w:rStyle w:val="Emphasis"/>
                <w:rFonts w:ascii="Century Gothic" w:hAnsi="Century Gothic" w:cs="Arial"/>
                <w:i w:val="0"/>
                <w:color w:val="auto"/>
                <w:sz w:val="24"/>
              </w:rPr>
            </w:pPr>
          </w:p>
          <w:p w14:paraId="0300B259" w14:textId="1496ABEE" w:rsidR="00DC168F" w:rsidRPr="00A81F0B" w:rsidRDefault="00F21CA1" w:rsidP="607BBBE4">
            <w:pPr>
              <w:ind w:firstLine="0"/>
              <w:jc w:val="both"/>
              <w:rPr>
                <w:rFonts w:ascii="Century Gothic" w:hAnsi="Century Gothic" w:cs="Arial"/>
                <w:sz w:val="24"/>
                <w:szCs w:val="24"/>
              </w:rPr>
            </w:pPr>
            <w:r w:rsidRPr="00A81F0B">
              <w:rPr>
                <w:rFonts w:ascii="Century Gothic" w:hAnsi="Century Gothic" w:cs="Arial"/>
                <w:sz w:val="24"/>
                <w:szCs w:val="24"/>
              </w:rPr>
              <w:t xml:space="preserve">Greater Manchester Arts Centre (GMAC) intends that this policy and </w:t>
            </w:r>
            <w:r w:rsidR="00B83B4B" w:rsidRPr="00A81F0B">
              <w:rPr>
                <w:rFonts w:ascii="Century Gothic" w:hAnsi="Century Gothic" w:cs="Arial"/>
                <w:sz w:val="24"/>
                <w:szCs w:val="24"/>
              </w:rPr>
              <w:t xml:space="preserve">the </w:t>
            </w:r>
            <w:r w:rsidRPr="00A81F0B">
              <w:rPr>
                <w:rFonts w:ascii="Century Gothic" w:hAnsi="Century Gothic" w:cs="Arial"/>
                <w:sz w:val="24"/>
                <w:szCs w:val="24"/>
              </w:rPr>
              <w:t>contained procedures should apply to all staff</w:t>
            </w:r>
            <w:r w:rsidR="4794C19B" w:rsidRPr="00A81F0B">
              <w:rPr>
                <w:rFonts w:ascii="Century Gothic" w:hAnsi="Century Gothic" w:cs="Arial"/>
                <w:sz w:val="24"/>
                <w:szCs w:val="24"/>
              </w:rPr>
              <w:t xml:space="preserve">. This includes </w:t>
            </w:r>
            <w:r w:rsidRPr="00A81F0B">
              <w:rPr>
                <w:rFonts w:ascii="Century Gothic" w:hAnsi="Century Gothic" w:cs="Arial"/>
                <w:sz w:val="24"/>
                <w:szCs w:val="24"/>
              </w:rPr>
              <w:t>senior managers</w:t>
            </w:r>
            <w:r w:rsidR="00781F14" w:rsidRPr="00A81F0B">
              <w:rPr>
                <w:rFonts w:ascii="Century Gothic" w:hAnsi="Century Gothic" w:cs="Arial"/>
                <w:sz w:val="24"/>
                <w:szCs w:val="24"/>
              </w:rPr>
              <w:t xml:space="preserve">, </w:t>
            </w:r>
            <w:r w:rsidRPr="00A81F0B">
              <w:rPr>
                <w:rFonts w:ascii="Century Gothic" w:hAnsi="Century Gothic" w:cs="Arial"/>
                <w:sz w:val="24"/>
                <w:szCs w:val="24"/>
              </w:rPr>
              <w:t>the board of trustees, paid staff, volunteers, freelance artists</w:t>
            </w:r>
            <w:r w:rsidR="00C77E4D" w:rsidRPr="00A81F0B">
              <w:rPr>
                <w:rFonts w:ascii="Century Gothic" w:hAnsi="Century Gothic" w:cs="Arial"/>
                <w:sz w:val="24"/>
                <w:szCs w:val="24"/>
              </w:rPr>
              <w:t xml:space="preserve">, </w:t>
            </w:r>
            <w:r w:rsidRPr="00A81F0B">
              <w:rPr>
                <w:rFonts w:ascii="Century Gothic" w:hAnsi="Century Gothic" w:cs="Arial"/>
                <w:sz w:val="24"/>
                <w:szCs w:val="24"/>
              </w:rPr>
              <w:t xml:space="preserve">sessional workers, agency staff, </w:t>
            </w:r>
            <w:r w:rsidR="000518A9" w:rsidRPr="00A81F0B">
              <w:rPr>
                <w:rFonts w:ascii="Century Gothic" w:hAnsi="Century Gothic" w:cs="Arial"/>
                <w:sz w:val="24"/>
                <w:szCs w:val="24"/>
              </w:rPr>
              <w:t>visiting companies</w:t>
            </w:r>
            <w:r w:rsidR="00AC4AE4" w:rsidRPr="00A81F0B">
              <w:rPr>
                <w:rFonts w:ascii="Century Gothic" w:hAnsi="Century Gothic" w:cs="Arial"/>
                <w:sz w:val="24"/>
                <w:szCs w:val="24"/>
              </w:rPr>
              <w:t>, trainees</w:t>
            </w:r>
            <w:r w:rsidR="690F1455" w:rsidRPr="00A81F0B">
              <w:rPr>
                <w:rFonts w:ascii="Century Gothic" w:hAnsi="Century Gothic" w:cs="Arial"/>
                <w:sz w:val="24"/>
                <w:szCs w:val="24"/>
              </w:rPr>
              <w:t xml:space="preserve">, </w:t>
            </w:r>
            <w:r w:rsidRPr="00A81F0B">
              <w:rPr>
                <w:rFonts w:ascii="Century Gothic" w:hAnsi="Century Gothic" w:cs="Arial"/>
                <w:sz w:val="24"/>
                <w:szCs w:val="24"/>
              </w:rPr>
              <w:t>students and anyone else deemed to be working on behalf of GMAC.</w:t>
            </w:r>
            <w:r w:rsidR="00832581" w:rsidRPr="00A81F0B">
              <w:rPr>
                <w:rFonts w:ascii="Century Gothic" w:hAnsi="Century Gothic" w:cs="Arial"/>
                <w:sz w:val="24"/>
                <w:szCs w:val="24"/>
              </w:rPr>
              <w:t xml:space="preserve"> </w:t>
            </w:r>
          </w:p>
          <w:p w14:paraId="6185999F" w14:textId="5455AF1B" w:rsidR="00DC168F" w:rsidRPr="00A81F0B" w:rsidRDefault="00DC168F" w:rsidP="607BBBE4">
            <w:pPr>
              <w:ind w:firstLine="0"/>
              <w:jc w:val="both"/>
              <w:rPr>
                <w:rFonts w:ascii="Century Gothic" w:hAnsi="Century Gothic" w:cs="Arial"/>
                <w:sz w:val="24"/>
                <w:szCs w:val="24"/>
              </w:rPr>
            </w:pPr>
          </w:p>
          <w:p w14:paraId="294F3ED1" w14:textId="1FF89FBD" w:rsidR="00DC168F" w:rsidRPr="00A81F0B" w:rsidRDefault="1F06C81E" w:rsidP="607BBBE4">
            <w:pPr>
              <w:ind w:firstLine="0"/>
              <w:jc w:val="both"/>
              <w:rPr>
                <w:rFonts w:ascii="Century Gothic" w:hAnsi="Century Gothic" w:cs="Arial"/>
                <w:sz w:val="24"/>
                <w:szCs w:val="24"/>
              </w:rPr>
            </w:pPr>
            <w:r w:rsidRPr="00A81F0B">
              <w:rPr>
                <w:rFonts w:ascii="Century Gothic" w:hAnsi="Century Gothic" w:cs="Arial"/>
                <w:sz w:val="24"/>
                <w:szCs w:val="24"/>
              </w:rPr>
              <w:t xml:space="preserve">GMAC </w:t>
            </w:r>
            <w:r w:rsidR="00DC168F" w:rsidRPr="00A81F0B">
              <w:rPr>
                <w:rFonts w:ascii="Century Gothic" w:hAnsi="Century Gothic" w:cs="Arial"/>
                <w:sz w:val="24"/>
                <w:szCs w:val="24"/>
              </w:rPr>
              <w:t>recognise</w:t>
            </w:r>
            <w:r w:rsidR="54599892" w:rsidRPr="00A81F0B">
              <w:rPr>
                <w:rFonts w:ascii="Century Gothic" w:hAnsi="Century Gothic" w:cs="Arial"/>
                <w:sz w:val="24"/>
                <w:szCs w:val="24"/>
              </w:rPr>
              <w:t>s</w:t>
            </w:r>
            <w:r w:rsidR="00832581" w:rsidRPr="00A81F0B">
              <w:rPr>
                <w:rFonts w:ascii="Century Gothic" w:hAnsi="Century Gothic" w:cs="Arial"/>
                <w:sz w:val="24"/>
                <w:szCs w:val="24"/>
              </w:rPr>
              <w:t xml:space="preserve"> our</w:t>
            </w:r>
            <w:r w:rsidR="00DC168F" w:rsidRPr="00A81F0B">
              <w:rPr>
                <w:rFonts w:ascii="Century Gothic" w:hAnsi="Century Gothic" w:cs="Arial"/>
                <w:sz w:val="24"/>
                <w:szCs w:val="24"/>
              </w:rPr>
              <w:t xml:space="preserve"> responsibility and </w:t>
            </w:r>
            <w:r w:rsidR="5BDFA383" w:rsidRPr="00A81F0B">
              <w:rPr>
                <w:rFonts w:ascii="Century Gothic" w:hAnsi="Century Gothic" w:cs="Arial"/>
                <w:sz w:val="24"/>
                <w:szCs w:val="24"/>
              </w:rPr>
              <w:t xml:space="preserve">prioritises our </w:t>
            </w:r>
            <w:r w:rsidR="00DC168F" w:rsidRPr="00A81F0B">
              <w:rPr>
                <w:rFonts w:ascii="Century Gothic" w:hAnsi="Century Gothic" w:cs="Arial"/>
                <w:sz w:val="24"/>
                <w:szCs w:val="24"/>
              </w:rPr>
              <w:t xml:space="preserve">duty to safeguard all children, young people and </w:t>
            </w:r>
            <w:r w:rsidR="00C828DD" w:rsidRPr="00A81F0B">
              <w:rPr>
                <w:rFonts w:ascii="Century Gothic" w:hAnsi="Century Gothic" w:cs="Arial"/>
                <w:sz w:val="24"/>
                <w:szCs w:val="24"/>
              </w:rPr>
              <w:t>adults at risk of harm</w:t>
            </w:r>
            <w:r w:rsidR="00DC168F" w:rsidRPr="00A81F0B">
              <w:rPr>
                <w:rFonts w:ascii="Century Gothic" w:hAnsi="Century Gothic" w:cs="Arial"/>
                <w:sz w:val="24"/>
                <w:szCs w:val="24"/>
              </w:rPr>
              <w:t xml:space="preserve"> </w:t>
            </w:r>
            <w:r w:rsidR="002942B2" w:rsidRPr="00A81F0B">
              <w:rPr>
                <w:rFonts w:ascii="Century Gothic" w:hAnsi="Century Gothic" w:cs="Arial"/>
                <w:sz w:val="24"/>
                <w:szCs w:val="24"/>
              </w:rPr>
              <w:t xml:space="preserve">whilst </w:t>
            </w:r>
            <w:r w:rsidR="00DC168F" w:rsidRPr="00A81F0B">
              <w:rPr>
                <w:rFonts w:ascii="Century Gothic" w:hAnsi="Century Gothic" w:cs="Arial"/>
                <w:sz w:val="24"/>
                <w:szCs w:val="24"/>
              </w:rPr>
              <w:t>taking part in activities</w:t>
            </w:r>
            <w:r w:rsidR="00AC4AE4" w:rsidRPr="00A81F0B">
              <w:rPr>
                <w:rFonts w:ascii="Century Gothic" w:hAnsi="Century Gothic" w:cs="Arial"/>
                <w:sz w:val="24"/>
                <w:szCs w:val="24"/>
              </w:rPr>
              <w:t xml:space="preserve">, </w:t>
            </w:r>
            <w:r w:rsidR="00832581" w:rsidRPr="00A81F0B">
              <w:rPr>
                <w:rFonts w:ascii="Century Gothic" w:hAnsi="Century Gothic" w:cs="Arial"/>
                <w:sz w:val="24"/>
                <w:szCs w:val="24"/>
              </w:rPr>
              <w:t xml:space="preserve">attending </w:t>
            </w:r>
            <w:r w:rsidR="00E25C0B" w:rsidRPr="00A81F0B">
              <w:rPr>
                <w:rFonts w:ascii="Century Gothic" w:hAnsi="Century Gothic" w:cs="Arial"/>
                <w:sz w:val="24"/>
                <w:szCs w:val="24"/>
              </w:rPr>
              <w:t>cinema, theatre or gallery</w:t>
            </w:r>
            <w:r w:rsidR="00174655" w:rsidRPr="00A81F0B">
              <w:rPr>
                <w:rFonts w:ascii="Century Gothic" w:hAnsi="Century Gothic" w:cs="Arial"/>
                <w:sz w:val="24"/>
                <w:szCs w:val="24"/>
              </w:rPr>
              <w:t xml:space="preserve"> </w:t>
            </w:r>
            <w:r w:rsidR="00AC4AE4" w:rsidRPr="00A81F0B">
              <w:rPr>
                <w:rFonts w:ascii="Century Gothic" w:hAnsi="Century Gothic" w:cs="Arial"/>
                <w:sz w:val="24"/>
                <w:szCs w:val="24"/>
              </w:rPr>
              <w:t>events</w:t>
            </w:r>
            <w:r w:rsidR="00DC168F" w:rsidRPr="00A81F0B">
              <w:rPr>
                <w:rFonts w:ascii="Century Gothic" w:hAnsi="Century Gothic" w:cs="Arial"/>
                <w:sz w:val="24"/>
                <w:szCs w:val="24"/>
              </w:rPr>
              <w:t xml:space="preserve"> </w:t>
            </w:r>
            <w:r w:rsidR="00C4244F" w:rsidRPr="00A81F0B">
              <w:rPr>
                <w:rFonts w:ascii="Century Gothic" w:hAnsi="Century Gothic" w:cs="Arial"/>
                <w:sz w:val="24"/>
                <w:szCs w:val="24"/>
              </w:rPr>
              <w:t xml:space="preserve">or any other </w:t>
            </w:r>
            <w:r w:rsidR="00DC168F" w:rsidRPr="00A81F0B">
              <w:rPr>
                <w:rFonts w:ascii="Century Gothic" w:hAnsi="Century Gothic" w:cs="Arial"/>
                <w:sz w:val="24"/>
                <w:szCs w:val="24"/>
              </w:rPr>
              <w:t xml:space="preserve">service that </w:t>
            </w:r>
            <w:r w:rsidR="00C4244F" w:rsidRPr="00A81F0B">
              <w:rPr>
                <w:rFonts w:ascii="Century Gothic" w:hAnsi="Century Gothic" w:cs="Arial"/>
                <w:sz w:val="24"/>
                <w:szCs w:val="24"/>
              </w:rPr>
              <w:t>GMAC</w:t>
            </w:r>
            <w:r w:rsidR="00DC168F" w:rsidRPr="00A81F0B">
              <w:rPr>
                <w:rFonts w:ascii="Century Gothic" w:hAnsi="Century Gothic" w:cs="Arial"/>
                <w:sz w:val="24"/>
                <w:szCs w:val="24"/>
              </w:rPr>
              <w:t xml:space="preserve"> delivers</w:t>
            </w:r>
            <w:r w:rsidR="44372840" w:rsidRPr="00A81F0B">
              <w:rPr>
                <w:rFonts w:ascii="Century Gothic" w:hAnsi="Century Gothic" w:cs="Arial"/>
                <w:sz w:val="24"/>
                <w:szCs w:val="24"/>
              </w:rPr>
              <w:t xml:space="preserve">. GMAC is </w:t>
            </w:r>
            <w:r w:rsidR="00DC168F" w:rsidRPr="00A81F0B">
              <w:rPr>
                <w:rFonts w:ascii="Century Gothic" w:hAnsi="Century Gothic" w:cs="Arial"/>
                <w:sz w:val="24"/>
                <w:szCs w:val="24"/>
              </w:rPr>
              <w:t xml:space="preserve">committed to </w:t>
            </w:r>
            <w:r w:rsidR="00DE25A7" w:rsidRPr="00A81F0B">
              <w:rPr>
                <w:rFonts w:ascii="Century Gothic" w:hAnsi="Century Gothic" w:cs="Arial"/>
                <w:sz w:val="24"/>
                <w:szCs w:val="24"/>
              </w:rPr>
              <w:t xml:space="preserve">providing </w:t>
            </w:r>
            <w:r w:rsidR="00DC168F" w:rsidRPr="00A81F0B">
              <w:rPr>
                <w:rFonts w:ascii="Century Gothic" w:hAnsi="Century Gothic" w:cs="Arial"/>
                <w:sz w:val="24"/>
                <w:szCs w:val="24"/>
              </w:rPr>
              <w:t>a safe</w:t>
            </w:r>
            <w:r w:rsidR="00DE25A7" w:rsidRPr="00A81F0B">
              <w:rPr>
                <w:rFonts w:ascii="Century Gothic" w:hAnsi="Century Gothic" w:cs="Arial"/>
                <w:sz w:val="24"/>
                <w:szCs w:val="24"/>
              </w:rPr>
              <w:t xml:space="preserve"> and supportive environment for all. </w:t>
            </w:r>
          </w:p>
          <w:p w14:paraId="6EFB3630" w14:textId="77777777" w:rsidR="00C4244F" w:rsidRPr="00A81F0B" w:rsidRDefault="00C4244F" w:rsidP="00B059B4">
            <w:pPr>
              <w:ind w:firstLine="0"/>
              <w:jc w:val="both"/>
              <w:rPr>
                <w:rFonts w:ascii="Century Gothic" w:hAnsi="Century Gothic" w:cs="Arial"/>
                <w:bCs/>
                <w:sz w:val="24"/>
                <w:szCs w:val="24"/>
              </w:rPr>
            </w:pPr>
          </w:p>
          <w:p w14:paraId="6029A879" w14:textId="3C9A0632" w:rsidR="00DC168F" w:rsidRPr="00A81F0B" w:rsidRDefault="25AE54F6" w:rsidP="607BBBE4">
            <w:pPr>
              <w:spacing w:after="120"/>
              <w:ind w:firstLine="0"/>
              <w:jc w:val="both"/>
              <w:rPr>
                <w:rFonts w:ascii="Century Gothic" w:hAnsi="Century Gothic" w:cs="Arial"/>
                <w:sz w:val="24"/>
                <w:szCs w:val="24"/>
              </w:rPr>
            </w:pPr>
            <w:r w:rsidRPr="00A81F0B">
              <w:rPr>
                <w:rFonts w:ascii="Century Gothic" w:hAnsi="Century Gothic" w:cs="Arial"/>
                <w:sz w:val="24"/>
                <w:szCs w:val="24"/>
              </w:rPr>
              <w:t>GMAC</w:t>
            </w:r>
            <w:r w:rsidR="005F1E1D" w:rsidRPr="00A81F0B">
              <w:rPr>
                <w:rFonts w:ascii="Century Gothic" w:hAnsi="Century Gothic" w:cs="Arial"/>
                <w:sz w:val="24"/>
                <w:szCs w:val="24"/>
              </w:rPr>
              <w:t xml:space="preserve"> </w:t>
            </w:r>
            <w:r w:rsidR="00DC168F" w:rsidRPr="00A81F0B">
              <w:rPr>
                <w:rFonts w:ascii="Century Gothic" w:hAnsi="Century Gothic" w:cs="Arial"/>
                <w:sz w:val="24"/>
                <w:szCs w:val="24"/>
              </w:rPr>
              <w:t>strongly</w:t>
            </w:r>
            <w:r w:rsidR="005F1E1D" w:rsidRPr="00A81F0B">
              <w:rPr>
                <w:rFonts w:ascii="Century Gothic" w:hAnsi="Century Gothic" w:cs="Arial"/>
                <w:sz w:val="24"/>
                <w:szCs w:val="24"/>
              </w:rPr>
              <w:t xml:space="preserve"> believe</w:t>
            </w:r>
            <w:r w:rsidR="1A89256B" w:rsidRPr="00A81F0B">
              <w:rPr>
                <w:rFonts w:ascii="Century Gothic" w:hAnsi="Century Gothic" w:cs="Arial"/>
                <w:sz w:val="24"/>
                <w:szCs w:val="24"/>
              </w:rPr>
              <w:t>s</w:t>
            </w:r>
            <w:r w:rsidR="005F1E1D" w:rsidRPr="00A81F0B">
              <w:rPr>
                <w:rFonts w:ascii="Century Gothic" w:hAnsi="Century Gothic" w:cs="Arial"/>
                <w:sz w:val="24"/>
                <w:szCs w:val="24"/>
              </w:rPr>
              <w:t xml:space="preserve"> </w:t>
            </w:r>
            <w:r w:rsidR="00DC168F" w:rsidRPr="00A81F0B">
              <w:rPr>
                <w:rFonts w:ascii="Century Gothic" w:hAnsi="Century Gothic" w:cs="Arial"/>
                <w:sz w:val="24"/>
                <w:szCs w:val="24"/>
              </w:rPr>
              <w:t xml:space="preserve">that all children, young people and </w:t>
            </w:r>
            <w:r w:rsidR="00C828DD" w:rsidRPr="00A81F0B">
              <w:rPr>
                <w:rFonts w:ascii="Century Gothic" w:hAnsi="Century Gothic" w:cs="Arial"/>
                <w:sz w:val="24"/>
                <w:szCs w:val="24"/>
              </w:rPr>
              <w:t>adults at risk of harm</w:t>
            </w:r>
            <w:r w:rsidR="00DC168F" w:rsidRPr="00A81F0B">
              <w:rPr>
                <w:rFonts w:ascii="Century Gothic" w:hAnsi="Century Gothic" w:cs="Arial"/>
                <w:sz w:val="24"/>
                <w:szCs w:val="24"/>
              </w:rPr>
              <w:t xml:space="preserve"> have a right to protection regardless of gender, ethnicity, disability, sexuality or religion and that this protection should be responsive to their needs and requirements.</w:t>
            </w:r>
          </w:p>
          <w:p w14:paraId="39DFFD44" w14:textId="7683532E" w:rsidR="001B059A" w:rsidRPr="00A81F0B" w:rsidRDefault="2237BF14" w:rsidP="001B059A">
            <w:pPr>
              <w:snapToGrid w:val="0"/>
              <w:spacing w:after="120"/>
              <w:ind w:right="198" w:firstLine="0"/>
              <w:jc w:val="both"/>
              <w:rPr>
                <w:rFonts w:ascii="Century Gothic" w:hAnsi="Century Gothic" w:cs="Arial"/>
                <w:sz w:val="24"/>
                <w:szCs w:val="24"/>
              </w:rPr>
            </w:pPr>
            <w:r w:rsidRPr="00A81F0B">
              <w:rPr>
                <w:rFonts w:ascii="Century Gothic" w:hAnsi="Century Gothic" w:cs="Arial"/>
                <w:sz w:val="24"/>
                <w:szCs w:val="24"/>
              </w:rPr>
              <w:lastRenderedPageBreak/>
              <w:t>GMAC</w:t>
            </w:r>
            <w:r w:rsidR="005F1E1D" w:rsidRPr="00A81F0B">
              <w:rPr>
                <w:rFonts w:ascii="Century Gothic" w:hAnsi="Century Gothic" w:cs="Arial"/>
                <w:sz w:val="24"/>
                <w:szCs w:val="24"/>
              </w:rPr>
              <w:t xml:space="preserve"> aim</w:t>
            </w:r>
            <w:r w:rsidR="001B059A" w:rsidRPr="00A81F0B">
              <w:rPr>
                <w:rFonts w:ascii="Century Gothic" w:hAnsi="Century Gothic" w:cs="Arial"/>
                <w:sz w:val="24"/>
                <w:szCs w:val="24"/>
              </w:rPr>
              <w:t xml:space="preserve"> to ensure that those children, young people and adults at risk of harm</w:t>
            </w:r>
            <w:r w:rsidR="00E20AA9" w:rsidRPr="00A81F0B">
              <w:rPr>
                <w:rFonts w:ascii="Century Gothic" w:hAnsi="Century Gothic" w:cs="Arial"/>
                <w:sz w:val="24"/>
                <w:szCs w:val="24"/>
              </w:rPr>
              <w:t xml:space="preserve"> </w:t>
            </w:r>
            <w:r w:rsidR="001B059A" w:rsidRPr="00A81F0B">
              <w:rPr>
                <w:rFonts w:ascii="Century Gothic" w:hAnsi="Century Gothic" w:cs="Arial"/>
                <w:sz w:val="24"/>
                <w:szCs w:val="24"/>
              </w:rPr>
              <w:t xml:space="preserve">with impaired communication, </w:t>
            </w:r>
            <w:r w:rsidR="007B0685">
              <w:rPr>
                <w:rFonts w:ascii="Century Gothic" w:hAnsi="Century Gothic" w:cs="Arial"/>
                <w:sz w:val="24"/>
                <w:szCs w:val="24"/>
              </w:rPr>
              <w:t xml:space="preserve">physical or learning </w:t>
            </w:r>
            <w:r w:rsidR="0043524C" w:rsidRPr="00A81F0B">
              <w:rPr>
                <w:rFonts w:ascii="Century Gothic" w:hAnsi="Century Gothic" w:cs="Arial"/>
                <w:sz w:val="24"/>
                <w:szCs w:val="24"/>
              </w:rPr>
              <w:t xml:space="preserve">disabilities </w:t>
            </w:r>
            <w:r w:rsidR="001B059A" w:rsidRPr="00A81F0B">
              <w:rPr>
                <w:rFonts w:ascii="Century Gothic" w:hAnsi="Century Gothic" w:cs="Arial"/>
                <w:sz w:val="24"/>
                <w:szCs w:val="24"/>
              </w:rPr>
              <w:t xml:space="preserve">who connect with the organisation receive the necessary protection and support to keep them safe from harm </w:t>
            </w:r>
          </w:p>
          <w:p w14:paraId="1DEA2025" w14:textId="28CBC032" w:rsidR="001B059A" w:rsidRPr="00A81F0B" w:rsidRDefault="6BD1A5CB" w:rsidP="607BBBE4">
            <w:pPr>
              <w:spacing w:after="120"/>
              <w:ind w:firstLine="0"/>
              <w:jc w:val="both"/>
              <w:rPr>
                <w:rFonts w:ascii="Century Gothic" w:hAnsi="Century Gothic" w:cs="Arial"/>
                <w:sz w:val="24"/>
                <w:szCs w:val="24"/>
              </w:rPr>
            </w:pPr>
            <w:r w:rsidRPr="00A81F0B">
              <w:rPr>
                <w:rFonts w:ascii="Century Gothic" w:hAnsi="Century Gothic" w:cs="Arial"/>
                <w:sz w:val="24"/>
                <w:szCs w:val="24"/>
              </w:rPr>
              <w:t xml:space="preserve">GMAC </w:t>
            </w:r>
            <w:r w:rsidR="00D13401" w:rsidRPr="00A81F0B">
              <w:rPr>
                <w:rFonts w:ascii="Century Gothic" w:hAnsi="Century Gothic" w:cs="Arial"/>
                <w:sz w:val="24"/>
                <w:szCs w:val="24"/>
              </w:rPr>
              <w:t xml:space="preserve">believe </w:t>
            </w:r>
            <w:r w:rsidR="001B059A" w:rsidRPr="00A81F0B">
              <w:rPr>
                <w:rFonts w:ascii="Century Gothic" w:hAnsi="Century Gothic" w:cs="Arial"/>
                <w:sz w:val="24"/>
                <w:szCs w:val="24"/>
              </w:rPr>
              <w:t xml:space="preserve">that an essential area of keeping </w:t>
            </w:r>
            <w:r w:rsidR="0043524C" w:rsidRPr="00A81F0B">
              <w:rPr>
                <w:rFonts w:ascii="Century Gothic" w:hAnsi="Century Gothic" w:cs="Arial"/>
                <w:sz w:val="24"/>
                <w:szCs w:val="24"/>
              </w:rPr>
              <w:t xml:space="preserve">all </w:t>
            </w:r>
            <w:r w:rsidR="001B059A" w:rsidRPr="00A81F0B">
              <w:rPr>
                <w:rFonts w:ascii="Century Gothic" w:hAnsi="Century Gothic" w:cs="Arial"/>
                <w:sz w:val="24"/>
                <w:szCs w:val="24"/>
              </w:rPr>
              <w:t>children, young people and adults at risk of harm safe is knowing how to respond in the event of a disclosure or in situations where you have reasons to suspect that a child, young person or adult at risk of harm may be suffering harm or in danger of being harmed.</w:t>
            </w:r>
          </w:p>
          <w:p w14:paraId="39310DEA" w14:textId="12F97A48" w:rsidR="00DC168F" w:rsidRPr="00A81F0B" w:rsidRDefault="00DC168F" w:rsidP="607BBBE4">
            <w:pPr>
              <w:ind w:firstLine="0"/>
              <w:jc w:val="both"/>
              <w:rPr>
                <w:rFonts w:ascii="Century Gothic" w:hAnsi="Century Gothic" w:cs="Arial"/>
                <w:sz w:val="24"/>
                <w:szCs w:val="24"/>
              </w:rPr>
            </w:pPr>
            <w:r w:rsidRPr="00A81F0B">
              <w:rPr>
                <w:rFonts w:ascii="Century Gothic" w:hAnsi="Century Gothic" w:cs="Arial"/>
                <w:sz w:val="24"/>
                <w:szCs w:val="24"/>
              </w:rPr>
              <w:t xml:space="preserve">GMAC </w:t>
            </w:r>
            <w:r w:rsidR="005A3069" w:rsidRPr="00A81F0B">
              <w:rPr>
                <w:rFonts w:ascii="Century Gothic" w:hAnsi="Century Gothic" w:cs="Arial"/>
                <w:sz w:val="24"/>
                <w:szCs w:val="24"/>
              </w:rPr>
              <w:t>is</w:t>
            </w:r>
            <w:r w:rsidRPr="00A81F0B">
              <w:rPr>
                <w:rFonts w:ascii="Century Gothic" w:hAnsi="Century Gothic" w:cs="Arial"/>
                <w:sz w:val="24"/>
                <w:szCs w:val="24"/>
              </w:rPr>
              <w:t xml:space="preserve"> committed to the protection of vulnerable groups and will ensure th</w:t>
            </w:r>
            <w:r w:rsidR="0027256E" w:rsidRPr="00A81F0B">
              <w:rPr>
                <w:rFonts w:ascii="Century Gothic" w:hAnsi="Century Gothic" w:cs="Arial"/>
                <w:sz w:val="24"/>
                <w:szCs w:val="24"/>
              </w:rPr>
              <w:t>is</w:t>
            </w:r>
            <w:r w:rsidRPr="00A81F0B">
              <w:rPr>
                <w:rFonts w:ascii="Century Gothic" w:hAnsi="Century Gothic" w:cs="Arial"/>
                <w:sz w:val="24"/>
                <w:szCs w:val="24"/>
              </w:rPr>
              <w:t xml:space="preserve"> through good practice and by following the GMAC Child Protection and Safeguarding </w:t>
            </w:r>
            <w:r w:rsidR="0043524C" w:rsidRPr="00A81F0B">
              <w:rPr>
                <w:rFonts w:ascii="Century Gothic" w:hAnsi="Century Gothic" w:cs="Arial"/>
                <w:sz w:val="24"/>
                <w:szCs w:val="24"/>
              </w:rPr>
              <w:t xml:space="preserve">guidance and procedures as outlined in this policy. </w:t>
            </w:r>
          </w:p>
          <w:p w14:paraId="6B75501C" w14:textId="245C74B6" w:rsidR="607BBBE4" w:rsidRPr="00A81F0B" w:rsidRDefault="607BBBE4" w:rsidP="607BBBE4">
            <w:pPr>
              <w:pStyle w:val="Heading2"/>
              <w:spacing w:before="0"/>
              <w:jc w:val="both"/>
              <w:rPr>
                <w:rFonts w:ascii="Century Gothic" w:hAnsi="Century Gothic" w:cs="Arial"/>
                <w:b/>
                <w:bCs/>
                <w:color w:val="auto"/>
              </w:rPr>
            </w:pPr>
          </w:p>
          <w:p w14:paraId="069FBA1D" w14:textId="696B9B21" w:rsidR="00B969BC" w:rsidRPr="00A81F0B" w:rsidRDefault="00E05B24" w:rsidP="607BBBE4">
            <w:pPr>
              <w:pStyle w:val="Heading2"/>
              <w:spacing w:before="0"/>
              <w:jc w:val="both"/>
              <w:rPr>
                <w:rFonts w:ascii="Century Gothic" w:hAnsi="Century Gothic" w:cs="Arial"/>
                <w:b/>
                <w:bCs/>
                <w:color w:val="auto"/>
              </w:rPr>
            </w:pPr>
            <w:r w:rsidRPr="00A81F0B">
              <w:rPr>
                <w:rFonts w:ascii="Century Gothic" w:hAnsi="Century Gothic" w:cs="Arial"/>
                <w:b/>
                <w:bCs/>
                <w:color w:val="auto"/>
              </w:rPr>
              <w:t xml:space="preserve">GMAC </w:t>
            </w:r>
            <w:r w:rsidR="00B969BC" w:rsidRPr="00A81F0B">
              <w:rPr>
                <w:rFonts w:ascii="Century Gothic" w:hAnsi="Century Gothic" w:cs="Arial"/>
                <w:b/>
                <w:bCs/>
                <w:color w:val="auto"/>
              </w:rPr>
              <w:t>will protect children, young people and adults at risk of harm by:</w:t>
            </w:r>
          </w:p>
          <w:p w14:paraId="158A9C60" w14:textId="77777777" w:rsidR="000B6A31" w:rsidRPr="00A81F0B" w:rsidRDefault="000B6A31" w:rsidP="00BC6E4C">
            <w:pPr>
              <w:numPr>
                <w:ilvl w:val="0"/>
                <w:numId w:val="6"/>
              </w:numPr>
              <w:tabs>
                <w:tab w:val="clear" w:pos="615"/>
                <w:tab w:val="num" w:pos="426"/>
              </w:tabs>
              <w:spacing w:after="120"/>
              <w:ind w:left="288" w:hanging="288"/>
              <w:jc w:val="both"/>
              <w:rPr>
                <w:rFonts w:ascii="Century Gothic" w:hAnsi="Century Gothic" w:cs="Arial"/>
                <w:bCs/>
                <w:sz w:val="24"/>
                <w:szCs w:val="24"/>
              </w:rPr>
            </w:pPr>
            <w:r w:rsidRPr="00A81F0B">
              <w:rPr>
                <w:rFonts w:ascii="Century Gothic" w:hAnsi="Century Gothic" w:cs="Arial"/>
                <w:bCs/>
                <w:sz w:val="24"/>
                <w:szCs w:val="24"/>
              </w:rPr>
              <w:t>Taking all reasonable steps to ensure the health, safety and welfare of children, young people and adults at risk of harm who participate in GMAC events or groups.</w:t>
            </w:r>
          </w:p>
          <w:p w14:paraId="591D1F43" w14:textId="00627270"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t>Following clear recruitment practices and providing training for all staff, freelance workers and volunteers and ensuring that all necessary checks are carried out</w:t>
            </w:r>
            <w:r w:rsidR="00A81F0B" w:rsidRPr="00A81F0B">
              <w:rPr>
                <w:rFonts w:ascii="Century Gothic" w:hAnsi="Century Gothic" w:cs="Arial"/>
                <w:sz w:val="24"/>
                <w:szCs w:val="24"/>
              </w:rPr>
              <w:t>.</w:t>
            </w:r>
          </w:p>
          <w:p w14:paraId="2DF336DA" w14:textId="71559CAD"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t xml:space="preserve">Ensuring that any staff member working directly with children, young people or adults at risk of harm are subject to a DBS Enhanced check prior to any work commencing. </w:t>
            </w:r>
          </w:p>
          <w:p w14:paraId="5CFB53AF" w14:textId="5EEAE806"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bCs/>
                <w:sz w:val="24"/>
                <w:szCs w:val="24"/>
              </w:rPr>
              <w:t xml:space="preserve">Providing clear and appropriate information for </w:t>
            </w:r>
            <w:r w:rsidRPr="00A81F0B">
              <w:rPr>
                <w:rFonts w:ascii="Century Gothic" w:hAnsi="Century Gothic" w:cs="Arial"/>
                <w:sz w:val="24"/>
                <w:szCs w:val="24"/>
              </w:rPr>
              <w:t>all staff, including senior managers</w:t>
            </w:r>
            <w:r w:rsidR="00687312" w:rsidRPr="00A81F0B">
              <w:rPr>
                <w:rFonts w:ascii="Century Gothic" w:hAnsi="Century Gothic" w:cs="Arial"/>
                <w:sz w:val="24"/>
                <w:szCs w:val="24"/>
              </w:rPr>
              <w:t xml:space="preserve">, </w:t>
            </w:r>
            <w:r w:rsidRPr="00A81F0B">
              <w:rPr>
                <w:rFonts w:ascii="Century Gothic" w:hAnsi="Century Gothic" w:cs="Arial"/>
                <w:sz w:val="24"/>
                <w:szCs w:val="24"/>
              </w:rPr>
              <w:t xml:space="preserve">the board of trustees, paid staff, volunteers, freelance artists, sessional workers, agency staff, visiting companies, students and anyone else deemed to be working on behalf of GMAC </w:t>
            </w:r>
            <w:r w:rsidRPr="00A81F0B">
              <w:rPr>
                <w:rFonts w:ascii="Century Gothic" w:hAnsi="Century Gothic" w:cs="Arial"/>
                <w:bCs/>
                <w:sz w:val="24"/>
                <w:szCs w:val="24"/>
              </w:rPr>
              <w:t xml:space="preserve">in order that they understand </w:t>
            </w:r>
            <w:r w:rsidR="00A81F0B" w:rsidRPr="00A81F0B">
              <w:rPr>
                <w:rFonts w:ascii="Century Gothic" w:hAnsi="Century Gothic" w:cs="Arial"/>
                <w:bCs/>
                <w:sz w:val="24"/>
                <w:szCs w:val="24"/>
              </w:rPr>
              <w:t>S</w:t>
            </w:r>
            <w:r w:rsidRPr="00A81F0B">
              <w:rPr>
                <w:rFonts w:ascii="Century Gothic" w:hAnsi="Century Gothic" w:cs="Arial"/>
                <w:bCs/>
                <w:sz w:val="24"/>
                <w:szCs w:val="24"/>
              </w:rPr>
              <w:t xml:space="preserve">afeguarding and </w:t>
            </w:r>
            <w:r w:rsidR="00A81F0B" w:rsidRPr="00A81F0B">
              <w:rPr>
                <w:rFonts w:ascii="Century Gothic" w:hAnsi="Century Gothic" w:cs="Arial"/>
                <w:bCs/>
                <w:sz w:val="24"/>
                <w:szCs w:val="24"/>
              </w:rPr>
              <w:t>C</w:t>
            </w:r>
            <w:r w:rsidRPr="00A81F0B">
              <w:rPr>
                <w:rFonts w:ascii="Century Gothic" w:hAnsi="Century Gothic" w:cs="Arial"/>
                <w:bCs/>
                <w:sz w:val="24"/>
                <w:szCs w:val="24"/>
              </w:rPr>
              <w:t xml:space="preserve">hild </w:t>
            </w:r>
            <w:r w:rsidR="00A81F0B" w:rsidRPr="00A81F0B">
              <w:rPr>
                <w:rFonts w:ascii="Century Gothic" w:hAnsi="Century Gothic" w:cs="Arial"/>
                <w:bCs/>
                <w:sz w:val="24"/>
                <w:szCs w:val="24"/>
              </w:rPr>
              <w:t>P</w:t>
            </w:r>
            <w:r w:rsidRPr="00A81F0B">
              <w:rPr>
                <w:rFonts w:ascii="Century Gothic" w:hAnsi="Century Gothic" w:cs="Arial"/>
                <w:bCs/>
                <w:sz w:val="24"/>
                <w:szCs w:val="24"/>
              </w:rPr>
              <w:t xml:space="preserve">rotection. </w:t>
            </w:r>
          </w:p>
          <w:p w14:paraId="42090BAB" w14:textId="77777777"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bCs/>
                <w:sz w:val="24"/>
                <w:szCs w:val="24"/>
              </w:rPr>
            </w:pPr>
            <w:r w:rsidRPr="00A81F0B">
              <w:rPr>
                <w:rFonts w:ascii="Century Gothic" w:hAnsi="Century Gothic" w:cs="Arial"/>
                <w:bCs/>
                <w:sz w:val="24"/>
                <w:szCs w:val="24"/>
              </w:rPr>
              <w:t>Having in place an accident prevention policy and plan.</w:t>
            </w:r>
          </w:p>
          <w:p w14:paraId="0AA7E547" w14:textId="77777777" w:rsidR="00D14420" w:rsidRPr="00A81F0B" w:rsidRDefault="00B969BC" w:rsidP="00BC6E4C">
            <w:pPr>
              <w:numPr>
                <w:ilvl w:val="0"/>
                <w:numId w:val="6"/>
              </w:numPr>
              <w:tabs>
                <w:tab w:val="clear" w:pos="615"/>
                <w:tab w:val="num" w:pos="426"/>
              </w:tabs>
              <w:spacing w:after="120"/>
              <w:ind w:left="288" w:hanging="288"/>
              <w:jc w:val="both"/>
              <w:rPr>
                <w:rFonts w:ascii="Century Gothic" w:hAnsi="Century Gothic" w:cs="Arial"/>
                <w:bCs/>
                <w:sz w:val="24"/>
                <w:szCs w:val="24"/>
              </w:rPr>
            </w:pPr>
            <w:r w:rsidRPr="00A81F0B">
              <w:rPr>
                <w:rFonts w:ascii="Century Gothic" w:hAnsi="Century Gothic" w:cs="Arial"/>
                <w:bCs/>
                <w:sz w:val="24"/>
                <w:szCs w:val="24"/>
              </w:rPr>
              <w:t>Ensuring that any work that involves children, young people and adults at risk of harm is properly planned, staffed and monitored</w:t>
            </w:r>
            <w:r w:rsidR="00D14420" w:rsidRPr="00A81F0B">
              <w:rPr>
                <w:rFonts w:ascii="Century Gothic" w:hAnsi="Century Gothic" w:cs="Arial"/>
                <w:bCs/>
                <w:sz w:val="24"/>
                <w:szCs w:val="24"/>
              </w:rPr>
              <w:t xml:space="preserve">. </w:t>
            </w:r>
          </w:p>
          <w:p w14:paraId="701177AF" w14:textId="4C8B6C4F" w:rsidR="00B969BC" w:rsidRPr="00A81F0B" w:rsidRDefault="00D14420" w:rsidP="00BC6E4C">
            <w:pPr>
              <w:numPr>
                <w:ilvl w:val="0"/>
                <w:numId w:val="6"/>
              </w:numPr>
              <w:tabs>
                <w:tab w:val="clear" w:pos="615"/>
                <w:tab w:val="num" w:pos="426"/>
              </w:tabs>
              <w:spacing w:after="120"/>
              <w:ind w:left="288" w:hanging="288"/>
              <w:jc w:val="both"/>
              <w:rPr>
                <w:rFonts w:ascii="Century Gothic" w:hAnsi="Century Gothic" w:cs="Arial"/>
                <w:bCs/>
                <w:sz w:val="24"/>
                <w:szCs w:val="24"/>
              </w:rPr>
            </w:pPr>
            <w:r w:rsidRPr="00A81F0B">
              <w:rPr>
                <w:rFonts w:ascii="Century Gothic" w:hAnsi="Century Gothic" w:cs="Arial"/>
                <w:bCs/>
                <w:sz w:val="24"/>
                <w:szCs w:val="24"/>
              </w:rPr>
              <w:t>Ensure</w:t>
            </w:r>
            <w:r w:rsidR="00B969BC" w:rsidRPr="00A81F0B">
              <w:rPr>
                <w:rFonts w:ascii="Century Gothic" w:hAnsi="Century Gothic" w:cs="Arial"/>
                <w:bCs/>
                <w:sz w:val="24"/>
                <w:szCs w:val="24"/>
              </w:rPr>
              <w:t xml:space="preserve"> that all appropriate risk assessments are undertaken</w:t>
            </w:r>
            <w:r w:rsidRPr="00A81F0B">
              <w:rPr>
                <w:rFonts w:ascii="Century Gothic" w:hAnsi="Century Gothic" w:cs="Arial"/>
                <w:bCs/>
                <w:sz w:val="24"/>
                <w:szCs w:val="24"/>
              </w:rPr>
              <w:t xml:space="preserve"> an</w:t>
            </w:r>
            <w:r w:rsidR="00EB5CBC" w:rsidRPr="00A81F0B">
              <w:rPr>
                <w:rFonts w:ascii="Century Gothic" w:hAnsi="Century Gothic" w:cs="Arial"/>
                <w:bCs/>
                <w:sz w:val="24"/>
                <w:szCs w:val="24"/>
              </w:rPr>
              <w:t>d in place</w:t>
            </w:r>
            <w:r w:rsidR="00B969BC" w:rsidRPr="00A81F0B">
              <w:rPr>
                <w:rFonts w:ascii="Century Gothic" w:hAnsi="Century Gothic" w:cs="Arial"/>
                <w:bCs/>
                <w:sz w:val="24"/>
                <w:szCs w:val="24"/>
              </w:rPr>
              <w:t>.</w:t>
            </w:r>
          </w:p>
          <w:p w14:paraId="6929693C" w14:textId="77777777"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bCs/>
                <w:sz w:val="24"/>
                <w:szCs w:val="24"/>
              </w:rPr>
            </w:pPr>
            <w:r w:rsidRPr="00A81F0B">
              <w:rPr>
                <w:rFonts w:ascii="Century Gothic" w:hAnsi="Century Gothic" w:cs="Arial"/>
                <w:bCs/>
                <w:sz w:val="24"/>
                <w:szCs w:val="24"/>
              </w:rPr>
              <w:t>Checking and monitoring equipment used by children, young people, adults at risk of harm and staff in accordance with health and safety guidance.</w:t>
            </w:r>
          </w:p>
          <w:p w14:paraId="74B71BF4" w14:textId="7EAFF613"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t xml:space="preserve">Ensuring that we obtain written consent and emergency contact information from a legal Guardian for children’s involvement in all activities led by GMAC; along with </w:t>
            </w:r>
            <w:r w:rsidR="00A81F0B" w:rsidRPr="00A81F0B">
              <w:rPr>
                <w:rFonts w:ascii="Century Gothic" w:hAnsi="Century Gothic" w:cs="Arial"/>
                <w:sz w:val="24"/>
                <w:szCs w:val="24"/>
              </w:rPr>
              <w:t xml:space="preserve">access and </w:t>
            </w:r>
            <w:r w:rsidRPr="00A81F0B">
              <w:rPr>
                <w:rFonts w:ascii="Century Gothic" w:hAnsi="Century Gothic" w:cs="Arial"/>
                <w:sz w:val="24"/>
                <w:szCs w:val="24"/>
              </w:rPr>
              <w:t>medical requirements, dietary needs, allergies and specific developmental requirements for those attending regular groups.</w:t>
            </w:r>
          </w:p>
          <w:p w14:paraId="2FB854D4" w14:textId="77777777"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t>Providing appropriate audience specific information about GMAC child protection, and safeguarding policies to children, young people, adults at risk of harm and their families.</w:t>
            </w:r>
          </w:p>
          <w:p w14:paraId="4D9B2627" w14:textId="77777777"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lastRenderedPageBreak/>
              <w:t>Working and sharing information with relevant external agencies, families and carers when appropriate or necessary in line with GDPR practice &amp; policies.</w:t>
            </w:r>
          </w:p>
          <w:p w14:paraId="5413778A" w14:textId="7253D753" w:rsidR="00B969BC" w:rsidRPr="00A81F0B" w:rsidRDefault="00B969BC" w:rsidP="00BC6E4C">
            <w:pPr>
              <w:numPr>
                <w:ilvl w:val="0"/>
                <w:numId w:val="6"/>
              </w:numPr>
              <w:tabs>
                <w:tab w:val="clear" w:pos="615"/>
                <w:tab w:val="num" w:pos="426"/>
              </w:tabs>
              <w:spacing w:after="120"/>
              <w:ind w:left="288" w:hanging="288"/>
              <w:jc w:val="both"/>
              <w:rPr>
                <w:rFonts w:ascii="Century Gothic" w:hAnsi="Century Gothic" w:cs="Arial"/>
                <w:sz w:val="24"/>
                <w:szCs w:val="24"/>
              </w:rPr>
            </w:pPr>
            <w:r w:rsidRPr="00A81F0B">
              <w:rPr>
                <w:rFonts w:ascii="Century Gothic" w:hAnsi="Century Gothic" w:cs="Arial"/>
                <w:sz w:val="24"/>
                <w:szCs w:val="24"/>
              </w:rPr>
              <w:t xml:space="preserve">Ensuring that all online activity with children, young people </w:t>
            </w:r>
            <w:r w:rsidR="643A118D" w:rsidRPr="00A81F0B">
              <w:rPr>
                <w:rFonts w:ascii="Century Gothic" w:hAnsi="Century Gothic" w:cs="Arial"/>
                <w:sz w:val="24"/>
                <w:szCs w:val="24"/>
              </w:rPr>
              <w:t>and</w:t>
            </w:r>
            <w:r w:rsidRPr="00A81F0B">
              <w:rPr>
                <w:rFonts w:ascii="Century Gothic" w:hAnsi="Century Gothic" w:cs="Arial"/>
                <w:sz w:val="24"/>
                <w:szCs w:val="24"/>
              </w:rPr>
              <w:t xml:space="preserve"> adults at risk of harm is safe by following procedures outlined in GM</w:t>
            </w:r>
            <w:r w:rsidR="00876B54" w:rsidRPr="00A81F0B">
              <w:rPr>
                <w:rFonts w:ascii="Century Gothic" w:hAnsi="Century Gothic" w:cs="Arial"/>
                <w:sz w:val="24"/>
                <w:szCs w:val="24"/>
              </w:rPr>
              <w:t>AC</w:t>
            </w:r>
            <w:r w:rsidRPr="00A81F0B">
              <w:rPr>
                <w:rFonts w:ascii="Century Gothic" w:hAnsi="Century Gothic" w:cs="Arial"/>
                <w:sz w:val="24"/>
                <w:szCs w:val="24"/>
              </w:rPr>
              <w:t xml:space="preserve">’s Online Agreement. </w:t>
            </w:r>
          </w:p>
          <w:p w14:paraId="09DDCD04" w14:textId="77777777" w:rsidR="00B969BC" w:rsidRPr="00A81F0B" w:rsidRDefault="00B969BC" w:rsidP="00BC6E4C">
            <w:pPr>
              <w:numPr>
                <w:ilvl w:val="0"/>
                <w:numId w:val="6"/>
              </w:numPr>
              <w:tabs>
                <w:tab w:val="clear" w:pos="615"/>
                <w:tab w:val="num" w:pos="426"/>
              </w:tabs>
              <w:ind w:left="288" w:hanging="288"/>
              <w:jc w:val="both"/>
              <w:rPr>
                <w:rFonts w:ascii="Century Gothic" w:hAnsi="Century Gothic" w:cs="Arial"/>
                <w:sz w:val="24"/>
                <w:szCs w:val="24"/>
              </w:rPr>
            </w:pPr>
            <w:r w:rsidRPr="00A81F0B">
              <w:rPr>
                <w:rFonts w:ascii="Century Gothic" w:hAnsi="Century Gothic" w:cs="Arial"/>
                <w:sz w:val="24"/>
                <w:szCs w:val="24"/>
              </w:rPr>
              <w:t xml:space="preserve">Reviewing this policy annually or as and when required by changes in the law. </w:t>
            </w:r>
          </w:p>
          <w:p w14:paraId="1D0ECACD" w14:textId="77777777" w:rsidR="00B969BC" w:rsidRPr="00A81F0B" w:rsidRDefault="00B969BC" w:rsidP="00BC6E4C">
            <w:pPr>
              <w:numPr>
                <w:ilvl w:val="0"/>
                <w:numId w:val="6"/>
              </w:numPr>
              <w:tabs>
                <w:tab w:val="clear" w:pos="615"/>
                <w:tab w:val="num" w:pos="426"/>
              </w:tabs>
              <w:ind w:left="288" w:hanging="288"/>
              <w:jc w:val="both"/>
              <w:rPr>
                <w:rFonts w:ascii="Century Gothic" w:hAnsi="Century Gothic" w:cs="Arial"/>
                <w:sz w:val="24"/>
                <w:szCs w:val="24"/>
              </w:rPr>
            </w:pPr>
            <w:r w:rsidRPr="00A81F0B">
              <w:rPr>
                <w:rFonts w:ascii="Century Gothic" w:hAnsi="Century Gothic" w:cs="Arial"/>
                <w:sz w:val="24"/>
                <w:szCs w:val="24"/>
              </w:rPr>
              <w:t>Ensuring the board of trustees approve the policy annually.</w:t>
            </w:r>
          </w:p>
          <w:p w14:paraId="395ED860" w14:textId="77777777" w:rsidR="00B969BC" w:rsidRDefault="00B969BC" w:rsidP="00003110">
            <w:pPr>
              <w:ind w:firstLine="0"/>
              <w:jc w:val="both"/>
              <w:rPr>
                <w:rFonts w:ascii="Century Gothic" w:hAnsi="Century Gothic" w:cs="Arial"/>
                <w:bCs/>
                <w:sz w:val="24"/>
                <w:szCs w:val="24"/>
              </w:rPr>
            </w:pPr>
          </w:p>
          <w:p w14:paraId="29EF8953" w14:textId="77777777" w:rsidR="00DC168F" w:rsidRPr="007A6F2B" w:rsidRDefault="00DC168F" w:rsidP="001B059A">
            <w:pPr>
              <w:ind w:firstLine="0"/>
              <w:jc w:val="both"/>
              <w:rPr>
                <w:rFonts w:ascii="Century Gothic" w:hAnsi="Century Gothic" w:cs="Arial"/>
                <w:sz w:val="24"/>
                <w:szCs w:val="24"/>
              </w:rPr>
            </w:pPr>
          </w:p>
        </w:tc>
      </w:tr>
    </w:tbl>
    <w:p w14:paraId="5F4BC459" w14:textId="268C5A0A" w:rsidR="0010658A" w:rsidRPr="00F21CA1" w:rsidRDefault="00D246EB" w:rsidP="0010658A">
      <w:pPr>
        <w:pStyle w:val="Heading2"/>
        <w:rPr>
          <w:rFonts w:ascii="Century Gothic" w:hAnsi="Century Gothic" w:cs="Arial"/>
          <w:b/>
          <w:color w:val="auto"/>
          <w:sz w:val="32"/>
          <w:szCs w:val="32"/>
        </w:rPr>
      </w:pPr>
      <w:r>
        <w:rPr>
          <w:rFonts w:ascii="Century Gothic" w:hAnsi="Century Gothic" w:cs="Arial"/>
          <w:b/>
          <w:color w:val="auto"/>
          <w:sz w:val="32"/>
          <w:szCs w:val="32"/>
        </w:rPr>
        <w:lastRenderedPageBreak/>
        <w:t xml:space="preserve">2/ </w:t>
      </w:r>
      <w:r w:rsidR="00336D66" w:rsidRPr="00F21CA1">
        <w:rPr>
          <w:rFonts w:ascii="Century Gothic" w:hAnsi="Century Gothic" w:cs="Arial"/>
          <w:b/>
          <w:color w:val="auto"/>
          <w:sz w:val="32"/>
          <w:szCs w:val="32"/>
        </w:rPr>
        <w:t>Policy Aim</w:t>
      </w:r>
      <w:r w:rsidR="00F21CA1">
        <w:rPr>
          <w:rFonts w:ascii="Century Gothic" w:hAnsi="Century Gothic" w:cs="Arial"/>
          <w:b/>
          <w:color w:val="auto"/>
          <w:sz w:val="32"/>
          <w:szCs w:val="32"/>
        </w:rPr>
        <w:t xml:space="preserve"> and Legal Framework </w:t>
      </w:r>
    </w:p>
    <w:p w14:paraId="10E381D5" w14:textId="2060D394" w:rsidR="007A5C06" w:rsidRDefault="007A5C06" w:rsidP="007A5C06">
      <w:pPr>
        <w:spacing w:after="120"/>
        <w:ind w:firstLine="0"/>
        <w:jc w:val="both"/>
        <w:rPr>
          <w:rFonts w:ascii="Century Gothic" w:hAnsi="Century Gothic" w:cs="Arial"/>
          <w:bCs/>
          <w:sz w:val="24"/>
          <w:szCs w:val="24"/>
        </w:rPr>
      </w:pPr>
      <w:r>
        <w:rPr>
          <w:rFonts w:ascii="Century Gothic" w:hAnsi="Century Gothic" w:cs="Arial"/>
          <w:bCs/>
          <w:sz w:val="24"/>
          <w:szCs w:val="24"/>
        </w:rPr>
        <w:t xml:space="preserve">This policy aims: </w:t>
      </w:r>
    </w:p>
    <w:p w14:paraId="0CD76CF9" w14:textId="372B27E2" w:rsidR="0064591D" w:rsidRPr="007A6F2B" w:rsidRDefault="00297C05" w:rsidP="00BC6E4C">
      <w:pPr>
        <w:numPr>
          <w:ilvl w:val="0"/>
          <w:numId w:val="22"/>
        </w:numPr>
        <w:spacing w:after="120"/>
        <w:ind w:left="288" w:hanging="288"/>
        <w:jc w:val="both"/>
        <w:rPr>
          <w:rFonts w:ascii="Century Gothic" w:hAnsi="Century Gothic" w:cs="Arial"/>
          <w:sz w:val="24"/>
          <w:szCs w:val="24"/>
        </w:rPr>
      </w:pPr>
      <w:r w:rsidRPr="607BBBE4">
        <w:rPr>
          <w:rFonts w:ascii="Century Gothic" w:hAnsi="Century Gothic" w:cs="Arial"/>
          <w:sz w:val="24"/>
          <w:szCs w:val="24"/>
        </w:rPr>
        <w:t>t</w:t>
      </w:r>
      <w:r w:rsidR="0064591D" w:rsidRPr="607BBBE4">
        <w:rPr>
          <w:rFonts w:ascii="Century Gothic" w:hAnsi="Century Gothic" w:cs="Arial"/>
          <w:sz w:val="24"/>
          <w:szCs w:val="24"/>
        </w:rPr>
        <w:t xml:space="preserve">o provide protection for children, young people and </w:t>
      </w:r>
      <w:r w:rsidR="00C828DD" w:rsidRPr="607BBBE4">
        <w:rPr>
          <w:rFonts w:ascii="Century Gothic" w:hAnsi="Century Gothic" w:cs="Arial"/>
          <w:sz w:val="24"/>
          <w:szCs w:val="24"/>
        </w:rPr>
        <w:t>adults at risk of harm</w:t>
      </w:r>
      <w:r w:rsidR="00CE64AF" w:rsidRPr="607BBBE4">
        <w:rPr>
          <w:rFonts w:ascii="Century Gothic" w:hAnsi="Century Gothic" w:cs="Arial"/>
          <w:sz w:val="24"/>
          <w:szCs w:val="24"/>
        </w:rPr>
        <w:t xml:space="preserve">, </w:t>
      </w:r>
      <w:r w:rsidR="00A81F0B">
        <w:rPr>
          <w:rFonts w:ascii="Century Gothic" w:hAnsi="Century Gothic" w:cs="Arial"/>
          <w:sz w:val="24"/>
          <w:szCs w:val="24"/>
        </w:rPr>
        <w:t xml:space="preserve">and </w:t>
      </w:r>
      <w:r w:rsidR="005F3ADB" w:rsidRPr="607BBBE4">
        <w:rPr>
          <w:rFonts w:ascii="Century Gothic" w:hAnsi="Century Gothic" w:cs="Arial"/>
          <w:sz w:val="24"/>
          <w:szCs w:val="24"/>
        </w:rPr>
        <w:t>anyone</w:t>
      </w:r>
      <w:r w:rsidR="00CE64AF" w:rsidRPr="607BBBE4">
        <w:rPr>
          <w:rFonts w:ascii="Century Gothic" w:hAnsi="Century Gothic" w:cs="Arial"/>
          <w:sz w:val="24"/>
          <w:szCs w:val="24"/>
        </w:rPr>
        <w:t xml:space="preserve"> with impaired communication,</w:t>
      </w:r>
      <w:r w:rsidR="00A81F0B">
        <w:rPr>
          <w:rFonts w:ascii="Century Gothic" w:hAnsi="Century Gothic" w:cs="Arial"/>
          <w:sz w:val="24"/>
          <w:szCs w:val="24"/>
        </w:rPr>
        <w:t xml:space="preserve"> </w:t>
      </w:r>
      <w:r w:rsidR="002F2353">
        <w:rPr>
          <w:rFonts w:ascii="Century Gothic" w:hAnsi="Century Gothic" w:cs="Arial"/>
          <w:sz w:val="24"/>
          <w:szCs w:val="24"/>
        </w:rPr>
        <w:t>physical or</w:t>
      </w:r>
      <w:r w:rsidR="00A81F0B">
        <w:rPr>
          <w:rFonts w:ascii="Century Gothic" w:hAnsi="Century Gothic" w:cs="Arial"/>
          <w:sz w:val="24"/>
          <w:szCs w:val="24"/>
        </w:rPr>
        <w:t xml:space="preserve"> learning di</w:t>
      </w:r>
      <w:r w:rsidR="002F2353">
        <w:rPr>
          <w:rFonts w:ascii="Century Gothic" w:hAnsi="Century Gothic" w:cs="Arial"/>
          <w:sz w:val="24"/>
          <w:szCs w:val="24"/>
        </w:rPr>
        <w:t>sabilities</w:t>
      </w:r>
      <w:r w:rsidR="7B2FEEB5" w:rsidRPr="607BBBE4">
        <w:rPr>
          <w:rFonts w:ascii="Century Gothic" w:hAnsi="Century Gothic" w:cs="Arial"/>
          <w:sz w:val="24"/>
          <w:szCs w:val="24"/>
        </w:rPr>
        <w:t xml:space="preserve"> </w:t>
      </w:r>
      <w:r w:rsidR="0064591D" w:rsidRPr="607BBBE4">
        <w:rPr>
          <w:rFonts w:ascii="Century Gothic" w:hAnsi="Century Gothic" w:cs="Arial"/>
          <w:sz w:val="24"/>
          <w:szCs w:val="24"/>
        </w:rPr>
        <w:t>whilst in the care of</w:t>
      </w:r>
      <w:r w:rsidRPr="607BBBE4">
        <w:rPr>
          <w:rFonts w:ascii="Century Gothic" w:hAnsi="Century Gothic" w:cs="Arial"/>
          <w:sz w:val="24"/>
          <w:szCs w:val="24"/>
        </w:rPr>
        <w:t xml:space="preserve"> GMAC and during visits to GMAC</w:t>
      </w:r>
      <w:r w:rsidR="00A81F0B">
        <w:rPr>
          <w:rFonts w:ascii="Century Gothic" w:hAnsi="Century Gothic" w:cs="Arial"/>
          <w:sz w:val="24"/>
          <w:szCs w:val="24"/>
        </w:rPr>
        <w:t>.</w:t>
      </w:r>
    </w:p>
    <w:p w14:paraId="3F7C512B" w14:textId="25266A5F" w:rsidR="0064591D" w:rsidRPr="007A6F2B" w:rsidRDefault="00297C05" w:rsidP="00BC6E4C">
      <w:pPr>
        <w:numPr>
          <w:ilvl w:val="0"/>
          <w:numId w:val="22"/>
        </w:numPr>
        <w:spacing w:after="120"/>
        <w:ind w:left="288" w:hanging="288"/>
        <w:jc w:val="both"/>
        <w:rPr>
          <w:rFonts w:ascii="Century Gothic" w:hAnsi="Century Gothic" w:cs="Arial"/>
          <w:bCs/>
          <w:sz w:val="24"/>
          <w:szCs w:val="24"/>
        </w:rPr>
      </w:pPr>
      <w:r w:rsidRPr="007A6F2B">
        <w:rPr>
          <w:rFonts w:ascii="Century Gothic" w:hAnsi="Century Gothic" w:cs="Arial"/>
          <w:bCs/>
          <w:sz w:val="24"/>
          <w:szCs w:val="24"/>
        </w:rPr>
        <w:t>t</w:t>
      </w:r>
      <w:r w:rsidR="0064591D" w:rsidRPr="007A6F2B">
        <w:rPr>
          <w:rFonts w:ascii="Century Gothic" w:hAnsi="Century Gothic" w:cs="Arial"/>
          <w:bCs/>
          <w:sz w:val="24"/>
          <w:szCs w:val="24"/>
        </w:rPr>
        <w:t>o ensure a systematic organisational approach to the protection of children, you</w:t>
      </w:r>
      <w:r w:rsidRPr="007A6F2B">
        <w:rPr>
          <w:rFonts w:ascii="Century Gothic" w:hAnsi="Century Gothic" w:cs="Arial"/>
          <w:bCs/>
          <w:sz w:val="24"/>
          <w:szCs w:val="24"/>
        </w:rPr>
        <w:t xml:space="preserve">ng people and </w:t>
      </w:r>
      <w:r w:rsidR="00C828DD" w:rsidRPr="007A6F2B">
        <w:rPr>
          <w:rFonts w:ascii="Century Gothic" w:hAnsi="Century Gothic" w:cs="Arial"/>
          <w:bCs/>
          <w:sz w:val="24"/>
          <w:szCs w:val="24"/>
        </w:rPr>
        <w:t>adults at risk of harm</w:t>
      </w:r>
      <w:r w:rsidR="00A81F0B">
        <w:rPr>
          <w:rFonts w:ascii="Century Gothic" w:hAnsi="Century Gothic" w:cs="Arial"/>
          <w:bCs/>
          <w:sz w:val="24"/>
          <w:szCs w:val="24"/>
        </w:rPr>
        <w:t>.</w:t>
      </w:r>
    </w:p>
    <w:p w14:paraId="64196D21" w14:textId="6468FD4F" w:rsidR="00CC6318" w:rsidRPr="007A6F2B" w:rsidRDefault="00297C05" w:rsidP="00BC6E4C">
      <w:pPr>
        <w:numPr>
          <w:ilvl w:val="0"/>
          <w:numId w:val="22"/>
        </w:numPr>
        <w:spacing w:after="120"/>
        <w:ind w:left="288" w:hanging="288"/>
        <w:jc w:val="both"/>
        <w:rPr>
          <w:rFonts w:ascii="Century Gothic" w:hAnsi="Century Gothic" w:cs="Arial"/>
          <w:bCs/>
          <w:sz w:val="24"/>
          <w:szCs w:val="24"/>
        </w:rPr>
      </w:pPr>
      <w:r w:rsidRPr="007A6F2B">
        <w:rPr>
          <w:rFonts w:ascii="Century Gothic" w:hAnsi="Century Gothic" w:cs="Arial"/>
          <w:bCs/>
          <w:sz w:val="24"/>
          <w:szCs w:val="24"/>
        </w:rPr>
        <w:t>t</w:t>
      </w:r>
      <w:r w:rsidR="0064591D" w:rsidRPr="007A6F2B">
        <w:rPr>
          <w:rFonts w:ascii="Century Gothic" w:hAnsi="Century Gothic" w:cs="Arial"/>
          <w:bCs/>
          <w:sz w:val="24"/>
          <w:szCs w:val="24"/>
        </w:rPr>
        <w:t xml:space="preserve">o provide guidance to staff and volunteers on the procedures that they should follow </w:t>
      </w:r>
      <w:proofErr w:type="gramStart"/>
      <w:r w:rsidR="0064591D" w:rsidRPr="007A6F2B">
        <w:rPr>
          <w:rFonts w:ascii="Century Gothic" w:hAnsi="Century Gothic" w:cs="Arial"/>
          <w:bCs/>
          <w:sz w:val="24"/>
          <w:szCs w:val="24"/>
        </w:rPr>
        <w:t>in the event that</w:t>
      </w:r>
      <w:proofErr w:type="gramEnd"/>
      <w:r w:rsidR="0064591D" w:rsidRPr="007A6F2B">
        <w:rPr>
          <w:rFonts w:ascii="Century Gothic" w:hAnsi="Century Gothic" w:cs="Arial"/>
          <w:bCs/>
          <w:sz w:val="24"/>
          <w:szCs w:val="24"/>
        </w:rPr>
        <w:t xml:space="preserve"> they suspect or have reason to believe that a child, young person or </w:t>
      </w:r>
      <w:r w:rsidR="00C828DD" w:rsidRPr="007A6F2B">
        <w:rPr>
          <w:rFonts w:ascii="Century Gothic" w:hAnsi="Century Gothic" w:cs="Arial"/>
          <w:bCs/>
          <w:sz w:val="24"/>
          <w:szCs w:val="24"/>
        </w:rPr>
        <w:t>adult at risk of harm</w:t>
      </w:r>
      <w:r w:rsidR="0064591D" w:rsidRPr="007A6F2B">
        <w:rPr>
          <w:rFonts w:ascii="Century Gothic" w:hAnsi="Century Gothic" w:cs="Arial"/>
          <w:bCs/>
          <w:sz w:val="24"/>
          <w:szCs w:val="24"/>
        </w:rPr>
        <w:t xml:space="preserve"> may be experiencing harm or be at risk of harm.</w:t>
      </w:r>
    </w:p>
    <w:tbl>
      <w:tblPr>
        <w:tblStyle w:val="TableGrid"/>
        <w:tblpPr w:leftFromText="180" w:rightFromText="180" w:vertAnchor="text" w:horzAnchor="margin" w:tblpY="318"/>
        <w:tblW w:w="0" w:type="auto"/>
        <w:tblCellMar>
          <w:top w:w="284" w:type="dxa"/>
          <w:left w:w="284" w:type="dxa"/>
          <w:right w:w="284" w:type="dxa"/>
        </w:tblCellMar>
        <w:tblLook w:val="04A0" w:firstRow="1" w:lastRow="0" w:firstColumn="1" w:lastColumn="0" w:noHBand="0" w:noVBand="1"/>
      </w:tblPr>
      <w:tblGrid>
        <w:gridCol w:w="9628"/>
      </w:tblGrid>
      <w:tr w:rsidR="007A6F2B" w:rsidRPr="007A6F2B" w14:paraId="3EC45275" w14:textId="77777777" w:rsidTr="0010658A">
        <w:trPr>
          <w:trHeight w:val="3549"/>
        </w:trPr>
        <w:tc>
          <w:tcPr>
            <w:tcW w:w="9639" w:type="dxa"/>
            <w:shd w:val="clear" w:color="auto" w:fill="EAEAEA" w:themeFill="accent3" w:themeFillTint="33"/>
          </w:tcPr>
          <w:p w14:paraId="681D5887" w14:textId="01AA039A" w:rsidR="00F84D14" w:rsidRDefault="0010658A" w:rsidP="00F84D14">
            <w:pPr>
              <w:ind w:left="10" w:firstLine="0"/>
              <w:rPr>
                <w:rFonts w:ascii="Century Gothic" w:hAnsi="Century Gothic" w:cs="Arial"/>
                <w:sz w:val="24"/>
                <w:szCs w:val="24"/>
              </w:rPr>
            </w:pPr>
            <w:proofErr w:type="gramStart"/>
            <w:r w:rsidRPr="00F84D14">
              <w:rPr>
                <w:rFonts w:ascii="Century Gothic" w:hAnsi="Century Gothic" w:cs="Arial"/>
                <w:sz w:val="24"/>
                <w:szCs w:val="24"/>
              </w:rPr>
              <w:t>For the purpose of</w:t>
            </w:r>
            <w:proofErr w:type="gramEnd"/>
            <w:r w:rsidRPr="00F84D14">
              <w:rPr>
                <w:rFonts w:ascii="Century Gothic" w:hAnsi="Century Gothic" w:cs="Arial"/>
                <w:sz w:val="24"/>
                <w:szCs w:val="24"/>
              </w:rPr>
              <w:t xml:space="preserve"> this policy children are defined as</w:t>
            </w:r>
            <w:r w:rsidR="00F84D14">
              <w:rPr>
                <w:rFonts w:ascii="Century Gothic" w:hAnsi="Century Gothic" w:cs="Arial"/>
                <w:sz w:val="24"/>
                <w:szCs w:val="24"/>
              </w:rPr>
              <w:t xml:space="preserve"> y</w:t>
            </w:r>
            <w:r w:rsidRPr="00F84D14">
              <w:rPr>
                <w:rFonts w:ascii="Century Gothic" w:hAnsi="Century Gothic" w:cs="Arial"/>
                <w:sz w:val="24"/>
                <w:szCs w:val="24"/>
              </w:rPr>
              <w:t>oung people under the age of 18</w:t>
            </w:r>
            <w:r w:rsidR="00F84D14">
              <w:rPr>
                <w:rFonts w:ascii="Century Gothic" w:hAnsi="Century Gothic" w:cs="Arial"/>
                <w:sz w:val="24"/>
                <w:szCs w:val="24"/>
              </w:rPr>
              <w:t xml:space="preserve">. </w:t>
            </w:r>
          </w:p>
          <w:p w14:paraId="6BAC01B6" w14:textId="77777777" w:rsidR="001B432E" w:rsidRPr="00F23499" w:rsidRDefault="00E53D13" w:rsidP="00BC6E4C">
            <w:pPr>
              <w:pStyle w:val="ListParagraph"/>
              <w:numPr>
                <w:ilvl w:val="0"/>
                <w:numId w:val="32"/>
              </w:numPr>
              <w:rPr>
                <w:rFonts w:ascii="Century Gothic" w:hAnsi="Century Gothic" w:cs="Arial"/>
                <w:sz w:val="24"/>
                <w:szCs w:val="24"/>
              </w:rPr>
            </w:pPr>
            <w:r w:rsidRPr="00811684">
              <w:rPr>
                <w:rFonts w:ascii="Century Gothic" w:hAnsi="Century Gothic"/>
                <w:sz w:val="24"/>
                <w:szCs w:val="24"/>
              </w:rPr>
              <w:t>The Children Act 1989 states the legal definition of a child is “</w:t>
            </w:r>
            <w:r w:rsidRPr="00811684">
              <w:rPr>
                <w:rFonts w:ascii="Century Gothic" w:hAnsi="Century Gothic"/>
                <w:i/>
                <w:sz w:val="24"/>
                <w:szCs w:val="24"/>
              </w:rPr>
              <w:t>a person under the age of 18</w:t>
            </w:r>
            <w:r w:rsidRPr="00811684">
              <w:rPr>
                <w:rFonts w:ascii="Century Gothic" w:hAnsi="Century Gothic"/>
                <w:sz w:val="24"/>
                <w:szCs w:val="24"/>
              </w:rPr>
              <w:t xml:space="preserve">”. </w:t>
            </w:r>
          </w:p>
          <w:p w14:paraId="5A1BD8AC" w14:textId="39C32279" w:rsidR="00F23499" w:rsidRPr="001B432E" w:rsidRDefault="00F23499" w:rsidP="00BC6E4C">
            <w:pPr>
              <w:pStyle w:val="ListParagraph"/>
              <w:numPr>
                <w:ilvl w:val="0"/>
                <w:numId w:val="32"/>
              </w:numPr>
              <w:rPr>
                <w:rFonts w:ascii="Century Gothic" w:hAnsi="Century Gothic" w:cs="Arial"/>
                <w:sz w:val="24"/>
                <w:szCs w:val="24"/>
              </w:rPr>
            </w:pPr>
            <w:r>
              <w:rPr>
                <w:rFonts w:ascii="Century Gothic" w:hAnsi="Century Gothic" w:cs="Arial"/>
                <w:sz w:val="24"/>
                <w:szCs w:val="24"/>
              </w:rPr>
              <w:t>Working Together to Safeguard Children 2023</w:t>
            </w:r>
            <w:r w:rsidR="00305021">
              <w:rPr>
                <w:rFonts w:ascii="Century Gothic" w:hAnsi="Century Gothic" w:cs="Arial"/>
                <w:sz w:val="24"/>
                <w:szCs w:val="24"/>
              </w:rPr>
              <w:t xml:space="preserve"> also</w:t>
            </w:r>
            <w:r>
              <w:rPr>
                <w:rFonts w:ascii="Century Gothic" w:hAnsi="Century Gothic" w:cs="Arial"/>
                <w:sz w:val="24"/>
                <w:szCs w:val="24"/>
              </w:rPr>
              <w:t xml:space="preserve"> states</w:t>
            </w:r>
            <w:r w:rsidRPr="00F23499">
              <w:t xml:space="preserve"> </w:t>
            </w:r>
            <w:r>
              <w:t>“</w:t>
            </w:r>
            <w:r w:rsidRPr="00A81F0B">
              <w:rPr>
                <w:rFonts w:ascii="Century Gothic" w:hAnsi="Century Gothic" w:cs="Arial"/>
                <w:i/>
                <w:iCs/>
                <w:sz w:val="24"/>
                <w:szCs w:val="24"/>
              </w:rPr>
              <w:t>a child is defined as anyone who has not yet reached their 18th birthday</w:t>
            </w:r>
            <w:r>
              <w:rPr>
                <w:rFonts w:ascii="Century Gothic" w:hAnsi="Century Gothic" w:cs="Arial"/>
                <w:sz w:val="24"/>
                <w:szCs w:val="24"/>
              </w:rPr>
              <w:t>”</w:t>
            </w:r>
          </w:p>
          <w:p w14:paraId="5AA66D67" w14:textId="77777777" w:rsidR="00811684" w:rsidRPr="007A6F2B" w:rsidRDefault="00811684" w:rsidP="00811684">
            <w:pPr>
              <w:pStyle w:val="ListParagraph"/>
              <w:ind w:left="730" w:firstLine="0"/>
              <w:rPr>
                <w:rFonts w:ascii="Century Gothic" w:hAnsi="Century Gothic" w:cs="Arial"/>
                <w:sz w:val="24"/>
                <w:szCs w:val="24"/>
              </w:rPr>
            </w:pPr>
          </w:p>
          <w:p w14:paraId="24737B38" w14:textId="77777777" w:rsidR="0010658A" w:rsidRPr="007A6F2B" w:rsidRDefault="0010658A" w:rsidP="0010658A">
            <w:pPr>
              <w:spacing w:after="120"/>
              <w:ind w:firstLine="0"/>
              <w:jc w:val="both"/>
              <w:rPr>
                <w:rFonts w:ascii="Century Gothic" w:hAnsi="Century Gothic" w:cs="Arial"/>
                <w:sz w:val="24"/>
                <w:szCs w:val="24"/>
              </w:rPr>
            </w:pPr>
            <w:proofErr w:type="gramStart"/>
            <w:r w:rsidRPr="007A6F2B">
              <w:rPr>
                <w:rFonts w:ascii="Century Gothic" w:hAnsi="Century Gothic" w:cs="Arial"/>
                <w:sz w:val="24"/>
                <w:szCs w:val="24"/>
              </w:rPr>
              <w:t>For the purpose of</w:t>
            </w:r>
            <w:proofErr w:type="gramEnd"/>
            <w:r w:rsidRPr="007A6F2B">
              <w:rPr>
                <w:rFonts w:ascii="Century Gothic" w:hAnsi="Century Gothic" w:cs="Arial"/>
                <w:sz w:val="24"/>
                <w:szCs w:val="24"/>
              </w:rPr>
              <w:t xml:space="preserve"> this policy an adult at risk of harm is defined by the Care Act 2014 as a person over the age of 18 who:</w:t>
            </w:r>
          </w:p>
          <w:p w14:paraId="7D4ACE89" w14:textId="19265108" w:rsidR="0010658A" w:rsidRPr="007A6F2B" w:rsidRDefault="00811684" w:rsidP="00BC6E4C">
            <w:pPr>
              <w:pStyle w:val="ListParagraph"/>
              <w:numPr>
                <w:ilvl w:val="0"/>
                <w:numId w:val="23"/>
              </w:numPr>
              <w:spacing w:after="120"/>
              <w:contextualSpacing w:val="0"/>
              <w:jc w:val="both"/>
              <w:rPr>
                <w:rFonts w:ascii="Century Gothic" w:hAnsi="Century Gothic" w:cs="Arial"/>
                <w:sz w:val="24"/>
                <w:szCs w:val="24"/>
              </w:rPr>
            </w:pPr>
            <w:r>
              <w:rPr>
                <w:rFonts w:ascii="Century Gothic" w:hAnsi="Century Gothic" w:cs="Arial"/>
                <w:sz w:val="24"/>
                <w:szCs w:val="24"/>
              </w:rPr>
              <w:t>H</w:t>
            </w:r>
            <w:r w:rsidR="0010658A" w:rsidRPr="007A6F2B">
              <w:rPr>
                <w:rFonts w:ascii="Century Gothic" w:hAnsi="Century Gothic" w:cs="Arial"/>
                <w:sz w:val="24"/>
                <w:szCs w:val="24"/>
              </w:rPr>
              <w:t>as needs for care and support (</w:t>
            </w:r>
            <w:proofErr w:type="gramStart"/>
            <w:r w:rsidR="0010658A" w:rsidRPr="007A6F2B">
              <w:rPr>
                <w:rFonts w:ascii="Century Gothic" w:hAnsi="Century Gothic" w:cs="Arial"/>
                <w:sz w:val="24"/>
                <w:szCs w:val="24"/>
              </w:rPr>
              <w:t>whether or not</w:t>
            </w:r>
            <w:proofErr w:type="gramEnd"/>
            <w:r w:rsidR="0010658A" w:rsidRPr="007A6F2B">
              <w:rPr>
                <w:rFonts w:ascii="Century Gothic" w:hAnsi="Century Gothic" w:cs="Arial"/>
                <w:sz w:val="24"/>
                <w:szCs w:val="24"/>
              </w:rPr>
              <w:t xml:space="preserve"> the local authority is meeting any of those needs)</w:t>
            </w:r>
          </w:p>
          <w:p w14:paraId="39E24AA4" w14:textId="6DFF5182" w:rsidR="0010658A" w:rsidRPr="007A6F2B" w:rsidRDefault="00811684" w:rsidP="00BC6E4C">
            <w:pPr>
              <w:pStyle w:val="ListParagraph"/>
              <w:numPr>
                <w:ilvl w:val="0"/>
                <w:numId w:val="23"/>
              </w:numPr>
              <w:spacing w:after="120"/>
              <w:contextualSpacing w:val="0"/>
              <w:jc w:val="both"/>
              <w:rPr>
                <w:rFonts w:ascii="Century Gothic" w:hAnsi="Century Gothic" w:cs="Arial"/>
                <w:sz w:val="24"/>
                <w:szCs w:val="24"/>
              </w:rPr>
            </w:pPr>
            <w:r>
              <w:rPr>
                <w:rFonts w:ascii="Century Gothic" w:hAnsi="Century Gothic" w:cs="Arial"/>
                <w:sz w:val="24"/>
                <w:szCs w:val="24"/>
              </w:rPr>
              <w:t>I</w:t>
            </w:r>
            <w:r w:rsidR="0010658A" w:rsidRPr="007A6F2B">
              <w:rPr>
                <w:rFonts w:ascii="Century Gothic" w:hAnsi="Century Gothic" w:cs="Arial"/>
                <w:sz w:val="24"/>
                <w:szCs w:val="24"/>
              </w:rPr>
              <w:t>s experiencing, or at risk of, abuse or neglect</w:t>
            </w:r>
          </w:p>
          <w:p w14:paraId="39564C92" w14:textId="76E6CB81" w:rsidR="0010658A" w:rsidRPr="007A6F2B" w:rsidRDefault="00811684" w:rsidP="00BC6E4C">
            <w:pPr>
              <w:pStyle w:val="ListParagraph"/>
              <w:numPr>
                <w:ilvl w:val="0"/>
                <w:numId w:val="23"/>
              </w:numPr>
              <w:spacing w:after="120"/>
              <w:contextualSpacing w:val="0"/>
              <w:jc w:val="both"/>
              <w:rPr>
                <w:rFonts w:ascii="Century Gothic" w:hAnsi="Century Gothic" w:cs="Arial"/>
                <w:sz w:val="24"/>
                <w:szCs w:val="24"/>
              </w:rPr>
            </w:pPr>
            <w:r>
              <w:rPr>
                <w:rFonts w:ascii="Century Gothic" w:hAnsi="Century Gothic" w:cs="Arial"/>
                <w:sz w:val="24"/>
                <w:szCs w:val="24"/>
              </w:rPr>
              <w:t xml:space="preserve">As </w:t>
            </w:r>
            <w:r w:rsidR="0010658A" w:rsidRPr="007A6F2B">
              <w:rPr>
                <w:rFonts w:ascii="Century Gothic" w:hAnsi="Century Gothic" w:cs="Arial"/>
                <w:sz w:val="24"/>
                <w:szCs w:val="24"/>
              </w:rPr>
              <w:t>a result of those care and support needs is unable to protect themselves from either the risk of, or the experience of abuse or neglect</w:t>
            </w:r>
          </w:p>
        </w:tc>
      </w:tr>
    </w:tbl>
    <w:p w14:paraId="50E375F1" w14:textId="77777777" w:rsidR="008046EF" w:rsidRPr="007A6F2B" w:rsidRDefault="008046EF" w:rsidP="008046EF">
      <w:pPr>
        <w:ind w:firstLine="0"/>
        <w:jc w:val="both"/>
        <w:rPr>
          <w:rFonts w:ascii="Century Gothic" w:hAnsi="Century Gothic" w:cs="Arial"/>
          <w:sz w:val="24"/>
          <w:szCs w:val="24"/>
        </w:rPr>
      </w:pPr>
    </w:p>
    <w:p w14:paraId="340ABF2B" w14:textId="77777777" w:rsidR="00264433" w:rsidRDefault="00264433" w:rsidP="00264433">
      <w:pPr>
        <w:ind w:firstLine="0"/>
        <w:jc w:val="both"/>
        <w:rPr>
          <w:rFonts w:ascii="Century Gothic" w:hAnsi="Century Gothic" w:cs="Arial"/>
          <w:bCs/>
          <w:sz w:val="24"/>
          <w:szCs w:val="24"/>
        </w:rPr>
      </w:pPr>
    </w:p>
    <w:p w14:paraId="338A650D" w14:textId="77777777" w:rsidR="00BF3AA8" w:rsidRDefault="00BF3AA8" w:rsidP="007A5C06">
      <w:pPr>
        <w:ind w:firstLine="0"/>
        <w:jc w:val="both"/>
        <w:rPr>
          <w:rFonts w:ascii="Century Gothic" w:hAnsi="Century Gothic" w:cs="Arial"/>
          <w:b/>
          <w:sz w:val="28"/>
          <w:szCs w:val="28"/>
        </w:rPr>
      </w:pPr>
    </w:p>
    <w:p w14:paraId="66275212" w14:textId="744C70A5" w:rsidR="007A5C06" w:rsidRPr="00E05B24" w:rsidRDefault="007A5C06" w:rsidP="007A5C06">
      <w:pPr>
        <w:ind w:firstLine="0"/>
        <w:jc w:val="both"/>
        <w:rPr>
          <w:rFonts w:ascii="Century Gothic" w:hAnsi="Century Gothic" w:cs="Arial"/>
          <w:b/>
          <w:sz w:val="28"/>
          <w:szCs w:val="28"/>
        </w:rPr>
      </w:pPr>
      <w:r w:rsidRPr="00E05B24">
        <w:rPr>
          <w:rFonts w:ascii="Century Gothic" w:hAnsi="Century Gothic" w:cs="Arial"/>
          <w:b/>
          <w:sz w:val="28"/>
          <w:szCs w:val="28"/>
        </w:rPr>
        <w:t>Legal Framework and Guidance Children and Young People</w:t>
      </w:r>
    </w:p>
    <w:p w14:paraId="0D8463CB" w14:textId="77777777" w:rsidR="007A5C06" w:rsidRPr="007A6F2B" w:rsidRDefault="007A5C06" w:rsidP="007A5C06">
      <w:pPr>
        <w:ind w:firstLine="0"/>
        <w:jc w:val="both"/>
        <w:rPr>
          <w:rFonts w:ascii="Century Gothic" w:hAnsi="Century Gothic" w:cs="Arial"/>
          <w:sz w:val="24"/>
          <w:szCs w:val="24"/>
        </w:rPr>
      </w:pPr>
      <w:r w:rsidRPr="007A6F2B">
        <w:rPr>
          <w:rFonts w:ascii="Century Gothic" w:hAnsi="Century Gothic" w:cs="Arial"/>
          <w:sz w:val="24"/>
          <w:szCs w:val="24"/>
        </w:rPr>
        <w:t>This policy has been developed based on the law and guidance in place to protect children. This includes:</w:t>
      </w:r>
    </w:p>
    <w:p w14:paraId="2AF521C3"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lastRenderedPageBreak/>
        <w:t>•</w:t>
      </w:r>
      <w:r w:rsidRPr="007A6F2B">
        <w:rPr>
          <w:rFonts w:ascii="Century Gothic" w:hAnsi="Century Gothic" w:cs="Arial"/>
          <w:sz w:val="24"/>
          <w:szCs w:val="24"/>
        </w:rPr>
        <w:tab/>
        <w:t>Children Act 1989</w:t>
      </w:r>
    </w:p>
    <w:p w14:paraId="191D0677"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United Convention on the Rights of the Child 1991</w:t>
      </w:r>
    </w:p>
    <w:p w14:paraId="098DC7CB"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Data Protection Act 1998</w:t>
      </w:r>
    </w:p>
    <w:p w14:paraId="1F3671F1"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Human Rights Act 1998</w:t>
      </w:r>
    </w:p>
    <w:p w14:paraId="06BDF110"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Sexual Offences Act 2003</w:t>
      </w:r>
    </w:p>
    <w:p w14:paraId="3FD5A35E"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Children Act 2004</w:t>
      </w:r>
    </w:p>
    <w:p w14:paraId="01E91B9A"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Safeguarding Vulnerable Groups Act 2006</w:t>
      </w:r>
    </w:p>
    <w:p w14:paraId="66D49D3D"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Protection of Freedoms Act 2012</w:t>
      </w:r>
    </w:p>
    <w:p w14:paraId="05A11325" w14:textId="77777777" w:rsidR="007A5C06" w:rsidRPr="007A6F2B" w:rsidRDefault="007A5C06" w:rsidP="007A5C06">
      <w:pPr>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Children and Families Act 2014</w:t>
      </w:r>
    </w:p>
    <w:p w14:paraId="0F681EBA" w14:textId="77777777" w:rsidR="007A5C06" w:rsidRPr="007A6F2B" w:rsidRDefault="007A5C06" w:rsidP="007A5C06">
      <w:pPr>
        <w:ind w:left="720" w:hanging="360"/>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 xml:space="preserve">Special Educational Needs and Disability (SEND) code of practice: </w:t>
      </w:r>
      <w:proofErr w:type="gramStart"/>
      <w:r w:rsidRPr="007A6F2B">
        <w:rPr>
          <w:rFonts w:ascii="Century Gothic" w:hAnsi="Century Gothic" w:cs="Arial"/>
          <w:sz w:val="24"/>
          <w:szCs w:val="24"/>
        </w:rPr>
        <w:t>0-25 year</w:t>
      </w:r>
      <w:proofErr w:type="gramEnd"/>
      <w:r w:rsidRPr="007A6F2B">
        <w:rPr>
          <w:rFonts w:ascii="Century Gothic" w:hAnsi="Century Gothic" w:cs="Arial"/>
          <w:sz w:val="24"/>
          <w:szCs w:val="24"/>
        </w:rPr>
        <w:t xml:space="preserve"> Statutory Guidance for organisations which work with and support children and young people who have special educational needs or disabilities; HM Government 2014</w:t>
      </w:r>
    </w:p>
    <w:p w14:paraId="286F8676" w14:textId="77777777" w:rsidR="007A5C06" w:rsidRPr="007A6F2B" w:rsidRDefault="007A5C06" w:rsidP="007A5C06">
      <w:pPr>
        <w:ind w:left="720" w:hanging="360"/>
        <w:jc w:val="both"/>
        <w:rPr>
          <w:rFonts w:ascii="Century Gothic" w:hAnsi="Century Gothic" w:cs="Arial"/>
          <w:sz w:val="24"/>
          <w:szCs w:val="24"/>
        </w:rPr>
      </w:pPr>
      <w:r w:rsidRPr="007A6F2B">
        <w:rPr>
          <w:rFonts w:ascii="Century Gothic" w:hAnsi="Century Gothic" w:cs="Arial"/>
          <w:sz w:val="24"/>
          <w:szCs w:val="24"/>
        </w:rPr>
        <w:t>•</w:t>
      </w:r>
      <w:r w:rsidRPr="007A6F2B">
        <w:rPr>
          <w:rFonts w:ascii="Century Gothic" w:hAnsi="Century Gothic" w:cs="Arial"/>
          <w:sz w:val="24"/>
          <w:szCs w:val="24"/>
        </w:rPr>
        <w:tab/>
        <w:t>Information sharing: Advice for practitioners providing safeguarding services to children, young people, parents and carers; HM Government 2015</w:t>
      </w:r>
    </w:p>
    <w:p w14:paraId="0D8DFC3F" w14:textId="20BD3FFA" w:rsidR="00D42719" w:rsidRPr="003C6CDE" w:rsidRDefault="007A5C06" w:rsidP="607BBBE4">
      <w:pPr>
        <w:ind w:left="720" w:hanging="360"/>
        <w:jc w:val="both"/>
        <w:rPr>
          <w:rFonts w:ascii="Century Gothic" w:hAnsi="Century Gothic" w:cs="Arial"/>
          <w:sz w:val="24"/>
          <w:szCs w:val="24"/>
        </w:rPr>
      </w:pPr>
      <w:r w:rsidRPr="607BBBE4">
        <w:rPr>
          <w:rFonts w:ascii="Century Gothic" w:hAnsi="Century Gothic" w:cs="Arial"/>
          <w:sz w:val="24"/>
          <w:szCs w:val="24"/>
        </w:rPr>
        <w:t>•</w:t>
      </w:r>
      <w:r w:rsidR="00D42719">
        <w:tab/>
      </w:r>
      <w:r w:rsidRPr="607BBBE4">
        <w:rPr>
          <w:rFonts w:ascii="Century Gothic" w:hAnsi="Century Gothic" w:cs="Arial"/>
          <w:sz w:val="24"/>
          <w:szCs w:val="24"/>
        </w:rPr>
        <w:t>Working Together to Safeguard Children: A guide to interagency working to safeguard and promote the welfare of children; HM Government 201</w:t>
      </w:r>
      <w:r w:rsidR="002042DA">
        <w:rPr>
          <w:rFonts w:ascii="Century Gothic" w:hAnsi="Century Gothic" w:cs="Arial"/>
          <w:sz w:val="24"/>
          <w:szCs w:val="24"/>
        </w:rPr>
        <w:t>5</w:t>
      </w:r>
    </w:p>
    <w:p w14:paraId="58956F01" w14:textId="46B1FDA1" w:rsidR="00D42719" w:rsidRPr="003C6CDE" w:rsidRDefault="00D42719" w:rsidP="607BBBE4">
      <w:pPr>
        <w:pStyle w:val="ListParagraph"/>
        <w:numPr>
          <w:ilvl w:val="0"/>
          <w:numId w:val="1"/>
        </w:numPr>
        <w:jc w:val="both"/>
        <w:rPr>
          <w:rFonts w:ascii="Century Gothic" w:hAnsi="Century Gothic" w:cs="Arial"/>
          <w:sz w:val="24"/>
          <w:szCs w:val="24"/>
        </w:rPr>
      </w:pPr>
      <w:r w:rsidRPr="607BBBE4">
        <w:rPr>
          <w:rFonts w:ascii="Century Gothic" w:hAnsi="Century Gothic" w:cs="Arial"/>
          <w:sz w:val="24"/>
          <w:szCs w:val="24"/>
        </w:rPr>
        <w:t xml:space="preserve">Working Together to Safeguard Children: </w:t>
      </w:r>
      <w:r w:rsidR="00631489" w:rsidRPr="607BBBE4">
        <w:rPr>
          <w:rFonts w:ascii="Century Gothic" w:hAnsi="Century Gothic" w:cs="Arial"/>
          <w:sz w:val="24"/>
          <w:szCs w:val="24"/>
        </w:rPr>
        <w:t xml:space="preserve">A guide to multi-agency working to help, protect and promote the welfare of children: </w:t>
      </w:r>
      <w:r w:rsidRPr="607BBBE4">
        <w:rPr>
          <w:rFonts w:ascii="Century Gothic" w:hAnsi="Century Gothic" w:cs="Arial"/>
          <w:sz w:val="24"/>
          <w:szCs w:val="24"/>
        </w:rPr>
        <w:t>HM Government 20</w:t>
      </w:r>
      <w:r w:rsidR="00631489" w:rsidRPr="607BBBE4">
        <w:rPr>
          <w:rFonts w:ascii="Century Gothic" w:hAnsi="Century Gothic" w:cs="Arial"/>
          <w:sz w:val="24"/>
          <w:szCs w:val="24"/>
        </w:rPr>
        <w:t>23</w:t>
      </w:r>
    </w:p>
    <w:p w14:paraId="77D063AF" w14:textId="77777777" w:rsidR="00D42719" w:rsidRPr="007A6F2B" w:rsidRDefault="00D42719" w:rsidP="607BBBE4">
      <w:pPr>
        <w:ind w:firstLine="0"/>
        <w:jc w:val="both"/>
        <w:rPr>
          <w:rFonts w:ascii="Century Gothic" w:hAnsi="Century Gothic" w:cs="Arial"/>
          <w:sz w:val="24"/>
          <w:szCs w:val="24"/>
          <w:highlight w:val="yellow"/>
        </w:rPr>
      </w:pPr>
    </w:p>
    <w:p w14:paraId="5A2C0D21" w14:textId="77777777" w:rsidR="007A5C06" w:rsidRPr="00E05B24" w:rsidRDefault="007A5C06" w:rsidP="007A5C06">
      <w:pPr>
        <w:ind w:firstLine="0"/>
        <w:jc w:val="both"/>
        <w:rPr>
          <w:rFonts w:ascii="Century Gothic" w:hAnsi="Century Gothic" w:cs="Arial"/>
          <w:sz w:val="28"/>
          <w:szCs w:val="28"/>
        </w:rPr>
      </w:pPr>
      <w:r w:rsidRPr="00E05B24">
        <w:rPr>
          <w:rFonts w:ascii="Century Gothic" w:hAnsi="Century Gothic" w:cs="Arial"/>
          <w:b/>
          <w:sz w:val="28"/>
          <w:szCs w:val="28"/>
        </w:rPr>
        <w:t xml:space="preserve">Legal Framework and Guidance Protection of Adults at Risk of Harm </w:t>
      </w:r>
    </w:p>
    <w:p w14:paraId="67008C8B" w14:textId="1B689490" w:rsidR="007A5C06" w:rsidRPr="007A6F2B" w:rsidRDefault="007A5C06" w:rsidP="007A5C06">
      <w:pPr>
        <w:ind w:firstLine="0"/>
        <w:rPr>
          <w:rFonts w:ascii="Century Gothic" w:hAnsi="Century Gothic" w:cs="Arial"/>
          <w:bCs/>
          <w:sz w:val="24"/>
          <w:szCs w:val="24"/>
        </w:rPr>
      </w:pPr>
      <w:r w:rsidRPr="007A6F2B">
        <w:rPr>
          <w:rFonts w:ascii="Century Gothic" w:hAnsi="Century Gothic" w:cs="Arial"/>
          <w:bCs/>
          <w:sz w:val="24"/>
          <w:szCs w:val="24"/>
        </w:rPr>
        <w:t>This policy has been developed based on the law and guidance in place to protect adults at risk of harm</w:t>
      </w:r>
      <w:r w:rsidR="00A11BD1">
        <w:rPr>
          <w:rFonts w:ascii="Century Gothic" w:hAnsi="Century Gothic" w:cs="Arial"/>
          <w:bCs/>
          <w:sz w:val="24"/>
          <w:szCs w:val="24"/>
        </w:rPr>
        <w:t>.</w:t>
      </w:r>
      <w:r w:rsidRPr="007A6F2B">
        <w:rPr>
          <w:rFonts w:ascii="Century Gothic" w:hAnsi="Century Gothic" w:cs="Arial"/>
          <w:bCs/>
          <w:sz w:val="24"/>
          <w:szCs w:val="24"/>
        </w:rPr>
        <w:t xml:space="preserve"> This includes</w:t>
      </w:r>
      <w:r w:rsidR="00A11BD1">
        <w:rPr>
          <w:rFonts w:ascii="Century Gothic" w:hAnsi="Century Gothic" w:cs="Arial"/>
          <w:bCs/>
          <w:sz w:val="24"/>
          <w:szCs w:val="24"/>
        </w:rPr>
        <w:t>:</w:t>
      </w:r>
    </w:p>
    <w:p w14:paraId="1B1C9D5F"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Human Rights Act 1998</w:t>
      </w:r>
    </w:p>
    <w:p w14:paraId="33CDF611"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Sexual Offences Act 2003</w:t>
      </w:r>
    </w:p>
    <w:p w14:paraId="7F65B89F"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Mental Capacity Act 2005</w:t>
      </w:r>
    </w:p>
    <w:p w14:paraId="7C68B2C7"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Safeguarding Vulnerable Groups Act 2006</w:t>
      </w:r>
    </w:p>
    <w:p w14:paraId="579F88C8"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The Care Act 2014</w:t>
      </w:r>
    </w:p>
    <w:p w14:paraId="1E4F50AD"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Deprivation of Liberty Safeguards</w:t>
      </w:r>
    </w:p>
    <w:p w14:paraId="63D6C587"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Counter-Terrorism and Security Act 2015</w:t>
      </w:r>
    </w:p>
    <w:p w14:paraId="4164AD3A"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Making Safeguarding Personal Guide 2014</w:t>
      </w:r>
    </w:p>
    <w:p w14:paraId="4E565419" w14:textId="77777777" w:rsidR="007A5C06" w:rsidRPr="007A6F2B" w:rsidRDefault="007A5C06" w:rsidP="00BC6E4C">
      <w:pPr>
        <w:numPr>
          <w:ilvl w:val="0"/>
          <w:numId w:val="25"/>
        </w:numPr>
        <w:rPr>
          <w:rFonts w:ascii="Century Gothic" w:hAnsi="Century Gothic" w:cs="Arial"/>
          <w:bCs/>
          <w:sz w:val="24"/>
          <w:szCs w:val="24"/>
        </w:rPr>
      </w:pPr>
      <w:r w:rsidRPr="007A6F2B">
        <w:rPr>
          <w:rFonts w:ascii="Century Gothic" w:hAnsi="Century Gothic" w:cs="Arial"/>
          <w:bCs/>
          <w:sz w:val="24"/>
          <w:szCs w:val="24"/>
        </w:rPr>
        <w:t>Data Protection Act 2018; General Data Protection Regulation (GDPR) 2018</w:t>
      </w:r>
    </w:p>
    <w:p w14:paraId="162A0C52" w14:textId="7CD1F038" w:rsidR="007A5C06" w:rsidRPr="007A6F2B" w:rsidRDefault="007A5C06" w:rsidP="00BC6E4C">
      <w:pPr>
        <w:numPr>
          <w:ilvl w:val="0"/>
          <w:numId w:val="25"/>
        </w:numPr>
        <w:rPr>
          <w:rFonts w:ascii="Century Gothic" w:hAnsi="Century Gothic" w:cs="Arial"/>
          <w:sz w:val="24"/>
          <w:szCs w:val="24"/>
        </w:rPr>
      </w:pPr>
      <w:r w:rsidRPr="607BBBE4">
        <w:rPr>
          <w:rFonts w:ascii="Century Gothic" w:hAnsi="Century Gothic" w:cs="Arial"/>
          <w:sz w:val="24"/>
          <w:szCs w:val="24"/>
        </w:rPr>
        <w:t>Prevent Duty Guidance 2015</w:t>
      </w:r>
    </w:p>
    <w:p w14:paraId="7791F87E" w14:textId="77777777" w:rsidR="008477D0" w:rsidRPr="007A6F2B" w:rsidRDefault="008477D0" w:rsidP="008477D0"/>
    <w:p w14:paraId="3BAB0D6E" w14:textId="486AF8E6" w:rsidR="0010658A" w:rsidRPr="007A6F2B" w:rsidRDefault="00D246EB" w:rsidP="0010658A">
      <w:pPr>
        <w:pStyle w:val="Heading1"/>
        <w:spacing w:before="0"/>
        <w:rPr>
          <w:rFonts w:ascii="Century Gothic" w:hAnsi="Century Gothic" w:cs="Arial"/>
          <w:color w:val="auto"/>
        </w:rPr>
      </w:pPr>
      <w:r>
        <w:rPr>
          <w:rFonts w:ascii="Century Gothic" w:hAnsi="Century Gothic" w:cs="Arial"/>
          <w:color w:val="auto"/>
          <w:sz w:val="32"/>
        </w:rPr>
        <w:t xml:space="preserve">3/ </w:t>
      </w:r>
      <w:r w:rsidR="00147256" w:rsidRPr="007A6F2B">
        <w:rPr>
          <w:rFonts w:ascii="Century Gothic" w:hAnsi="Century Gothic" w:cs="Arial"/>
          <w:color w:val="auto"/>
          <w:sz w:val="32"/>
        </w:rPr>
        <w:t>What is Child Protection and Safeguarding?</w:t>
      </w:r>
    </w:p>
    <w:p w14:paraId="5AFC7F50" w14:textId="364E327C" w:rsidR="00806A79" w:rsidRPr="0036164B" w:rsidRDefault="00806A79" w:rsidP="00806A79">
      <w:pPr>
        <w:ind w:firstLine="0"/>
        <w:jc w:val="both"/>
        <w:rPr>
          <w:rFonts w:ascii="Century Gothic" w:hAnsi="Century Gothic" w:cs="Arial"/>
          <w:sz w:val="24"/>
          <w:szCs w:val="24"/>
        </w:rPr>
      </w:pPr>
      <w:r w:rsidRPr="0036164B">
        <w:rPr>
          <w:rFonts w:ascii="Century Gothic" w:hAnsi="Century Gothic"/>
          <w:sz w:val="24"/>
          <w:szCs w:val="24"/>
        </w:rPr>
        <w:t xml:space="preserve">Safeguarding </w:t>
      </w:r>
      <w:r w:rsidR="000B7976" w:rsidRPr="0036164B">
        <w:rPr>
          <w:rFonts w:ascii="Century Gothic" w:hAnsi="Century Gothic"/>
          <w:sz w:val="24"/>
          <w:szCs w:val="24"/>
        </w:rPr>
        <w:t>focuses on protecting all children</w:t>
      </w:r>
      <w:r w:rsidR="00A81F0B" w:rsidRPr="0036164B">
        <w:rPr>
          <w:rFonts w:ascii="Century Gothic" w:hAnsi="Century Gothic"/>
          <w:sz w:val="24"/>
          <w:szCs w:val="24"/>
        </w:rPr>
        <w:t>, young people</w:t>
      </w:r>
      <w:r w:rsidR="00115B16" w:rsidRPr="0036164B">
        <w:rPr>
          <w:rFonts w:ascii="Century Gothic" w:hAnsi="Century Gothic"/>
          <w:sz w:val="24"/>
          <w:szCs w:val="24"/>
        </w:rPr>
        <w:t xml:space="preserve"> and adults at risk harm</w:t>
      </w:r>
      <w:r w:rsidR="0036164B" w:rsidRPr="0036164B">
        <w:rPr>
          <w:rFonts w:ascii="Century Gothic" w:hAnsi="Century Gothic"/>
          <w:sz w:val="24"/>
          <w:szCs w:val="24"/>
        </w:rPr>
        <w:t xml:space="preserve">. </w:t>
      </w:r>
      <w:r w:rsidRPr="0036164B">
        <w:rPr>
          <w:rFonts w:ascii="Century Gothic" w:hAnsi="Century Gothic" w:cs="Arial"/>
          <w:sz w:val="24"/>
          <w:szCs w:val="24"/>
        </w:rPr>
        <w:t>Child Protection is an important area of safeguarding and refers to the process of protecting specific individual children who may be identified as being at risk of suffering harm or who are suffering harm.</w:t>
      </w:r>
    </w:p>
    <w:p w14:paraId="6FAB308E" w14:textId="77777777" w:rsidR="009D6C16" w:rsidRPr="00C77E4D" w:rsidRDefault="009D6C16" w:rsidP="00823C30">
      <w:pPr>
        <w:ind w:firstLine="0"/>
        <w:jc w:val="both"/>
        <w:rPr>
          <w:rFonts w:ascii="Century Gothic" w:hAnsi="Century Gothic" w:cs="Arial"/>
          <w:sz w:val="24"/>
          <w:szCs w:val="24"/>
          <w:highlight w:val="yellow"/>
        </w:rPr>
      </w:pPr>
    </w:p>
    <w:p w14:paraId="7EE8B4D8" w14:textId="4ABCF3B2" w:rsidR="009E70D7" w:rsidRPr="007A6F2B" w:rsidRDefault="009E70D7" w:rsidP="00823C30">
      <w:pPr>
        <w:ind w:firstLine="0"/>
        <w:jc w:val="both"/>
        <w:rPr>
          <w:rFonts w:ascii="Century Gothic" w:hAnsi="Century Gothic" w:cs="Arial"/>
          <w:sz w:val="24"/>
          <w:szCs w:val="24"/>
        </w:rPr>
      </w:pPr>
      <w:r w:rsidRPr="607BBBE4">
        <w:rPr>
          <w:rFonts w:ascii="Century Gothic" w:hAnsi="Century Gothic" w:cs="Arial"/>
          <w:sz w:val="24"/>
          <w:szCs w:val="24"/>
        </w:rPr>
        <w:t xml:space="preserve">Safeguarding </w:t>
      </w:r>
      <w:r w:rsidR="00923C56" w:rsidRPr="607BBBE4">
        <w:rPr>
          <w:rFonts w:ascii="Century Gothic" w:hAnsi="Century Gothic" w:cs="Arial"/>
          <w:sz w:val="24"/>
          <w:szCs w:val="24"/>
        </w:rPr>
        <w:t>children is defined in Working Together to Safeguard C</w:t>
      </w:r>
      <w:r w:rsidRPr="607BBBE4">
        <w:rPr>
          <w:rFonts w:ascii="Century Gothic" w:hAnsi="Century Gothic" w:cs="Arial"/>
          <w:sz w:val="24"/>
          <w:szCs w:val="24"/>
        </w:rPr>
        <w:t xml:space="preserve">hildren </w:t>
      </w:r>
      <w:r w:rsidR="0036164B">
        <w:rPr>
          <w:rFonts w:ascii="Century Gothic" w:hAnsi="Century Gothic" w:cs="Arial"/>
          <w:sz w:val="24"/>
          <w:szCs w:val="24"/>
        </w:rPr>
        <w:t xml:space="preserve">2023 </w:t>
      </w:r>
      <w:r w:rsidRPr="607BBBE4">
        <w:rPr>
          <w:rFonts w:ascii="Century Gothic" w:hAnsi="Century Gothic" w:cs="Arial"/>
          <w:sz w:val="24"/>
          <w:szCs w:val="24"/>
        </w:rPr>
        <w:t>as:</w:t>
      </w:r>
    </w:p>
    <w:p w14:paraId="406EC2AC" w14:textId="0EAF7370" w:rsidR="009E70D7" w:rsidRPr="007A6F2B" w:rsidRDefault="009E70D7" w:rsidP="00BC6E4C">
      <w:pPr>
        <w:pStyle w:val="ListParagraph"/>
        <w:numPr>
          <w:ilvl w:val="0"/>
          <w:numId w:val="21"/>
        </w:numPr>
        <w:ind w:left="714" w:hanging="357"/>
        <w:jc w:val="both"/>
        <w:rPr>
          <w:rFonts w:ascii="Century Gothic" w:hAnsi="Century Gothic" w:cs="Arial"/>
          <w:sz w:val="24"/>
          <w:szCs w:val="24"/>
        </w:rPr>
      </w:pPr>
      <w:r w:rsidRPr="607BBBE4">
        <w:rPr>
          <w:rFonts w:ascii="Century Gothic" w:hAnsi="Century Gothic" w:cs="Arial"/>
          <w:sz w:val="24"/>
          <w:szCs w:val="24"/>
        </w:rPr>
        <w:t xml:space="preserve">protecting children from </w:t>
      </w:r>
      <w:r w:rsidR="00806A79" w:rsidRPr="607BBBE4">
        <w:rPr>
          <w:rFonts w:ascii="Century Gothic" w:hAnsi="Century Gothic" w:cs="Arial"/>
          <w:sz w:val="24"/>
          <w:szCs w:val="24"/>
        </w:rPr>
        <w:t xml:space="preserve">abuse and </w:t>
      </w:r>
      <w:r w:rsidRPr="607BBBE4">
        <w:rPr>
          <w:rFonts w:ascii="Century Gothic" w:hAnsi="Century Gothic" w:cs="Arial"/>
          <w:sz w:val="24"/>
          <w:szCs w:val="24"/>
        </w:rPr>
        <w:t>maltreatment</w:t>
      </w:r>
    </w:p>
    <w:p w14:paraId="742F123A" w14:textId="7BEC4BC7" w:rsidR="009E70D7" w:rsidRPr="007A6F2B" w:rsidRDefault="009E70D7" w:rsidP="00BC6E4C">
      <w:pPr>
        <w:pStyle w:val="ListParagraph"/>
        <w:numPr>
          <w:ilvl w:val="0"/>
          <w:numId w:val="21"/>
        </w:numPr>
        <w:ind w:left="714" w:hanging="357"/>
        <w:jc w:val="both"/>
        <w:rPr>
          <w:rFonts w:ascii="Century Gothic" w:hAnsi="Century Gothic" w:cs="Arial"/>
          <w:sz w:val="24"/>
          <w:szCs w:val="24"/>
        </w:rPr>
      </w:pPr>
      <w:r w:rsidRPr="607BBBE4">
        <w:rPr>
          <w:rFonts w:ascii="Century Gothic" w:hAnsi="Century Gothic" w:cs="Arial"/>
          <w:sz w:val="24"/>
          <w:szCs w:val="24"/>
        </w:rPr>
        <w:t>preventing impairment of children’s health or development</w:t>
      </w:r>
    </w:p>
    <w:p w14:paraId="4CDB41CA" w14:textId="3324050F" w:rsidR="009E70D7" w:rsidRPr="007A6F2B" w:rsidRDefault="009E70D7" w:rsidP="00BC6E4C">
      <w:pPr>
        <w:pStyle w:val="ListParagraph"/>
        <w:numPr>
          <w:ilvl w:val="0"/>
          <w:numId w:val="21"/>
        </w:numPr>
        <w:ind w:left="714" w:hanging="357"/>
        <w:jc w:val="both"/>
        <w:rPr>
          <w:rFonts w:ascii="Century Gothic" w:hAnsi="Century Gothic" w:cs="Arial"/>
          <w:sz w:val="24"/>
          <w:szCs w:val="24"/>
        </w:rPr>
      </w:pPr>
      <w:r w:rsidRPr="607BBBE4">
        <w:rPr>
          <w:rFonts w:ascii="Century Gothic" w:hAnsi="Century Gothic" w:cs="Arial"/>
          <w:sz w:val="24"/>
          <w:szCs w:val="24"/>
        </w:rPr>
        <w:t>ensuring that children are growing up in circumstances consistent with the provision of safe and effective care</w:t>
      </w:r>
    </w:p>
    <w:p w14:paraId="48C06EF0" w14:textId="07E2DC5B" w:rsidR="00AC3327" w:rsidRPr="007A6F2B" w:rsidRDefault="009E70D7" w:rsidP="00BC6E4C">
      <w:pPr>
        <w:pStyle w:val="ListParagraph"/>
        <w:numPr>
          <w:ilvl w:val="0"/>
          <w:numId w:val="21"/>
        </w:numPr>
        <w:ind w:left="714" w:hanging="357"/>
        <w:jc w:val="both"/>
        <w:rPr>
          <w:rFonts w:ascii="Century Gothic" w:hAnsi="Century Gothic" w:cs="Arial"/>
          <w:sz w:val="24"/>
          <w:szCs w:val="24"/>
        </w:rPr>
      </w:pPr>
      <w:r w:rsidRPr="607BBBE4">
        <w:rPr>
          <w:rFonts w:ascii="Century Gothic" w:hAnsi="Century Gothic" w:cs="Arial"/>
          <w:sz w:val="24"/>
          <w:szCs w:val="24"/>
        </w:rPr>
        <w:t>taking action to enable all children to have the best outcomes</w:t>
      </w:r>
    </w:p>
    <w:p w14:paraId="76E4B717" w14:textId="77777777" w:rsidR="009E70D7" w:rsidRPr="007A6F2B" w:rsidRDefault="009E70D7" w:rsidP="00823C30">
      <w:pPr>
        <w:pStyle w:val="ListParagraph"/>
        <w:ind w:firstLine="0"/>
        <w:jc w:val="both"/>
        <w:rPr>
          <w:rFonts w:ascii="Century Gothic" w:hAnsi="Century Gothic" w:cs="Arial"/>
          <w:sz w:val="24"/>
          <w:szCs w:val="24"/>
        </w:rPr>
      </w:pPr>
    </w:p>
    <w:p w14:paraId="21B57698" w14:textId="152B31CA" w:rsidR="00AC3327" w:rsidRPr="007A6F2B" w:rsidRDefault="00AC3327" w:rsidP="00823C30">
      <w:pPr>
        <w:ind w:firstLine="0"/>
        <w:jc w:val="both"/>
        <w:rPr>
          <w:rFonts w:ascii="Century Gothic" w:hAnsi="Century Gothic" w:cs="Arial"/>
          <w:sz w:val="24"/>
          <w:szCs w:val="24"/>
        </w:rPr>
      </w:pPr>
      <w:r w:rsidRPr="007A6F2B">
        <w:rPr>
          <w:rFonts w:ascii="Century Gothic" w:hAnsi="Century Gothic" w:cs="Arial"/>
          <w:sz w:val="24"/>
          <w:szCs w:val="24"/>
        </w:rPr>
        <w:t xml:space="preserve">Safeguarding </w:t>
      </w:r>
      <w:r w:rsidR="00C828DD" w:rsidRPr="007A6F2B">
        <w:rPr>
          <w:rFonts w:ascii="Century Gothic" w:hAnsi="Century Gothic" w:cs="Arial"/>
          <w:sz w:val="24"/>
          <w:szCs w:val="24"/>
        </w:rPr>
        <w:t>adults at risk of harm</w:t>
      </w:r>
      <w:r w:rsidRPr="007A6F2B">
        <w:rPr>
          <w:rFonts w:ascii="Century Gothic" w:hAnsi="Century Gothic" w:cs="Arial"/>
          <w:sz w:val="24"/>
          <w:szCs w:val="24"/>
        </w:rPr>
        <w:t xml:space="preserve"> is defined in the </w:t>
      </w:r>
      <w:r w:rsidR="00477937" w:rsidRPr="007A6F2B">
        <w:rPr>
          <w:rFonts w:ascii="Century Gothic" w:hAnsi="Century Gothic" w:cs="Arial"/>
          <w:sz w:val="24"/>
          <w:szCs w:val="24"/>
        </w:rPr>
        <w:t>c</w:t>
      </w:r>
      <w:r w:rsidRPr="007A6F2B">
        <w:rPr>
          <w:rFonts w:ascii="Century Gothic" w:hAnsi="Century Gothic" w:cs="Arial"/>
          <w:sz w:val="24"/>
          <w:szCs w:val="24"/>
        </w:rPr>
        <w:t>are and support statutory guidance issued under the Care Act 2014 as:</w:t>
      </w:r>
    </w:p>
    <w:p w14:paraId="49936BCD" w14:textId="271B0E03" w:rsidR="00AC3327" w:rsidRPr="007A6F2B" w:rsidRDefault="00AC3327" w:rsidP="00BC6E4C">
      <w:pPr>
        <w:pStyle w:val="ListParagraph"/>
        <w:numPr>
          <w:ilvl w:val="0"/>
          <w:numId w:val="20"/>
        </w:numPr>
        <w:ind w:left="714" w:hanging="357"/>
        <w:contextualSpacing w:val="0"/>
        <w:jc w:val="both"/>
        <w:rPr>
          <w:rFonts w:ascii="Century Gothic" w:hAnsi="Century Gothic" w:cs="Arial"/>
          <w:sz w:val="24"/>
          <w:szCs w:val="24"/>
        </w:rPr>
      </w:pPr>
      <w:r w:rsidRPr="007A6F2B">
        <w:rPr>
          <w:rFonts w:ascii="Century Gothic" w:hAnsi="Century Gothic" w:cs="Arial"/>
          <w:sz w:val="24"/>
          <w:szCs w:val="24"/>
        </w:rPr>
        <w:lastRenderedPageBreak/>
        <w:t>protecting the rights of adults to live in safety, free from abuse and neglect</w:t>
      </w:r>
    </w:p>
    <w:p w14:paraId="379B755C" w14:textId="53F55E22" w:rsidR="00AC3327" w:rsidRPr="008D581E" w:rsidRDefault="00AC3327" w:rsidP="00BC6E4C">
      <w:pPr>
        <w:pStyle w:val="ListParagraph"/>
        <w:numPr>
          <w:ilvl w:val="0"/>
          <w:numId w:val="20"/>
        </w:numPr>
        <w:ind w:left="714" w:hanging="357"/>
        <w:contextualSpacing w:val="0"/>
        <w:jc w:val="both"/>
        <w:rPr>
          <w:rFonts w:ascii="Century Gothic" w:hAnsi="Century Gothic" w:cs="Arial"/>
          <w:sz w:val="24"/>
          <w:szCs w:val="24"/>
        </w:rPr>
      </w:pPr>
      <w:r w:rsidRPr="008D581E">
        <w:rPr>
          <w:rFonts w:ascii="Century Gothic" w:hAnsi="Century Gothic" w:cs="Arial"/>
          <w:sz w:val="24"/>
          <w:szCs w:val="24"/>
        </w:rPr>
        <w:t>people and organisations working together to prevent and stop both the risks and experience of abuse or neglect</w:t>
      </w:r>
    </w:p>
    <w:p w14:paraId="61F214C0" w14:textId="07291E6A" w:rsidR="00AC3327" w:rsidRPr="008D581E" w:rsidRDefault="00AC3327" w:rsidP="00BC6E4C">
      <w:pPr>
        <w:pStyle w:val="ListParagraph"/>
        <w:numPr>
          <w:ilvl w:val="0"/>
          <w:numId w:val="20"/>
        </w:numPr>
        <w:ind w:left="714" w:hanging="357"/>
        <w:contextualSpacing w:val="0"/>
        <w:jc w:val="both"/>
        <w:rPr>
          <w:rFonts w:ascii="Century Gothic" w:hAnsi="Century Gothic" w:cs="Arial"/>
          <w:sz w:val="24"/>
          <w:szCs w:val="24"/>
        </w:rPr>
      </w:pPr>
      <w:r w:rsidRPr="008D581E">
        <w:rPr>
          <w:rFonts w:ascii="Century Gothic" w:hAnsi="Century Gothic" w:cs="Arial"/>
          <w:sz w:val="24"/>
          <w:szCs w:val="24"/>
        </w:rPr>
        <w:t>people and organisations making sure that the adult’s wellbeing is promoted including, where appropriate, taking fully into account their views, wishes, feelings and beliefs in deciding on any action</w:t>
      </w:r>
    </w:p>
    <w:p w14:paraId="79ABF6C7" w14:textId="4F8076BD" w:rsidR="00A14434" w:rsidRPr="008D581E" w:rsidRDefault="00AC3327" w:rsidP="00BC6E4C">
      <w:pPr>
        <w:pStyle w:val="ListParagraph"/>
        <w:numPr>
          <w:ilvl w:val="0"/>
          <w:numId w:val="20"/>
        </w:numPr>
        <w:ind w:left="714" w:hanging="357"/>
        <w:contextualSpacing w:val="0"/>
        <w:jc w:val="both"/>
        <w:rPr>
          <w:rFonts w:ascii="Century Gothic" w:hAnsi="Century Gothic" w:cs="Arial"/>
          <w:sz w:val="24"/>
          <w:szCs w:val="24"/>
        </w:rPr>
      </w:pPr>
      <w:r w:rsidRPr="008D581E">
        <w:rPr>
          <w:rFonts w:ascii="Century Gothic" w:hAnsi="Century Gothic" w:cs="Arial"/>
          <w:sz w:val="24"/>
          <w:szCs w:val="24"/>
        </w:rPr>
        <w:t>recognising that adults sometimes have complex interpersonal relationships and may be ambivalent, unclear or unrealistic about their personal circumstances and therefore potentia</w:t>
      </w:r>
      <w:r w:rsidR="00923C56" w:rsidRPr="008D581E">
        <w:rPr>
          <w:rFonts w:ascii="Century Gothic" w:hAnsi="Century Gothic" w:cs="Arial"/>
          <w:sz w:val="24"/>
          <w:szCs w:val="24"/>
        </w:rPr>
        <w:t>l risks to their safety or well</w:t>
      </w:r>
      <w:r w:rsidRPr="008D581E">
        <w:rPr>
          <w:rFonts w:ascii="Century Gothic" w:hAnsi="Century Gothic" w:cs="Arial"/>
          <w:sz w:val="24"/>
          <w:szCs w:val="24"/>
        </w:rPr>
        <w:t>being</w:t>
      </w:r>
    </w:p>
    <w:p w14:paraId="18388AD1" w14:textId="77777777" w:rsidR="000B7976" w:rsidRPr="008D581E" w:rsidRDefault="000B7976" w:rsidP="000B7976">
      <w:pPr>
        <w:ind w:left="10"/>
      </w:pPr>
    </w:p>
    <w:p w14:paraId="1F6C8ADD" w14:textId="22C98248" w:rsidR="00806A79" w:rsidRPr="008D581E" w:rsidRDefault="00D246EB" w:rsidP="00806A79">
      <w:pPr>
        <w:pStyle w:val="Heading1"/>
        <w:spacing w:before="0"/>
        <w:rPr>
          <w:rFonts w:ascii="Century Gothic" w:hAnsi="Century Gothic" w:cs="Arial"/>
          <w:color w:val="auto"/>
        </w:rPr>
      </w:pPr>
      <w:r w:rsidRPr="008D581E">
        <w:rPr>
          <w:rFonts w:ascii="Century Gothic" w:hAnsi="Century Gothic" w:cs="Arial"/>
          <w:color w:val="auto"/>
          <w:sz w:val="32"/>
        </w:rPr>
        <w:t xml:space="preserve">4/ </w:t>
      </w:r>
      <w:r w:rsidR="00806A79" w:rsidRPr="008D581E">
        <w:rPr>
          <w:rFonts w:ascii="Century Gothic" w:hAnsi="Century Gothic" w:cs="Arial"/>
          <w:color w:val="auto"/>
          <w:sz w:val="32"/>
        </w:rPr>
        <w:t xml:space="preserve">Safeguarding – Best Practice – Do’s and Don’ts </w:t>
      </w:r>
    </w:p>
    <w:p w14:paraId="50D13AD7" w14:textId="61ACFA56" w:rsidR="00806A79" w:rsidRPr="008D581E" w:rsidRDefault="00806A79" w:rsidP="00806A79">
      <w:pPr>
        <w:ind w:left="10" w:firstLine="0"/>
        <w:rPr>
          <w:rFonts w:ascii="Century Gothic" w:hAnsi="Century Gothic"/>
          <w:sz w:val="24"/>
          <w:szCs w:val="24"/>
        </w:rPr>
      </w:pPr>
      <w:r w:rsidRPr="008D581E">
        <w:rPr>
          <w:rFonts w:ascii="Century Gothic" w:hAnsi="Century Gothic"/>
          <w:sz w:val="24"/>
          <w:szCs w:val="24"/>
        </w:rPr>
        <w:t xml:space="preserve">Everyone who </w:t>
      </w:r>
      <w:proofErr w:type="gramStart"/>
      <w:r w:rsidRPr="008D581E">
        <w:rPr>
          <w:rFonts w:ascii="Century Gothic" w:hAnsi="Century Gothic"/>
          <w:sz w:val="24"/>
          <w:szCs w:val="24"/>
        </w:rPr>
        <w:t>comes into contact with</w:t>
      </w:r>
      <w:proofErr w:type="gramEnd"/>
      <w:r w:rsidRPr="008D581E">
        <w:rPr>
          <w:rFonts w:ascii="Century Gothic" w:hAnsi="Century Gothic"/>
          <w:sz w:val="24"/>
          <w:szCs w:val="24"/>
        </w:rPr>
        <w:t xml:space="preserve"> children</w:t>
      </w:r>
      <w:r w:rsidR="00C55745" w:rsidRPr="008D581E">
        <w:rPr>
          <w:rFonts w:ascii="Century Gothic" w:hAnsi="Century Gothic"/>
          <w:sz w:val="24"/>
          <w:szCs w:val="24"/>
        </w:rPr>
        <w:t xml:space="preserve">, </w:t>
      </w:r>
      <w:r w:rsidRPr="008D581E">
        <w:rPr>
          <w:rFonts w:ascii="Century Gothic" w:hAnsi="Century Gothic"/>
          <w:sz w:val="24"/>
          <w:szCs w:val="24"/>
        </w:rPr>
        <w:t xml:space="preserve">young people </w:t>
      </w:r>
      <w:r w:rsidR="00C55745" w:rsidRPr="008D581E">
        <w:rPr>
          <w:rFonts w:ascii="Century Gothic" w:hAnsi="Century Gothic"/>
          <w:sz w:val="24"/>
          <w:szCs w:val="24"/>
        </w:rPr>
        <w:t xml:space="preserve">and adults at risk of harm </w:t>
      </w:r>
      <w:r w:rsidR="00D246EB" w:rsidRPr="008D581E">
        <w:rPr>
          <w:rFonts w:ascii="Century Gothic" w:hAnsi="Century Gothic"/>
          <w:sz w:val="24"/>
          <w:szCs w:val="24"/>
        </w:rPr>
        <w:t xml:space="preserve">whilst working </w:t>
      </w:r>
      <w:r w:rsidR="00F84D14" w:rsidRPr="008D581E">
        <w:rPr>
          <w:rFonts w:ascii="Century Gothic" w:hAnsi="Century Gothic"/>
          <w:sz w:val="24"/>
          <w:szCs w:val="24"/>
        </w:rPr>
        <w:t xml:space="preserve">for GMAC </w:t>
      </w:r>
      <w:r w:rsidRPr="008D581E">
        <w:rPr>
          <w:rFonts w:ascii="Century Gothic" w:hAnsi="Century Gothic"/>
          <w:sz w:val="24"/>
          <w:szCs w:val="24"/>
        </w:rPr>
        <w:t xml:space="preserve">has a duty of care to safeguard and promote their welfare. Everyone should follow best practice guidelines when working with children, young people or </w:t>
      </w:r>
      <w:r w:rsidR="00D246EB" w:rsidRPr="008D581E">
        <w:rPr>
          <w:rFonts w:ascii="Century Gothic" w:hAnsi="Century Gothic"/>
          <w:sz w:val="24"/>
          <w:szCs w:val="24"/>
        </w:rPr>
        <w:t>adults at risk</w:t>
      </w:r>
      <w:r w:rsidR="33760E87" w:rsidRPr="008D581E">
        <w:rPr>
          <w:rFonts w:ascii="Century Gothic" w:hAnsi="Century Gothic"/>
          <w:sz w:val="24"/>
          <w:szCs w:val="24"/>
        </w:rPr>
        <w:t>.</w:t>
      </w:r>
    </w:p>
    <w:p w14:paraId="4E8DBB13" w14:textId="77777777" w:rsidR="00756013" w:rsidRPr="008D581E" w:rsidRDefault="00756013" w:rsidP="00806A79">
      <w:pPr>
        <w:ind w:left="10" w:firstLine="0"/>
        <w:rPr>
          <w:rFonts w:ascii="Century Gothic" w:hAnsi="Century Gothic"/>
          <w:sz w:val="24"/>
          <w:szCs w:val="24"/>
        </w:rPr>
      </w:pPr>
    </w:p>
    <w:p w14:paraId="4E93547C" w14:textId="236C94E5" w:rsidR="00756013" w:rsidRPr="008D581E" w:rsidRDefault="00756013" w:rsidP="00756013">
      <w:pPr>
        <w:ind w:firstLine="0"/>
        <w:rPr>
          <w:rFonts w:ascii="Century Gothic" w:hAnsi="Century Gothic" w:cstheme="minorHAnsi"/>
          <w:b/>
          <w:bCs/>
          <w:sz w:val="24"/>
          <w:szCs w:val="24"/>
        </w:rPr>
      </w:pPr>
      <w:r w:rsidRPr="008D581E">
        <w:rPr>
          <w:rFonts w:ascii="Century Gothic" w:hAnsi="Century Gothic" w:cstheme="minorHAnsi"/>
          <w:b/>
          <w:bCs/>
          <w:sz w:val="24"/>
          <w:szCs w:val="24"/>
        </w:rPr>
        <w:t xml:space="preserve">Staffing in relation to working directly with children </w:t>
      </w:r>
    </w:p>
    <w:p w14:paraId="7FFD12DA" w14:textId="1029E5CC" w:rsidR="0067769A" w:rsidRPr="008D581E" w:rsidRDefault="0067769A" w:rsidP="00866F9B">
      <w:pPr>
        <w:pStyle w:val="ListParagraph"/>
        <w:numPr>
          <w:ilvl w:val="0"/>
          <w:numId w:val="34"/>
        </w:numPr>
        <w:rPr>
          <w:rFonts w:ascii="Century Gothic" w:hAnsi="Century Gothic"/>
          <w:sz w:val="24"/>
          <w:szCs w:val="24"/>
        </w:rPr>
      </w:pPr>
      <w:r>
        <w:rPr>
          <w:rFonts w:ascii="Century Gothic" w:hAnsi="Century Gothic"/>
          <w:sz w:val="24"/>
          <w:szCs w:val="24"/>
        </w:rPr>
        <w:t xml:space="preserve">All staff, freelance </w:t>
      </w:r>
      <w:r w:rsidR="00ED39B5">
        <w:rPr>
          <w:rFonts w:ascii="Century Gothic" w:hAnsi="Century Gothic"/>
          <w:sz w:val="24"/>
          <w:szCs w:val="24"/>
        </w:rPr>
        <w:t>practitioners</w:t>
      </w:r>
      <w:r>
        <w:rPr>
          <w:rFonts w:ascii="Century Gothic" w:hAnsi="Century Gothic"/>
          <w:sz w:val="24"/>
          <w:szCs w:val="24"/>
        </w:rPr>
        <w:t xml:space="preserve"> and volunteers working directly </w:t>
      </w:r>
      <w:r w:rsidR="00ED39B5">
        <w:rPr>
          <w:rFonts w:ascii="Century Gothic" w:hAnsi="Century Gothic"/>
          <w:sz w:val="24"/>
          <w:szCs w:val="24"/>
        </w:rPr>
        <w:t xml:space="preserve">and regularly </w:t>
      </w:r>
      <w:r>
        <w:rPr>
          <w:rFonts w:ascii="Century Gothic" w:hAnsi="Century Gothic"/>
          <w:sz w:val="24"/>
          <w:szCs w:val="24"/>
        </w:rPr>
        <w:t xml:space="preserve">with </w:t>
      </w:r>
      <w:r w:rsidR="00ED39B5">
        <w:rPr>
          <w:rFonts w:ascii="Century Gothic" w:hAnsi="Century Gothic"/>
          <w:sz w:val="24"/>
          <w:szCs w:val="24"/>
        </w:rPr>
        <w:t xml:space="preserve">unaccompanied </w:t>
      </w:r>
      <w:r>
        <w:rPr>
          <w:rFonts w:ascii="Century Gothic" w:hAnsi="Century Gothic"/>
          <w:sz w:val="24"/>
          <w:szCs w:val="24"/>
        </w:rPr>
        <w:t xml:space="preserve">children, young people and adults at risk of harm should hold an Enhanced DBS check and their DBS details </w:t>
      </w:r>
      <w:r w:rsidR="00ED39B5">
        <w:rPr>
          <w:rFonts w:ascii="Century Gothic" w:hAnsi="Century Gothic"/>
          <w:sz w:val="24"/>
          <w:szCs w:val="24"/>
        </w:rPr>
        <w:t xml:space="preserve">should be </w:t>
      </w:r>
      <w:r>
        <w:rPr>
          <w:rFonts w:ascii="Century Gothic" w:hAnsi="Century Gothic"/>
          <w:sz w:val="24"/>
          <w:szCs w:val="24"/>
        </w:rPr>
        <w:t>logged on GMAC’s DBS register – for further information regarding processing DBS checks</w:t>
      </w:r>
      <w:r w:rsidR="00ED39B5">
        <w:rPr>
          <w:rFonts w:ascii="Century Gothic" w:hAnsi="Century Gothic"/>
          <w:sz w:val="24"/>
          <w:szCs w:val="24"/>
        </w:rPr>
        <w:t xml:space="preserve"> </w:t>
      </w:r>
      <w:r>
        <w:rPr>
          <w:rFonts w:ascii="Century Gothic" w:hAnsi="Century Gothic"/>
          <w:sz w:val="24"/>
          <w:szCs w:val="24"/>
        </w:rPr>
        <w:t xml:space="preserve">or logging DBS information </w:t>
      </w:r>
      <w:r w:rsidR="00ED39B5">
        <w:rPr>
          <w:rFonts w:ascii="Century Gothic" w:hAnsi="Century Gothic"/>
          <w:sz w:val="24"/>
          <w:szCs w:val="24"/>
        </w:rPr>
        <w:t xml:space="preserve">please </w:t>
      </w:r>
      <w:r>
        <w:rPr>
          <w:rFonts w:ascii="Century Gothic" w:hAnsi="Century Gothic"/>
          <w:sz w:val="24"/>
          <w:szCs w:val="24"/>
        </w:rPr>
        <w:t xml:space="preserve">contact </w:t>
      </w:r>
      <w:hyperlink r:id="rId11" w:history="1">
        <w:r w:rsidRPr="003F3103">
          <w:rPr>
            <w:rStyle w:val="Hyperlink"/>
            <w:rFonts w:ascii="Century Gothic" w:hAnsi="Century Gothic"/>
            <w:sz w:val="24"/>
            <w:szCs w:val="24"/>
          </w:rPr>
          <w:t>tiffany.bowman@homemcr.org</w:t>
        </w:r>
      </w:hyperlink>
      <w:r>
        <w:rPr>
          <w:rFonts w:ascii="Century Gothic" w:hAnsi="Century Gothic"/>
          <w:sz w:val="24"/>
          <w:szCs w:val="24"/>
        </w:rPr>
        <w:t xml:space="preserve"> </w:t>
      </w:r>
    </w:p>
    <w:p w14:paraId="0D42A08E" w14:textId="41EF03FE" w:rsidR="00756013" w:rsidRPr="00ED39B5" w:rsidRDefault="6551BCE9" w:rsidP="00ED39B5">
      <w:pPr>
        <w:pStyle w:val="ListParagraph"/>
        <w:numPr>
          <w:ilvl w:val="0"/>
          <w:numId w:val="34"/>
        </w:numPr>
        <w:jc w:val="both"/>
        <w:rPr>
          <w:rFonts w:ascii="Century Gothic" w:hAnsi="Century Gothic"/>
          <w:sz w:val="24"/>
          <w:szCs w:val="24"/>
        </w:rPr>
      </w:pPr>
      <w:r w:rsidRPr="008D581E">
        <w:rPr>
          <w:rFonts w:ascii="Century Gothic" w:hAnsi="Century Gothic"/>
          <w:sz w:val="24"/>
          <w:szCs w:val="24"/>
        </w:rPr>
        <w:t xml:space="preserve">A </w:t>
      </w:r>
      <w:r w:rsidR="00756013" w:rsidRPr="008D581E">
        <w:rPr>
          <w:rFonts w:ascii="Century Gothic" w:hAnsi="Century Gothic"/>
          <w:sz w:val="24"/>
          <w:szCs w:val="24"/>
        </w:rPr>
        <w:t>DBS</w:t>
      </w:r>
      <w:r w:rsidR="009B793B">
        <w:rPr>
          <w:rFonts w:ascii="Century Gothic" w:hAnsi="Century Gothic"/>
          <w:sz w:val="24"/>
          <w:szCs w:val="24"/>
        </w:rPr>
        <w:t xml:space="preserve"> (Disclosure and Barring Service</w:t>
      </w:r>
      <w:r w:rsidR="00ED39B5">
        <w:rPr>
          <w:rFonts w:ascii="Century Gothic" w:hAnsi="Century Gothic"/>
          <w:sz w:val="24"/>
          <w:szCs w:val="24"/>
        </w:rPr>
        <w:t xml:space="preserve">) </w:t>
      </w:r>
      <w:r w:rsidR="00756013" w:rsidRPr="00ED39B5">
        <w:rPr>
          <w:rFonts w:ascii="Century Gothic" w:hAnsi="Century Gothic"/>
          <w:sz w:val="24"/>
          <w:szCs w:val="24"/>
        </w:rPr>
        <w:t>checked member of staff</w:t>
      </w:r>
      <w:r w:rsidR="0DA7C562" w:rsidRPr="00ED39B5">
        <w:rPr>
          <w:rFonts w:ascii="Century Gothic" w:hAnsi="Century Gothic"/>
          <w:sz w:val="24"/>
          <w:szCs w:val="24"/>
        </w:rPr>
        <w:t xml:space="preserve"> </w:t>
      </w:r>
      <w:r w:rsidR="00756013" w:rsidRPr="00ED39B5">
        <w:rPr>
          <w:rFonts w:ascii="Century Gothic" w:hAnsi="Century Gothic"/>
          <w:sz w:val="24"/>
          <w:szCs w:val="24"/>
        </w:rPr>
        <w:t xml:space="preserve">must be present for all GMAC activities with </w:t>
      </w:r>
      <w:r w:rsidR="00141F4C" w:rsidRPr="00ED39B5">
        <w:rPr>
          <w:rFonts w:ascii="Century Gothic" w:hAnsi="Century Gothic"/>
          <w:sz w:val="24"/>
          <w:szCs w:val="24"/>
        </w:rPr>
        <w:t xml:space="preserve">unaccompanied </w:t>
      </w:r>
      <w:r w:rsidR="00756013" w:rsidRPr="00ED39B5">
        <w:rPr>
          <w:rFonts w:ascii="Century Gothic" w:hAnsi="Century Gothic"/>
          <w:sz w:val="24"/>
          <w:szCs w:val="24"/>
        </w:rPr>
        <w:t>children and young people</w:t>
      </w:r>
      <w:r w:rsidR="00141F4C" w:rsidRPr="00ED39B5">
        <w:rPr>
          <w:rFonts w:ascii="Century Gothic" w:hAnsi="Century Gothic"/>
          <w:sz w:val="24"/>
          <w:szCs w:val="24"/>
        </w:rPr>
        <w:t xml:space="preserve"> (including online activities)</w:t>
      </w:r>
      <w:r w:rsidR="27303491" w:rsidRPr="00ED39B5">
        <w:rPr>
          <w:rFonts w:ascii="Century Gothic" w:hAnsi="Century Gothic"/>
          <w:sz w:val="24"/>
          <w:szCs w:val="24"/>
        </w:rPr>
        <w:t>.</w:t>
      </w:r>
      <w:r w:rsidR="00630DBA" w:rsidRPr="00ED39B5">
        <w:rPr>
          <w:rFonts w:ascii="Century Gothic" w:hAnsi="Century Gothic"/>
          <w:sz w:val="24"/>
          <w:szCs w:val="24"/>
        </w:rPr>
        <w:t xml:space="preserve"> </w:t>
      </w:r>
    </w:p>
    <w:p w14:paraId="3C300C5A" w14:textId="284D9994" w:rsidR="00756013" w:rsidRPr="008D581E" w:rsidRDefault="27303491" w:rsidP="00BC6E4C">
      <w:pPr>
        <w:pStyle w:val="ListParagraph"/>
        <w:numPr>
          <w:ilvl w:val="0"/>
          <w:numId w:val="34"/>
        </w:numPr>
        <w:jc w:val="both"/>
        <w:rPr>
          <w:rFonts w:ascii="Century Gothic" w:hAnsi="Century Gothic"/>
          <w:sz w:val="24"/>
          <w:szCs w:val="24"/>
        </w:rPr>
      </w:pPr>
      <w:r w:rsidRPr="008D581E">
        <w:rPr>
          <w:rFonts w:ascii="Century Gothic" w:hAnsi="Century Gothic"/>
          <w:sz w:val="24"/>
          <w:szCs w:val="24"/>
        </w:rPr>
        <w:t xml:space="preserve">All activities </w:t>
      </w:r>
      <w:r w:rsidR="2C6563A7" w:rsidRPr="008D581E">
        <w:rPr>
          <w:rFonts w:ascii="Century Gothic" w:hAnsi="Century Gothic"/>
          <w:sz w:val="24"/>
          <w:szCs w:val="24"/>
        </w:rPr>
        <w:t>delivered with children</w:t>
      </w:r>
      <w:r w:rsidR="223FF63B" w:rsidRPr="008D581E">
        <w:rPr>
          <w:rFonts w:ascii="Century Gothic" w:hAnsi="Century Gothic"/>
          <w:sz w:val="24"/>
          <w:szCs w:val="24"/>
        </w:rPr>
        <w:t xml:space="preserve">, </w:t>
      </w:r>
      <w:r w:rsidR="2C6563A7" w:rsidRPr="008D581E">
        <w:rPr>
          <w:rFonts w:ascii="Century Gothic" w:hAnsi="Century Gothic"/>
          <w:sz w:val="24"/>
          <w:szCs w:val="24"/>
        </w:rPr>
        <w:t xml:space="preserve">young people </w:t>
      </w:r>
      <w:r w:rsidR="522FAD72" w:rsidRPr="008D581E">
        <w:rPr>
          <w:rFonts w:ascii="Century Gothic" w:hAnsi="Century Gothic"/>
          <w:sz w:val="24"/>
          <w:szCs w:val="24"/>
        </w:rPr>
        <w:t xml:space="preserve">and adults at risk of harm </w:t>
      </w:r>
      <w:r w:rsidRPr="008D581E">
        <w:rPr>
          <w:rFonts w:ascii="Century Gothic" w:hAnsi="Century Gothic"/>
          <w:sz w:val="24"/>
          <w:szCs w:val="24"/>
        </w:rPr>
        <w:t xml:space="preserve">must have 2 </w:t>
      </w:r>
      <w:r w:rsidR="6199687A" w:rsidRPr="008D581E">
        <w:rPr>
          <w:rFonts w:ascii="Century Gothic" w:hAnsi="Century Gothic"/>
          <w:sz w:val="24"/>
          <w:szCs w:val="24"/>
        </w:rPr>
        <w:t>staff members</w:t>
      </w:r>
      <w:r w:rsidRPr="008D581E">
        <w:rPr>
          <w:rFonts w:ascii="Century Gothic" w:hAnsi="Century Gothic"/>
          <w:sz w:val="24"/>
          <w:szCs w:val="24"/>
        </w:rPr>
        <w:t xml:space="preserve"> present. </w:t>
      </w:r>
      <w:r w:rsidR="63EAE66E" w:rsidRPr="008D581E">
        <w:rPr>
          <w:rFonts w:ascii="Century Gothic" w:hAnsi="Century Gothic"/>
          <w:sz w:val="24"/>
          <w:szCs w:val="24"/>
        </w:rPr>
        <w:t xml:space="preserve">(this </w:t>
      </w:r>
      <w:r w:rsidR="0036164B" w:rsidRPr="008D581E">
        <w:rPr>
          <w:rFonts w:ascii="Century Gothic" w:hAnsi="Century Gothic"/>
          <w:sz w:val="24"/>
          <w:szCs w:val="24"/>
        </w:rPr>
        <w:t>includes</w:t>
      </w:r>
      <w:r w:rsidR="63EAE66E" w:rsidRPr="008D581E">
        <w:rPr>
          <w:rFonts w:ascii="Century Gothic" w:hAnsi="Century Gothic"/>
          <w:sz w:val="24"/>
          <w:szCs w:val="24"/>
        </w:rPr>
        <w:t xml:space="preserve"> volunteers and freelance artists) </w:t>
      </w:r>
    </w:p>
    <w:p w14:paraId="0AF5047B" w14:textId="72C6D817" w:rsidR="00756013" w:rsidRPr="008D581E" w:rsidRDefault="00756013" w:rsidP="00BC6E4C">
      <w:pPr>
        <w:pStyle w:val="ListParagraph"/>
        <w:numPr>
          <w:ilvl w:val="0"/>
          <w:numId w:val="34"/>
        </w:numPr>
        <w:jc w:val="both"/>
        <w:rPr>
          <w:rFonts w:ascii="Century Gothic" w:hAnsi="Century Gothic" w:cstheme="minorHAnsi"/>
          <w:b/>
          <w:sz w:val="24"/>
          <w:szCs w:val="24"/>
        </w:rPr>
      </w:pPr>
      <w:r w:rsidRPr="008D581E">
        <w:rPr>
          <w:rFonts w:ascii="Century Gothic" w:hAnsi="Century Gothic" w:cstheme="minorHAnsi"/>
          <w:sz w:val="24"/>
          <w:szCs w:val="24"/>
        </w:rPr>
        <w:t xml:space="preserve">A licensed chaperone must be present for public performances </w:t>
      </w:r>
      <w:r w:rsidR="002F2353" w:rsidRPr="008D581E">
        <w:rPr>
          <w:rFonts w:ascii="Century Gothic" w:hAnsi="Century Gothic" w:cstheme="minorHAnsi"/>
          <w:sz w:val="24"/>
          <w:szCs w:val="24"/>
        </w:rPr>
        <w:t>under</w:t>
      </w:r>
      <w:r w:rsidR="002F2353">
        <w:rPr>
          <w:rFonts w:ascii="Century Gothic" w:hAnsi="Century Gothic" w:cstheme="minorHAnsi"/>
          <w:sz w:val="24"/>
          <w:szCs w:val="24"/>
        </w:rPr>
        <w:t>taken</w:t>
      </w:r>
      <w:r w:rsidRPr="008D581E">
        <w:rPr>
          <w:rFonts w:ascii="Century Gothic" w:hAnsi="Century Gothic" w:cstheme="minorHAnsi"/>
          <w:sz w:val="24"/>
          <w:szCs w:val="24"/>
        </w:rPr>
        <w:t xml:space="preserve"> by children or young people (both professional and amateur). </w:t>
      </w:r>
    </w:p>
    <w:p w14:paraId="051CF596" w14:textId="3AC1ECD2" w:rsidR="00756013" w:rsidRPr="002F2353" w:rsidRDefault="00756013" w:rsidP="00BC6E4C">
      <w:pPr>
        <w:pStyle w:val="ListParagraph"/>
        <w:numPr>
          <w:ilvl w:val="0"/>
          <w:numId w:val="34"/>
        </w:numPr>
        <w:jc w:val="both"/>
        <w:rPr>
          <w:rFonts w:ascii="Century Gothic" w:hAnsi="Century Gothic"/>
          <w:b/>
          <w:bCs/>
          <w:sz w:val="24"/>
          <w:szCs w:val="24"/>
        </w:rPr>
      </w:pPr>
      <w:r w:rsidRPr="008D581E">
        <w:rPr>
          <w:rFonts w:ascii="Century Gothic" w:hAnsi="Century Gothic"/>
          <w:sz w:val="24"/>
          <w:szCs w:val="24"/>
        </w:rPr>
        <w:t xml:space="preserve">A teacher must be present for all </w:t>
      </w:r>
      <w:proofErr w:type="gramStart"/>
      <w:r w:rsidRPr="008D581E">
        <w:rPr>
          <w:rFonts w:ascii="Century Gothic" w:hAnsi="Century Gothic"/>
          <w:sz w:val="24"/>
          <w:szCs w:val="24"/>
        </w:rPr>
        <w:t>schools</w:t>
      </w:r>
      <w:proofErr w:type="gramEnd"/>
      <w:r w:rsidRPr="008D581E">
        <w:rPr>
          <w:rFonts w:ascii="Century Gothic" w:hAnsi="Century Gothic"/>
          <w:sz w:val="24"/>
          <w:szCs w:val="24"/>
        </w:rPr>
        <w:t xml:space="preserve"> workshops. Please alert a member of school staff if there is no teacher present and follow the school’s safeguarding procedures</w:t>
      </w:r>
      <w:r w:rsidR="0036164B" w:rsidRPr="008D581E">
        <w:rPr>
          <w:rFonts w:ascii="Century Gothic" w:hAnsi="Century Gothic"/>
          <w:sz w:val="24"/>
          <w:szCs w:val="24"/>
        </w:rPr>
        <w:t xml:space="preserve"> when delivering activities within schools</w:t>
      </w:r>
      <w:r w:rsidR="75BD922D" w:rsidRPr="008D581E">
        <w:rPr>
          <w:rFonts w:ascii="Century Gothic" w:hAnsi="Century Gothic"/>
          <w:sz w:val="24"/>
          <w:szCs w:val="24"/>
        </w:rPr>
        <w:t>.</w:t>
      </w:r>
    </w:p>
    <w:p w14:paraId="73D8EAB1" w14:textId="25BB74E2" w:rsidR="002F2353" w:rsidRPr="002F2353" w:rsidRDefault="00ED39B5" w:rsidP="00BC6E4C">
      <w:pPr>
        <w:pStyle w:val="ListParagraph"/>
        <w:numPr>
          <w:ilvl w:val="0"/>
          <w:numId w:val="34"/>
        </w:numPr>
        <w:jc w:val="both"/>
        <w:rPr>
          <w:rFonts w:ascii="Century Gothic" w:hAnsi="Century Gothic"/>
          <w:b/>
          <w:bCs/>
          <w:sz w:val="24"/>
          <w:szCs w:val="24"/>
        </w:rPr>
      </w:pPr>
      <w:r>
        <w:rPr>
          <w:rFonts w:ascii="Century Gothic" w:hAnsi="Century Gothic"/>
          <w:sz w:val="24"/>
          <w:szCs w:val="24"/>
        </w:rPr>
        <w:t>Staff or freelance practitioners</w:t>
      </w:r>
      <w:r w:rsidR="00630DBA">
        <w:rPr>
          <w:rFonts w:ascii="Century Gothic" w:hAnsi="Century Gothic"/>
          <w:sz w:val="24"/>
          <w:szCs w:val="24"/>
        </w:rPr>
        <w:t xml:space="preserve"> leading activities have access to </w:t>
      </w:r>
      <w:r w:rsidR="002F2353">
        <w:rPr>
          <w:rFonts w:ascii="Century Gothic" w:hAnsi="Century Gothic"/>
          <w:sz w:val="24"/>
          <w:szCs w:val="24"/>
        </w:rPr>
        <w:t xml:space="preserve">participants emergency contacts, medical and access needs </w:t>
      </w:r>
      <w:proofErr w:type="gramStart"/>
      <w:r w:rsidR="002F2353">
        <w:rPr>
          <w:rFonts w:ascii="Century Gothic" w:hAnsi="Century Gothic"/>
          <w:sz w:val="24"/>
          <w:szCs w:val="24"/>
        </w:rPr>
        <w:t>at all times</w:t>
      </w:r>
      <w:proofErr w:type="gramEnd"/>
      <w:r w:rsidR="002F2353">
        <w:rPr>
          <w:rFonts w:ascii="Century Gothic" w:hAnsi="Century Gothic"/>
          <w:sz w:val="24"/>
          <w:szCs w:val="24"/>
        </w:rPr>
        <w:t xml:space="preserve">. </w:t>
      </w:r>
    </w:p>
    <w:p w14:paraId="7FF2F423" w14:textId="77777777" w:rsidR="00C14C5A" w:rsidRPr="008D581E" w:rsidRDefault="00C14C5A" w:rsidP="00C14C5A">
      <w:pPr>
        <w:pStyle w:val="ListParagraph"/>
        <w:ind w:firstLine="0"/>
        <w:jc w:val="both"/>
        <w:rPr>
          <w:rFonts w:ascii="Century Gothic" w:hAnsi="Century Gothic" w:cstheme="minorHAnsi"/>
          <w:b/>
          <w:sz w:val="24"/>
          <w:szCs w:val="24"/>
        </w:rPr>
      </w:pPr>
    </w:p>
    <w:p w14:paraId="7ED3F4A6" w14:textId="77777777" w:rsidR="00C14C5A" w:rsidRPr="008D581E" w:rsidRDefault="00C14C5A" w:rsidP="00C14C5A">
      <w:pPr>
        <w:ind w:left="10"/>
        <w:rPr>
          <w:rFonts w:ascii="Century Gothic" w:hAnsi="Century Gothic"/>
          <w:sz w:val="24"/>
          <w:szCs w:val="24"/>
        </w:rPr>
      </w:pPr>
      <w:r w:rsidRPr="008D581E">
        <w:rPr>
          <w:rFonts w:ascii="Century Gothic" w:hAnsi="Century Gothic"/>
          <w:b/>
          <w:sz w:val="24"/>
          <w:szCs w:val="24"/>
        </w:rPr>
        <w:t xml:space="preserve">NEVER </w:t>
      </w:r>
    </w:p>
    <w:p w14:paraId="347A4C7D"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Be alone with a child/young person/adult at risk of harm in a closed/ private area </w:t>
      </w:r>
    </w:p>
    <w:p w14:paraId="2D333822" w14:textId="21147508" w:rsidR="007705C6" w:rsidRPr="008D581E" w:rsidRDefault="00571E99"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Offer </w:t>
      </w:r>
      <w:r w:rsidR="006343DF" w:rsidRPr="008D581E">
        <w:rPr>
          <w:rFonts w:ascii="Century Gothic" w:hAnsi="Century Gothic"/>
          <w:sz w:val="24"/>
          <w:szCs w:val="24"/>
        </w:rPr>
        <w:t xml:space="preserve">a lift </w:t>
      </w:r>
      <w:r w:rsidRPr="008D581E">
        <w:rPr>
          <w:rFonts w:ascii="Century Gothic" w:hAnsi="Century Gothic"/>
          <w:sz w:val="24"/>
          <w:szCs w:val="24"/>
        </w:rPr>
        <w:t>to</w:t>
      </w:r>
      <w:r w:rsidR="0036164B" w:rsidRPr="008D581E">
        <w:rPr>
          <w:rFonts w:ascii="Century Gothic" w:hAnsi="Century Gothic"/>
          <w:sz w:val="24"/>
          <w:szCs w:val="24"/>
        </w:rPr>
        <w:t>,</w:t>
      </w:r>
      <w:r w:rsidRPr="008D581E">
        <w:rPr>
          <w:rFonts w:ascii="Century Gothic" w:hAnsi="Century Gothic"/>
          <w:sz w:val="24"/>
          <w:szCs w:val="24"/>
        </w:rPr>
        <w:t xml:space="preserve"> </w:t>
      </w:r>
      <w:r w:rsidR="006343DF" w:rsidRPr="008D581E">
        <w:rPr>
          <w:rFonts w:ascii="Century Gothic" w:hAnsi="Century Gothic"/>
          <w:sz w:val="24"/>
          <w:szCs w:val="24"/>
        </w:rPr>
        <w:t xml:space="preserve">or </w:t>
      </w:r>
      <w:r w:rsidR="00AF1BB2" w:rsidRPr="008D581E">
        <w:rPr>
          <w:rFonts w:ascii="Century Gothic" w:hAnsi="Century Gothic"/>
          <w:sz w:val="24"/>
          <w:szCs w:val="24"/>
        </w:rPr>
        <w:t>transport a child</w:t>
      </w:r>
      <w:r w:rsidR="0034350C" w:rsidRPr="008D581E">
        <w:rPr>
          <w:rFonts w:ascii="Century Gothic" w:hAnsi="Century Gothic"/>
          <w:sz w:val="24"/>
          <w:szCs w:val="24"/>
        </w:rPr>
        <w:t xml:space="preserve">, young person or adult at risk of harm </w:t>
      </w:r>
      <w:r w:rsidR="006343DF" w:rsidRPr="008D581E">
        <w:rPr>
          <w:rFonts w:ascii="Century Gothic" w:hAnsi="Century Gothic"/>
          <w:sz w:val="24"/>
          <w:szCs w:val="24"/>
        </w:rPr>
        <w:t>in your car–</w:t>
      </w:r>
      <w:r w:rsidR="0034350C" w:rsidRPr="008D581E">
        <w:rPr>
          <w:rFonts w:ascii="Century Gothic" w:hAnsi="Century Gothic"/>
          <w:sz w:val="24"/>
          <w:szCs w:val="24"/>
        </w:rPr>
        <w:t xml:space="preserve"> </w:t>
      </w:r>
      <w:r w:rsidR="006343DF" w:rsidRPr="008D581E">
        <w:rPr>
          <w:rFonts w:ascii="Century Gothic" w:hAnsi="Century Gothic"/>
          <w:sz w:val="24"/>
          <w:szCs w:val="24"/>
        </w:rPr>
        <w:t>Only in e</w:t>
      </w:r>
      <w:r w:rsidR="00BA44CF" w:rsidRPr="008D581E">
        <w:rPr>
          <w:rFonts w:ascii="Century Gothic" w:hAnsi="Century Gothic"/>
          <w:sz w:val="24"/>
          <w:szCs w:val="24"/>
        </w:rPr>
        <w:t xml:space="preserve">mergency situations when </w:t>
      </w:r>
      <w:r w:rsidRPr="008D581E">
        <w:rPr>
          <w:rFonts w:ascii="Century Gothic" w:hAnsi="Century Gothic"/>
          <w:sz w:val="24"/>
          <w:szCs w:val="24"/>
        </w:rPr>
        <w:t xml:space="preserve">all </w:t>
      </w:r>
      <w:r w:rsidR="00BA44CF" w:rsidRPr="008D581E">
        <w:rPr>
          <w:rFonts w:ascii="Century Gothic" w:hAnsi="Century Gothic"/>
          <w:sz w:val="24"/>
          <w:szCs w:val="24"/>
        </w:rPr>
        <w:t>other options have been ex</w:t>
      </w:r>
      <w:r w:rsidR="00A8273F" w:rsidRPr="008D581E">
        <w:rPr>
          <w:rFonts w:ascii="Century Gothic" w:hAnsi="Century Gothic"/>
          <w:sz w:val="24"/>
          <w:szCs w:val="24"/>
        </w:rPr>
        <w:t xml:space="preserve">plored should </w:t>
      </w:r>
      <w:r w:rsidR="00D03A36" w:rsidRPr="008D581E">
        <w:rPr>
          <w:rFonts w:ascii="Century Gothic" w:hAnsi="Century Gothic"/>
          <w:sz w:val="24"/>
          <w:szCs w:val="24"/>
        </w:rPr>
        <w:t>this be considered</w:t>
      </w:r>
      <w:r w:rsidR="006D1853" w:rsidRPr="008D581E">
        <w:rPr>
          <w:rFonts w:ascii="Century Gothic" w:hAnsi="Century Gothic"/>
          <w:sz w:val="24"/>
          <w:szCs w:val="24"/>
        </w:rPr>
        <w:t xml:space="preserve">, </w:t>
      </w:r>
      <w:r w:rsidR="00D03A36" w:rsidRPr="008D581E">
        <w:rPr>
          <w:rFonts w:ascii="Century Gothic" w:hAnsi="Century Gothic"/>
          <w:sz w:val="24"/>
          <w:szCs w:val="24"/>
        </w:rPr>
        <w:t>with approval from the D</w:t>
      </w:r>
      <w:r w:rsidR="3C00A1D6" w:rsidRPr="008D581E">
        <w:rPr>
          <w:rFonts w:ascii="Century Gothic" w:hAnsi="Century Gothic"/>
          <w:sz w:val="24"/>
          <w:szCs w:val="24"/>
        </w:rPr>
        <w:t>esignated Safeguarding Officer (DSO</w:t>
      </w:r>
      <w:r w:rsidR="005806F1">
        <w:rPr>
          <w:rFonts w:ascii="Century Gothic" w:hAnsi="Century Gothic"/>
          <w:sz w:val="24"/>
          <w:szCs w:val="24"/>
        </w:rPr>
        <w:t xml:space="preserve"> detailed in section 8</w:t>
      </w:r>
      <w:r w:rsidR="3C00A1D6" w:rsidRPr="008D581E">
        <w:rPr>
          <w:rFonts w:ascii="Century Gothic" w:hAnsi="Century Gothic"/>
          <w:sz w:val="24"/>
          <w:szCs w:val="24"/>
        </w:rPr>
        <w:t>)</w:t>
      </w:r>
      <w:r w:rsidRPr="008D581E">
        <w:rPr>
          <w:rFonts w:ascii="Century Gothic" w:hAnsi="Century Gothic"/>
          <w:sz w:val="24"/>
          <w:szCs w:val="24"/>
        </w:rPr>
        <w:t>, parent/</w:t>
      </w:r>
      <w:r w:rsidR="0036164B" w:rsidRPr="008D581E">
        <w:rPr>
          <w:rFonts w:ascii="Century Gothic" w:hAnsi="Century Gothic"/>
          <w:sz w:val="24"/>
          <w:szCs w:val="24"/>
        </w:rPr>
        <w:t>guardian</w:t>
      </w:r>
      <w:r w:rsidR="00D03A36" w:rsidRPr="008D581E">
        <w:rPr>
          <w:rFonts w:ascii="Century Gothic" w:hAnsi="Century Gothic"/>
          <w:sz w:val="24"/>
          <w:szCs w:val="24"/>
        </w:rPr>
        <w:t xml:space="preserve"> </w:t>
      </w:r>
      <w:r w:rsidR="00DA1BD8" w:rsidRPr="008D581E">
        <w:rPr>
          <w:rFonts w:ascii="Century Gothic" w:hAnsi="Century Gothic"/>
          <w:sz w:val="24"/>
          <w:szCs w:val="24"/>
        </w:rPr>
        <w:t>and with the relevant vehicle insurance in place</w:t>
      </w:r>
    </w:p>
    <w:p w14:paraId="52D5154D"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Have contact with a child/young person/adult at risk of harm outside of work</w:t>
      </w:r>
    </w:p>
    <w:p w14:paraId="539F0629" w14:textId="03EBEDB5"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Interact with children/young people/adults at risk of harm via social networking unless on behalf of GMAC as part of an agreed activity </w:t>
      </w:r>
    </w:p>
    <w:p w14:paraId="7FF7DB1E" w14:textId="7B2C0AFB" w:rsidR="000C6BC0"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lastRenderedPageBreak/>
        <w:t xml:space="preserve">Act in a way that can be misinterpreted </w:t>
      </w:r>
      <w:r w:rsidR="000C6BC0" w:rsidRPr="008D581E">
        <w:rPr>
          <w:rFonts w:ascii="Century Gothic" w:hAnsi="Century Gothic"/>
          <w:sz w:val="24"/>
          <w:szCs w:val="24"/>
        </w:rPr>
        <w:t>or behave in a manner which would lead any reasonable person to question your suitability to work with children/young people/adults at risk of harm</w:t>
      </w:r>
    </w:p>
    <w:p w14:paraId="4C605638"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Accept personal gifts or money from a child/young person/adult at risk of harm </w:t>
      </w:r>
    </w:p>
    <w:p w14:paraId="26D87750"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Give personal gifts or money to a child/young person/adult at risk of harm </w:t>
      </w:r>
    </w:p>
    <w:p w14:paraId="59661127" w14:textId="1B410155"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Give your personal telephone numbers, email or social network details</w:t>
      </w:r>
      <w:r w:rsidR="0036164B" w:rsidRPr="008D581E">
        <w:rPr>
          <w:rFonts w:ascii="Century Gothic" w:hAnsi="Century Gothic"/>
          <w:sz w:val="24"/>
          <w:szCs w:val="24"/>
        </w:rPr>
        <w:t xml:space="preserve"> to a child/young person/adult at risk of harm</w:t>
      </w:r>
      <w:r w:rsidRPr="008D581E">
        <w:rPr>
          <w:rFonts w:ascii="Century Gothic" w:hAnsi="Century Gothic"/>
          <w:sz w:val="24"/>
          <w:szCs w:val="24"/>
        </w:rPr>
        <w:t xml:space="preserve"> </w:t>
      </w:r>
    </w:p>
    <w:p w14:paraId="3BACDDE2"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Show favouritism in any way </w:t>
      </w:r>
    </w:p>
    <w:p w14:paraId="71C90356" w14:textId="4C03446D"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Minimise</w:t>
      </w:r>
      <w:r w:rsidR="00E52EF0" w:rsidRPr="008D581E">
        <w:rPr>
          <w:rFonts w:ascii="Century Gothic" w:hAnsi="Century Gothic"/>
          <w:sz w:val="24"/>
          <w:szCs w:val="24"/>
        </w:rPr>
        <w:t xml:space="preserve"> </w:t>
      </w:r>
      <w:r w:rsidRPr="008D581E">
        <w:rPr>
          <w:rFonts w:ascii="Century Gothic" w:hAnsi="Century Gothic"/>
          <w:sz w:val="24"/>
          <w:szCs w:val="24"/>
        </w:rPr>
        <w:t xml:space="preserve">feelings, concerns or beliefs expressed by a child/young person/adult at risk of harm </w:t>
      </w:r>
    </w:p>
    <w:p w14:paraId="4791EB16"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Allow, take part in, encourage or ignore abusive, discriminatory, offensive or violent behaviour </w:t>
      </w:r>
    </w:p>
    <w:p w14:paraId="43F473BF"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Share changing and toilet facilities </w:t>
      </w:r>
    </w:p>
    <w:p w14:paraId="14094E8A"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Allow or engage in any form of inappropriate touching </w:t>
      </w:r>
    </w:p>
    <w:p w14:paraId="4416CA0A"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Make sexually suggestive comments to a child/young person/adult at risk of harm </w:t>
      </w:r>
    </w:p>
    <w:p w14:paraId="3951CD88"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Enter an intimate relationship with a child/young person/adult at risk of harm </w:t>
      </w:r>
    </w:p>
    <w:p w14:paraId="1246A377"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Reduce a child/young person/adult at risk of harm to tears </w:t>
      </w:r>
    </w:p>
    <w:p w14:paraId="3AF9C387"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Fail to act upon and record concerns, disclosures or allegations made </w:t>
      </w:r>
    </w:p>
    <w:p w14:paraId="1ACEEDD5" w14:textId="77777777"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 xml:space="preserve">Invite or allow a child/young person/adult at risk of harm to visit your home </w:t>
      </w:r>
    </w:p>
    <w:p w14:paraId="0F86CB6A" w14:textId="5D295FF2" w:rsidR="00C14C5A" w:rsidRPr="008D581E" w:rsidRDefault="00C14C5A" w:rsidP="00BC6E4C">
      <w:pPr>
        <w:pStyle w:val="ListParagraph"/>
        <w:numPr>
          <w:ilvl w:val="0"/>
          <w:numId w:val="30"/>
        </w:numPr>
        <w:spacing w:after="5" w:line="250" w:lineRule="auto"/>
        <w:jc w:val="both"/>
        <w:rPr>
          <w:rFonts w:ascii="Century Gothic" w:hAnsi="Century Gothic"/>
          <w:sz w:val="24"/>
          <w:szCs w:val="24"/>
        </w:rPr>
      </w:pPr>
      <w:r w:rsidRPr="008D581E">
        <w:rPr>
          <w:rFonts w:ascii="Century Gothic" w:hAnsi="Century Gothic"/>
          <w:sz w:val="24"/>
          <w:szCs w:val="24"/>
        </w:rPr>
        <w:t>Allow another person to bully or undermine others</w:t>
      </w:r>
    </w:p>
    <w:p w14:paraId="05CB1796" w14:textId="77777777" w:rsidR="00806A79" w:rsidRPr="008D581E" w:rsidRDefault="00806A79" w:rsidP="00806A79">
      <w:pPr>
        <w:ind w:left="10"/>
        <w:rPr>
          <w:rFonts w:ascii="Century Gothic" w:hAnsi="Century Gothic"/>
          <w:sz w:val="24"/>
          <w:szCs w:val="24"/>
        </w:rPr>
      </w:pPr>
      <w:r w:rsidRPr="008D581E">
        <w:rPr>
          <w:rFonts w:ascii="Century Gothic" w:hAnsi="Century Gothic"/>
          <w:sz w:val="24"/>
          <w:szCs w:val="24"/>
        </w:rPr>
        <w:t xml:space="preserve"> </w:t>
      </w:r>
    </w:p>
    <w:p w14:paraId="5B5481EC" w14:textId="77777777" w:rsidR="00806A79" w:rsidRPr="008D581E" w:rsidRDefault="00806A79" w:rsidP="00806A79">
      <w:pPr>
        <w:ind w:left="10"/>
        <w:rPr>
          <w:rFonts w:ascii="Century Gothic" w:hAnsi="Century Gothic"/>
          <w:sz w:val="24"/>
          <w:szCs w:val="24"/>
        </w:rPr>
      </w:pPr>
      <w:r w:rsidRPr="008D581E">
        <w:rPr>
          <w:rFonts w:ascii="Century Gothic" w:hAnsi="Century Gothic"/>
          <w:b/>
          <w:sz w:val="24"/>
          <w:szCs w:val="24"/>
        </w:rPr>
        <w:t xml:space="preserve">DO: </w:t>
      </w:r>
    </w:p>
    <w:p w14:paraId="54092FEC" w14:textId="2896BE84"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 xml:space="preserve">Treat </w:t>
      </w:r>
      <w:r w:rsidR="00D86722" w:rsidRPr="008D581E">
        <w:rPr>
          <w:rFonts w:ascii="Century Gothic" w:hAnsi="Century Gothic"/>
          <w:sz w:val="24"/>
          <w:szCs w:val="24"/>
        </w:rPr>
        <w:t xml:space="preserve">all </w:t>
      </w:r>
      <w:r w:rsidRPr="008D581E">
        <w:rPr>
          <w:rFonts w:ascii="Century Gothic" w:hAnsi="Century Gothic"/>
          <w:sz w:val="24"/>
          <w:szCs w:val="24"/>
        </w:rPr>
        <w:t>children</w:t>
      </w:r>
      <w:r w:rsidR="00D86722" w:rsidRPr="008D581E">
        <w:rPr>
          <w:rFonts w:ascii="Century Gothic" w:hAnsi="Century Gothic"/>
          <w:sz w:val="24"/>
          <w:szCs w:val="24"/>
        </w:rPr>
        <w:t xml:space="preserve">, </w:t>
      </w:r>
      <w:r w:rsidRPr="008D581E">
        <w:rPr>
          <w:rFonts w:ascii="Century Gothic" w:hAnsi="Century Gothic"/>
          <w:sz w:val="24"/>
          <w:szCs w:val="24"/>
        </w:rPr>
        <w:t>young people</w:t>
      </w:r>
      <w:r w:rsidR="00D86722" w:rsidRPr="008D581E">
        <w:rPr>
          <w:rFonts w:ascii="Century Gothic" w:hAnsi="Century Gothic"/>
          <w:sz w:val="24"/>
          <w:szCs w:val="24"/>
        </w:rPr>
        <w:t xml:space="preserve"> and adults at risk of harm </w:t>
      </w:r>
      <w:r w:rsidRPr="008D581E">
        <w:rPr>
          <w:rFonts w:ascii="Century Gothic" w:hAnsi="Century Gothic"/>
          <w:sz w:val="24"/>
          <w:szCs w:val="24"/>
        </w:rPr>
        <w:t xml:space="preserve">with respect and dignity </w:t>
      </w:r>
    </w:p>
    <w:p w14:paraId="7F804DDE" w14:textId="40257C73"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Listen to their wishes and feelings</w:t>
      </w:r>
      <w:r w:rsidR="0092086A" w:rsidRPr="008D581E">
        <w:rPr>
          <w:rFonts w:ascii="Century Gothic" w:hAnsi="Century Gothic"/>
          <w:sz w:val="24"/>
          <w:szCs w:val="24"/>
        </w:rPr>
        <w:t xml:space="preserve"> and create a safe and supportive environment </w:t>
      </w:r>
    </w:p>
    <w:p w14:paraId="78383561" w14:textId="1CA90779" w:rsidR="00806A79" w:rsidRPr="008D581E" w:rsidRDefault="005806F1"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Always acknowledge and maintain professional boundaries</w:t>
      </w:r>
    </w:p>
    <w:p w14:paraId="7A3E1135" w14:textId="540FABE4"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Always take concerns</w:t>
      </w:r>
      <w:r w:rsidR="00D86722" w:rsidRPr="008D581E">
        <w:rPr>
          <w:rFonts w:ascii="Century Gothic" w:hAnsi="Century Gothic"/>
          <w:sz w:val="24"/>
          <w:szCs w:val="24"/>
        </w:rPr>
        <w:t>, disclosures</w:t>
      </w:r>
      <w:r w:rsidRPr="008D581E">
        <w:rPr>
          <w:rFonts w:ascii="Century Gothic" w:hAnsi="Century Gothic"/>
          <w:sz w:val="24"/>
          <w:szCs w:val="24"/>
        </w:rPr>
        <w:t xml:space="preserve"> or allegations of abuse seriously </w:t>
      </w:r>
    </w:p>
    <w:p w14:paraId="3A270D99" w14:textId="68360C73"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 xml:space="preserve">Tell the person raising the concern or allegation that you have a duty to report it to the </w:t>
      </w:r>
      <w:r w:rsidR="005806F1">
        <w:rPr>
          <w:rFonts w:ascii="Century Gothic" w:hAnsi="Century Gothic"/>
          <w:sz w:val="24"/>
          <w:szCs w:val="24"/>
        </w:rPr>
        <w:t xml:space="preserve">Designated </w:t>
      </w:r>
      <w:r w:rsidRPr="008D581E">
        <w:rPr>
          <w:rFonts w:ascii="Century Gothic" w:hAnsi="Century Gothic"/>
          <w:sz w:val="24"/>
          <w:szCs w:val="24"/>
        </w:rPr>
        <w:t xml:space="preserve">Safeguarding Officer </w:t>
      </w:r>
    </w:p>
    <w:p w14:paraId="07417D6D" w14:textId="59354A30"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Be proactive a</w:t>
      </w:r>
      <w:r w:rsidR="005806F1">
        <w:rPr>
          <w:rFonts w:ascii="Century Gothic" w:hAnsi="Century Gothic"/>
          <w:sz w:val="24"/>
          <w:szCs w:val="24"/>
        </w:rPr>
        <w:t>nd</w:t>
      </w:r>
      <w:r w:rsidRPr="008D581E">
        <w:rPr>
          <w:rFonts w:ascii="Century Gothic" w:hAnsi="Century Gothic"/>
          <w:sz w:val="24"/>
          <w:szCs w:val="24"/>
        </w:rPr>
        <w:t xml:space="preserve"> ensur</w:t>
      </w:r>
      <w:r w:rsidR="005806F1">
        <w:rPr>
          <w:rFonts w:ascii="Century Gothic" w:hAnsi="Century Gothic"/>
          <w:sz w:val="24"/>
          <w:szCs w:val="24"/>
        </w:rPr>
        <w:t>e</w:t>
      </w:r>
      <w:r w:rsidRPr="008D581E">
        <w:rPr>
          <w:rFonts w:ascii="Century Gothic" w:hAnsi="Century Gothic"/>
          <w:sz w:val="24"/>
          <w:szCs w:val="24"/>
        </w:rPr>
        <w:t xml:space="preserve"> you </w:t>
      </w:r>
      <w:r w:rsidR="0036164B" w:rsidRPr="008D581E">
        <w:rPr>
          <w:rFonts w:ascii="Century Gothic" w:hAnsi="Century Gothic"/>
          <w:sz w:val="24"/>
          <w:szCs w:val="24"/>
        </w:rPr>
        <w:t>adopt</w:t>
      </w:r>
      <w:r w:rsidRPr="008D581E">
        <w:rPr>
          <w:rFonts w:ascii="Century Gothic" w:hAnsi="Century Gothic"/>
          <w:sz w:val="24"/>
          <w:szCs w:val="24"/>
        </w:rPr>
        <w:t xml:space="preserve"> </w:t>
      </w:r>
      <w:r w:rsidR="0036164B" w:rsidRPr="008D581E">
        <w:rPr>
          <w:rFonts w:ascii="Century Gothic" w:hAnsi="Century Gothic"/>
          <w:sz w:val="24"/>
          <w:szCs w:val="24"/>
        </w:rPr>
        <w:t>the guidance and procedures outline</w:t>
      </w:r>
      <w:r w:rsidR="008D581E" w:rsidRPr="008D581E">
        <w:rPr>
          <w:rFonts w:ascii="Century Gothic" w:hAnsi="Century Gothic"/>
          <w:sz w:val="24"/>
          <w:szCs w:val="24"/>
        </w:rPr>
        <w:t xml:space="preserve">d </w:t>
      </w:r>
      <w:r w:rsidR="0036164B" w:rsidRPr="008D581E">
        <w:rPr>
          <w:rFonts w:ascii="Century Gothic" w:hAnsi="Century Gothic"/>
          <w:sz w:val="24"/>
          <w:szCs w:val="24"/>
        </w:rPr>
        <w:t xml:space="preserve">in </w:t>
      </w:r>
      <w:r w:rsidR="00F84D14" w:rsidRPr="008D581E">
        <w:rPr>
          <w:rFonts w:ascii="Century Gothic" w:hAnsi="Century Gothic"/>
          <w:sz w:val="24"/>
          <w:szCs w:val="24"/>
        </w:rPr>
        <w:t xml:space="preserve">GMACs </w:t>
      </w:r>
      <w:r w:rsidR="0036164B" w:rsidRPr="008D581E">
        <w:rPr>
          <w:rFonts w:ascii="Century Gothic" w:hAnsi="Century Gothic"/>
          <w:sz w:val="24"/>
          <w:szCs w:val="24"/>
        </w:rPr>
        <w:t>Child Protection and Safeguarding Policy</w:t>
      </w:r>
    </w:p>
    <w:p w14:paraId="76758614" w14:textId="473F00D5" w:rsidR="00806A79"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Only use equipment (e.g. Pho</w:t>
      </w:r>
      <w:r w:rsidR="00D86722" w:rsidRPr="008D581E">
        <w:rPr>
          <w:rFonts w:ascii="Century Gothic" w:hAnsi="Century Gothic"/>
          <w:sz w:val="24"/>
          <w:szCs w:val="24"/>
        </w:rPr>
        <w:t>ne,</w:t>
      </w:r>
      <w:r w:rsidR="00457892" w:rsidRPr="008D581E">
        <w:rPr>
          <w:rFonts w:ascii="Century Gothic" w:hAnsi="Century Gothic"/>
          <w:sz w:val="24"/>
          <w:szCs w:val="24"/>
        </w:rPr>
        <w:t xml:space="preserve"> iPad, laptop</w:t>
      </w:r>
      <w:r w:rsidR="00D86722" w:rsidRPr="008D581E">
        <w:rPr>
          <w:rFonts w:ascii="Century Gothic" w:hAnsi="Century Gothic"/>
          <w:sz w:val="24"/>
          <w:szCs w:val="24"/>
        </w:rPr>
        <w:t>)</w:t>
      </w:r>
      <w:r w:rsidRPr="008D581E">
        <w:rPr>
          <w:rFonts w:ascii="Century Gothic" w:hAnsi="Century Gothic"/>
          <w:sz w:val="24"/>
          <w:szCs w:val="24"/>
        </w:rPr>
        <w:t xml:space="preserve"> provided by </w:t>
      </w:r>
      <w:r w:rsidR="00F84D14" w:rsidRPr="008D581E">
        <w:rPr>
          <w:rFonts w:ascii="Century Gothic" w:hAnsi="Century Gothic"/>
          <w:sz w:val="24"/>
          <w:szCs w:val="24"/>
        </w:rPr>
        <w:t>GMAC</w:t>
      </w:r>
      <w:r w:rsidRPr="008D581E">
        <w:rPr>
          <w:rFonts w:ascii="Century Gothic" w:hAnsi="Century Gothic"/>
          <w:sz w:val="24"/>
          <w:szCs w:val="24"/>
        </w:rPr>
        <w:t xml:space="preserve"> to communicate with children/young people/</w:t>
      </w:r>
      <w:r w:rsidR="00811684" w:rsidRPr="008D581E">
        <w:rPr>
          <w:rFonts w:ascii="Century Gothic" w:hAnsi="Century Gothic"/>
          <w:sz w:val="24"/>
          <w:szCs w:val="24"/>
        </w:rPr>
        <w:t>adults at risk</w:t>
      </w:r>
      <w:r w:rsidR="00457892" w:rsidRPr="008D581E">
        <w:rPr>
          <w:rFonts w:ascii="Century Gothic" w:hAnsi="Century Gothic"/>
          <w:sz w:val="24"/>
          <w:szCs w:val="24"/>
        </w:rPr>
        <w:t xml:space="preserve"> of harm</w:t>
      </w:r>
      <w:r w:rsidR="00811684" w:rsidRPr="008D581E">
        <w:rPr>
          <w:rFonts w:ascii="Century Gothic" w:hAnsi="Century Gothic"/>
          <w:sz w:val="24"/>
          <w:szCs w:val="24"/>
        </w:rPr>
        <w:t>. M</w:t>
      </w:r>
      <w:r w:rsidRPr="008D581E">
        <w:rPr>
          <w:rFonts w:ascii="Century Gothic" w:hAnsi="Century Gothic"/>
          <w:sz w:val="24"/>
          <w:szCs w:val="24"/>
        </w:rPr>
        <w:t>ak</w:t>
      </w:r>
      <w:r w:rsidR="00811684" w:rsidRPr="008D581E">
        <w:rPr>
          <w:rFonts w:ascii="Century Gothic" w:hAnsi="Century Gothic"/>
          <w:sz w:val="24"/>
          <w:szCs w:val="24"/>
        </w:rPr>
        <w:t>e</w:t>
      </w:r>
      <w:r w:rsidRPr="008D581E">
        <w:rPr>
          <w:rFonts w:ascii="Century Gothic" w:hAnsi="Century Gothic"/>
          <w:sz w:val="24"/>
          <w:szCs w:val="24"/>
        </w:rPr>
        <w:t xml:space="preserve"> sure that parents/</w:t>
      </w:r>
      <w:r w:rsidR="008D581E" w:rsidRPr="008D581E">
        <w:rPr>
          <w:rFonts w:ascii="Century Gothic" w:hAnsi="Century Gothic"/>
          <w:sz w:val="24"/>
          <w:szCs w:val="24"/>
        </w:rPr>
        <w:t>guardians</w:t>
      </w:r>
      <w:r w:rsidRPr="008D581E">
        <w:rPr>
          <w:rFonts w:ascii="Century Gothic" w:hAnsi="Century Gothic"/>
          <w:sz w:val="24"/>
          <w:szCs w:val="24"/>
        </w:rPr>
        <w:t xml:space="preserve"> have given permission</w:t>
      </w:r>
      <w:r w:rsidR="00811684" w:rsidRPr="008D581E">
        <w:rPr>
          <w:rFonts w:ascii="Century Gothic" w:hAnsi="Century Gothic"/>
          <w:sz w:val="24"/>
          <w:szCs w:val="24"/>
        </w:rPr>
        <w:t xml:space="preserve"> for direct contact </w:t>
      </w:r>
    </w:p>
    <w:p w14:paraId="225217AC" w14:textId="160A649E" w:rsidR="00457892"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 xml:space="preserve">Only use equipment (e.g. Phone, </w:t>
      </w:r>
      <w:r w:rsidR="00D86722" w:rsidRPr="008D581E">
        <w:rPr>
          <w:rFonts w:ascii="Century Gothic" w:hAnsi="Century Gothic"/>
          <w:sz w:val="24"/>
          <w:szCs w:val="24"/>
        </w:rPr>
        <w:t>iPad, camera</w:t>
      </w:r>
      <w:r w:rsidRPr="008D581E">
        <w:rPr>
          <w:rFonts w:ascii="Century Gothic" w:hAnsi="Century Gothic"/>
          <w:sz w:val="24"/>
          <w:szCs w:val="24"/>
        </w:rPr>
        <w:t xml:space="preserve">) provided by </w:t>
      </w:r>
      <w:r w:rsidR="00F84D14" w:rsidRPr="008D581E">
        <w:rPr>
          <w:rFonts w:ascii="Century Gothic" w:hAnsi="Century Gothic"/>
          <w:sz w:val="24"/>
          <w:szCs w:val="24"/>
        </w:rPr>
        <w:t>GMAC</w:t>
      </w:r>
      <w:r w:rsidRPr="008D581E">
        <w:rPr>
          <w:rFonts w:ascii="Century Gothic" w:hAnsi="Century Gothic"/>
          <w:sz w:val="24"/>
          <w:szCs w:val="24"/>
        </w:rPr>
        <w:t xml:space="preserve"> to take pictures or record footage containing children/young people/</w:t>
      </w:r>
      <w:r w:rsidR="00811684" w:rsidRPr="008D581E">
        <w:rPr>
          <w:rFonts w:ascii="Century Gothic" w:hAnsi="Century Gothic"/>
          <w:sz w:val="24"/>
          <w:szCs w:val="24"/>
        </w:rPr>
        <w:t xml:space="preserve">adults at </w:t>
      </w:r>
      <w:proofErr w:type="spellStart"/>
      <w:r w:rsidR="00811684" w:rsidRPr="008D581E">
        <w:rPr>
          <w:rFonts w:ascii="Century Gothic" w:hAnsi="Century Gothic"/>
          <w:sz w:val="24"/>
          <w:szCs w:val="24"/>
        </w:rPr>
        <w:t>risk</w:t>
      </w:r>
      <w:r w:rsidR="00457892" w:rsidRPr="008D581E">
        <w:rPr>
          <w:rFonts w:ascii="Century Gothic" w:hAnsi="Century Gothic"/>
          <w:sz w:val="24"/>
          <w:szCs w:val="24"/>
        </w:rPr>
        <w:t>of</w:t>
      </w:r>
      <w:proofErr w:type="spellEnd"/>
      <w:r w:rsidR="00457892" w:rsidRPr="008D581E">
        <w:rPr>
          <w:rFonts w:ascii="Century Gothic" w:hAnsi="Century Gothic"/>
          <w:sz w:val="24"/>
          <w:szCs w:val="24"/>
        </w:rPr>
        <w:t xml:space="preserve"> harm</w:t>
      </w:r>
    </w:p>
    <w:p w14:paraId="210B19EB" w14:textId="033253AB" w:rsidR="00806A79" w:rsidRPr="008D581E" w:rsidRDefault="00F84D14"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Ensure</w:t>
      </w:r>
      <w:r w:rsidR="00806A79" w:rsidRPr="008D581E">
        <w:rPr>
          <w:rFonts w:ascii="Century Gothic" w:hAnsi="Century Gothic"/>
          <w:sz w:val="24"/>
          <w:szCs w:val="24"/>
        </w:rPr>
        <w:t xml:space="preserve"> parents/</w:t>
      </w:r>
      <w:r w:rsidR="008D581E" w:rsidRPr="008D581E">
        <w:rPr>
          <w:rFonts w:ascii="Century Gothic" w:hAnsi="Century Gothic"/>
          <w:sz w:val="24"/>
          <w:szCs w:val="24"/>
        </w:rPr>
        <w:t>guardians</w:t>
      </w:r>
      <w:r w:rsidR="00806A79" w:rsidRPr="008D581E">
        <w:rPr>
          <w:rFonts w:ascii="Century Gothic" w:hAnsi="Century Gothic"/>
          <w:sz w:val="24"/>
          <w:szCs w:val="24"/>
        </w:rPr>
        <w:t xml:space="preserve"> have completed the necessary </w:t>
      </w:r>
      <w:r w:rsidR="008D581E" w:rsidRPr="008D581E">
        <w:rPr>
          <w:rFonts w:ascii="Century Gothic" w:hAnsi="Century Gothic"/>
          <w:sz w:val="24"/>
          <w:szCs w:val="24"/>
        </w:rPr>
        <w:t>participant</w:t>
      </w:r>
      <w:r w:rsidR="72BEA3F8" w:rsidRPr="008D581E">
        <w:rPr>
          <w:rFonts w:ascii="Century Gothic" w:hAnsi="Century Gothic"/>
          <w:sz w:val="24"/>
          <w:szCs w:val="24"/>
        </w:rPr>
        <w:t xml:space="preserve"> detail forms and </w:t>
      </w:r>
      <w:r w:rsidR="00806A79" w:rsidRPr="008D581E">
        <w:rPr>
          <w:rFonts w:ascii="Century Gothic" w:hAnsi="Century Gothic"/>
          <w:sz w:val="24"/>
          <w:szCs w:val="24"/>
        </w:rPr>
        <w:t xml:space="preserve">consent forms </w:t>
      </w:r>
      <w:r w:rsidR="007A5C06" w:rsidRPr="008D581E">
        <w:rPr>
          <w:rFonts w:ascii="Century Gothic" w:hAnsi="Century Gothic"/>
          <w:sz w:val="24"/>
          <w:szCs w:val="24"/>
        </w:rPr>
        <w:t>and store</w:t>
      </w:r>
      <w:r w:rsidR="008D581E" w:rsidRPr="008D581E">
        <w:rPr>
          <w:rFonts w:ascii="Century Gothic" w:hAnsi="Century Gothic"/>
          <w:sz w:val="24"/>
          <w:szCs w:val="24"/>
        </w:rPr>
        <w:t xml:space="preserve"> all personal data and</w:t>
      </w:r>
      <w:r w:rsidR="007A5C06" w:rsidRPr="008D581E">
        <w:rPr>
          <w:rFonts w:ascii="Century Gothic" w:hAnsi="Century Gothic"/>
          <w:sz w:val="24"/>
          <w:szCs w:val="24"/>
        </w:rPr>
        <w:t xml:space="preserve"> images in line with </w:t>
      </w:r>
      <w:r w:rsidRPr="008D581E">
        <w:rPr>
          <w:rFonts w:ascii="Century Gothic" w:hAnsi="Century Gothic"/>
          <w:sz w:val="24"/>
          <w:szCs w:val="24"/>
        </w:rPr>
        <w:t>GMAC</w:t>
      </w:r>
      <w:r w:rsidR="007A5C06" w:rsidRPr="008D581E">
        <w:rPr>
          <w:rFonts w:ascii="Century Gothic" w:hAnsi="Century Gothic"/>
          <w:sz w:val="24"/>
          <w:szCs w:val="24"/>
        </w:rPr>
        <w:t xml:space="preserve">s GDPR policy </w:t>
      </w:r>
    </w:p>
    <w:p w14:paraId="283B6CB2" w14:textId="79F2A483" w:rsidR="0092086A" w:rsidRPr="008D581E" w:rsidRDefault="00806A79" w:rsidP="00BC6E4C">
      <w:pPr>
        <w:pStyle w:val="ListParagraph"/>
        <w:numPr>
          <w:ilvl w:val="0"/>
          <w:numId w:val="29"/>
        </w:numPr>
        <w:spacing w:after="5" w:line="250" w:lineRule="auto"/>
        <w:jc w:val="both"/>
        <w:rPr>
          <w:rFonts w:ascii="Century Gothic" w:hAnsi="Century Gothic"/>
          <w:sz w:val="24"/>
          <w:szCs w:val="24"/>
        </w:rPr>
      </w:pPr>
      <w:r w:rsidRPr="008D581E">
        <w:rPr>
          <w:rFonts w:ascii="Century Gothic" w:hAnsi="Century Gothic"/>
          <w:sz w:val="24"/>
          <w:szCs w:val="24"/>
        </w:rPr>
        <w:t xml:space="preserve">Ensure there are UpToDate risk assessment for all activities </w:t>
      </w:r>
      <w:r w:rsidR="0092086A" w:rsidRPr="008D581E">
        <w:rPr>
          <w:rFonts w:ascii="Century Gothic" w:hAnsi="Century Gothic"/>
          <w:sz w:val="24"/>
          <w:szCs w:val="24"/>
        </w:rPr>
        <w:t xml:space="preserve">- Visually and mentally risk assess the situation/environment on an ongoing basis </w:t>
      </w:r>
    </w:p>
    <w:p w14:paraId="0BE095AD" w14:textId="77777777" w:rsidR="00806A79" w:rsidRPr="008D581E" w:rsidRDefault="00806A79" w:rsidP="00806A79">
      <w:pPr>
        <w:ind w:left="10"/>
        <w:rPr>
          <w:rFonts w:ascii="Century Gothic" w:hAnsi="Century Gothic"/>
          <w:sz w:val="24"/>
          <w:szCs w:val="24"/>
        </w:rPr>
      </w:pPr>
      <w:r w:rsidRPr="008D581E">
        <w:rPr>
          <w:rFonts w:ascii="Century Gothic" w:hAnsi="Century Gothic"/>
          <w:sz w:val="24"/>
          <w:szCs w:val="24"/>
        </w:rPr>
        <w:t xml:space="preserve"> </w:t>
      </w:r>
    </w:p>
    <w:p w14:paraId="74CDFE75" w14:textId="77777777" w:rsidR="00806A79" w:rsidRPr="008D581E" w:rsidRDefault="00806A79" w:rsidP="00806A79">
      <w:pPr>
        <w:ind w:left="10"/>
        <w:rPr>
          <w:rFonts w:ascii="Century Gothic" w:hAnsi="Century Gothic"/>
          <w:b/>
          <w:sz w:val="24"/>
          <w:szCs w:val="24"/>
        </w:rPr>
      </w:pPr>
      <w:r w:rsidRPr="008D581E">
        <w:rPr>
          <w:rFonts w:ascii="Century Gothic" w:hAnsi="Century Gothic"/>
          <w:b/>
          <w:sz w:val="24"/>
          <w:szCs w:val="24"/>
        </w:rPr>
        <w:t>ALWAYS RECORD and REPORT</w:t>
      </w:r>
    </w:p>
    <w:p w14:paraId="1DA7D35B" w14:textId="3B70D8A9" w:rsidR="00806A79" w:rsidRPr="008D581E" w:rsidRDefault="00806A79" w:rsidP="00BC6E4C">
      <w:pPr>
        <w:pStyle w:val="ListParagraph"/>
        <w:numPr>
          <w:ilvl w:val="0"/>
          <w:numId w:val="31"/>
        </w:numPr>
        <w:spacing w:after="5" w:line="250" w:lineRule="auto"/>
        <w:jc w:val="both"/>
        <w:rPr>
          <w:rFonts w:ascii="Century Gothic" w:hAnsi="Century Gothic"/>
          <w:bCs/>
          <w:sz w:val="24"/>
          <w:szCs w:val="24"/>
        </w:rPr>
      </w:pPr>
      <w:r w:rsidRPr="008D581E">
        <w:rPr>
          <w:rFonts w:ascii="Century Gothic" w:hAnsi="Century Gothic"/>
          <w:bCs/>
          <w:sz w:val="24"/>
          <w:szCs w:val="24"/>
        </w:rPr>
        <w:t xml:space="preserve">Any disclosure made by a </w:t>
      </w:r>
      <w:r w:rsidR="008D581E" w:rsidRPr="008D581E">
        <w:rPr>
          <w:rFonts w:ascii="Century Gothic" w:hAnsi="Century Gothic"/>
          <w:bCs/>
          <w:sz w:val="24"/>
          <w:szCs w:val="24"/>
        </w:rPr>
        <w:t>child/</w:t>
      </w:r>
      <w:r w:rsidRPr="008D581E">
        <w:rPr>
          <w:rFonts w:ascii="Century Gothic" w:hAnsi="Century Gothic"/>
          <w:bCs/>
          <w:sz w:val="24"/>
          <w:szCs w:val="24"/>
        </w:rPr>
        <w:t>young person of a child protection nature</w:t>
      </w:r>
    </w:p>
    <w:p w14:paraId="62477687" w14:textId="6E17F2C6" w:rsidR="00572A21" w:rsidRPr="008D581E" w:rsidRDefault="00572A21" w:rsidP="00BC6E4C">
      <w:pPr>
        <w:pStyle w:val="ListParagraph"/>
        <w:numPr>
          <w:ilvl w:val="0"/>
          <w:numId w:val="31"/>
        </w:numPr>
        <w:spacing w:after="5" w:line="250" w:lineRule="auto"/>
        <w:jc w:val="both"/>
        <w:rPr>
          <w:rFonts w:ascii="Century Gothic" w:hAnsi="Century Gothic"/>
          <w:bCs/>
          <w:sz w:val="24"/>
          <w:szCs w:val="24"/>
        </w:rPr>
      </w:pPr>
      <w:r w:rsidRPr="008D581E">
        <w:rPr>
          <w:rFonts w:ascii="Century Gothic" w:hAnsi="Century Gothic"/>
          <w:bCs/>
          <w:sz w:val="24"/>
          <w:szCs w:val="24"/>
        </w:rPr>
        <w:lastRenderedPageBreak/>
        <w:t xml:space="preserve">Any concerns you may have regarding the welfare and safety of a child/young person/adult at risk of harms </w:t>
      </w:r>
    </w:p>
    <w:p w14:paraId="4A63FF7B" w14:textId="77777777" w:rsidR="00806A79" w:rsidRPr="008D581E" w:rsidRDefault="00806A79" w:rsidP="00BC6E4C">
      <w:pPr>
        <w:pStyle w:val="ListParagraph"/>
        <w:numPr>
          <w:ilvl w:val="0"/>
          <w:numId w:val="31"/>
        </w:numPr>
        <w:spacing w:after="5" w:line="250" w:lineRule="auto"/>
        <w:jc w:val="both"/>
        <w:rPr>
          <w:rFonts w:ascii="Century Gothic" w:hAnsi="Century Gothic"/>
          <w:sz w:val="24"/>
          <w:szCs w:val="24"/>
        </w:rPr>
      </w:pPr>
      <w:r w:rsidRPr="008D581E">
        <w:rPr>
          <w:rFonts w:ascii="Century Gothic" w:hAnsi="Century Gothic"/>
          <w:sz w:val="24"/>
          <w:szCs w:val="24"/>
        </w:rPr>
        <w:t xml:space="preserve">If you accidentally hurt someone </w:t>
      </w:r>
    </w:p>
    <w:p w14:paraId="794CFF13" w14:textId="35F26649" w:rsidR="00806A79" w:rsidRPr="008D581E" w:rsidRDefault="00806A79" w:rsidP="00BC6E4C">
      <w:pPr>
        <w:pStyle w:val="ListParagraph"/>
        <w:numPr>
          <w:ilvl w:val="0"/>
          <w:numId w:val="31"/>
        </w:numPr>
        <w:spacing w:after="5" w:line="250" w:lineRule="auto"/>
        <w:jc w:val="both"/>
        <w:rPr>
          <w:rFonts w:ascii="Century Gothic" w:hAnsi="Century Gothic"/>
          <w:sz w:val="24"/>
          <w:szCs w:val="24"/>
        </w:rPr>
      </w:pPr>
      <w:r w:rsidRPr="008D581E">
        <w:rPr>
          <w:rFonts w:ascii="Century Gothic" w:hAnsi="Century Gothic"/>
          <w:sz w:val="24"/>
          <w:szCs w:val="24"/>
        </w:rPr>
        <w:t>If a child/young person/</w:t>
      </w:r>
      <w:r w:rsidR="00572A21" w:rsidRPr="008D581E">
        <w:rPr>
          <w:rFonts w:ascii="Century Gothic" w:hAnsi="Century Gothic"/>
          <w:sz w:val="24"/>
          <w:szCs w:val="24"/>
        </w:rPr>
        <w:t xml:space="preserve">adult at risk of harm </w:t>
      </w:r>
      <w:r w:rsidRPr="008D581E">
        <w:rPr>
          <w:rFonts w:ascii="Century Gothic" w:hAnsi="Century Gothic"/>
          <w:sz w:val="24"/>
          <w:szCs w:val="24"/>
        </w:rPr>
        <w:t xml:space="preserve">seems distressed in any manner </w:t>
      </w:r>
    </w:p>
    <w:p w14:paraId="19E2839A" w14:textId="5C59562A" w:rsidR="00806A79" w:rsidRDefault="00806A79" w:rsidP="00BC6E4C">
      <w:pPr>
        <w:pStyle w:val="ListParagraph"/>
        <w:numPr>
          <w:ilvl w:val="0"/>
          <w:numId w:val="31"/>
        </w:numPr>
        <w:spacing w:after="5" w:line="250" w:lineRule="auto"/>
        <w:jc w:val="both"/>
        <w:rPr>
          <w:rFonts w:ascii="Century Gothic" w:hAnsi="Century Gothic"/>
          <w:sz w:val="24"/>
          <w:szCs w:val="24"/>
        </w:rPr>
      </w:pPr>
      <w:r w:rsidRPr="008D581E">
        <w:rPr>
          <w:rFonts w:ascii="Century Gothic" w:hAnsi="Century Gothic"/>
          <w:sz w:val="24"/>
          <w:szCs w:val="24"/>
        </w:rPr>
        <w:t>If a child/young person/</w:t>
      </w:r>
      <w:r w:rsidR="00811684" w:rsidRPr="008D581E">
        <w:rPr>
          <w:rFonts w:ascii="Century Gothic" w:hAnsi="Century Gothic"/>
          <w:sz w:val="24"/>
          <w:szCs w:val="24"/>
        </w:rPr>
        <w:t>adult at risk</w:t>
      </w:r>
      <w:r w:rsidRPr="008D581E">
        <w:rPr>
          <w:rFonts w:ascii="Century Gothic" w:hAnsi="Century Gothic"/>
          <w:sz w:val="24"/>
          <w:szCs w:val="24"/>
        </w:rPr>
        <w:t xml:space="preserve"> misunderstands/misinterprets something you have done or said.</w:t>
      </w:r>
    </w:p>
    <w:p w14:paraId="3F211958" w14:textId="06C050F8" w:rsidR="009B793B" w:rsidRDefault="009B793B" w:rsidP="00BC6E4C">
      <w:pPr>
        <w:pStyle w:val="ListParagraph"/>
        <w:numPr>
          <w:ilvl w:val="0"/>
          <w:numId w:val="31"/>
        </w:numPr>
        <w:spacing w:after="5" w:line="250" w:lineRule="auto"/>
        <w:jc w:val="both"/>
        <w:rPr>
          <w:rFonts w:ascii="Century Gothic" w:hAnsi="Century Gothic"/>
          <w:sz w:val="24"/>
          <w:szCs w:val="24"/>
        </w:rPr>
      </w:pPr>
      <w:r>
        <w:rPr>
          <w:rFonts w:ascii="Century Gothic" w:hAnsi="Century Gothic"/>
          <w:sz w:val="24"/>
          <w:szCs w:val="24"/>
        </w:rPr>
        <w:t>Always complete a Safeguarding Report / Concern Form (Appendix A)</w:t>
      </w:r>
    </w:p>
    <w:p w14:paraId="70BCECDF" w14:textId="6358183F" w:rsidR="009B793B" w:rsidRPr="008D581E" w:rsidRDefault="009B793B" w:rsidP="00BC6E4C">
      <w:pPr>
        <w:pStyle w:val="ListParagraph"/>
        <w:numPr>
          <w:ilvl w:val="0"/>
          <w:numId w:val="31"/>
        </w:numPr>
        <w:spacing w:after="5" w:line="250" w:lineRule="auto"/>
        <w:jc w:val="both"/>
        <w:rPr>
          <w:rFonts w:ascii="Century Gothic" w:hAnsi="Century Gothic"/>
          <w:sz w:val="24"/>
          <w:szCs w:val="24"/>
        </w:rPr>
      </w:pPr>
      <w:r>
        <w:rPr>
          <w:rFonts w:ascii="Century Gothic" w:hAnsi="Century Gothic"/>
          <w:sz w:val="24"/>
          <w:szCs w:val="24"/>
        </w:rPr>
        <w:t>Report all Safeguarding incidents to the Designated Safeguarding Officers listed in section 9</w:t>
      </w:r>
    </w:p>
    <w:p w14:paraId="4183C884" w14:textId="4CAF4C80" w:rsidR="009E1BC0" w:rsidRPr="008D581E" w:rsidRDefault="00D4503B" w:rsidP="00824E37">
      <w:pPr>
        <w:pStyle w:val="Heading1"/>
        <w:spacing w:before="100" w:beforeAutospacing="1" w:after="100" w:afterAutospacing="1"/>
        <w:rPr>
          <w:rStyle w:val="Emphasis"/>
          <w:rFonts w:ascii="Century Gothic" w:hAnsi="Century Gothic" w:cs="Arial"/>
          <w:b/>
          <w:bCs/>
          <w:i w:val="0"/>
          <w:iCs w:val="0"/>
          <w:color w:val="auto"/>
          <w:sz w:val="32"/>
        </w:rPr>
      </w:pPr>
      <w:r w:rsidRPr="008D581E">
        <w:rPr>
          <w:rStyle w:val="Emphasis"/>
          <w:rFonts w:ascii="Century Gothic" w:hAnsi="Century Gothic" w:cs="Arial"/>
          <w:b/>
          <w:bCs/>
          <w:i w:val="0"/>
          <w:iCs w:val="0"/>
          <w:color w:val="auto"/>
          <w:sz w:val="32"/>
        </w:rPr>
        <w:t>5</w:t>
      </w:r>
      <w:r w:rsidR="009B356D" w:rsidRPr="008D581E">
        <w:rPr>
          <w:rStyle w:val="Emphasis"/>
          <w:rFonts w:ascii="Century Gothic" w:hAnsi="Century Gothic" w:cs="Arial"/>
          <w:b/>
          <w:bCs/>
          <w:i w:val="0"/>
          <w:iCs w:val="0"/>
          <w:color w:val="auto"/>
          <w:sz w:val="32"/>
        </w:rPr>
        <w:t xml:space="preserve">/ </w:t>
      </w:r>
      <w:r w:rsidR="009E1BC0" w:rsidRPr="008D581E">
        <w:rPr>
          <w:rStyle w:val="Emphasis"/>
          <w:rFonts w:ascii="Century Gothic" w:hAnsi="Century Gothic" w:cs="Arial"/>
          <w:b/>
          <w:bCs/>
          <w:i w:val="0"/>
          <w:iCs w:val="0"/>
          <w:color w:val="auto"/>
          <w:sz w:val="32"/>
        </w:rPr>
        <w:t>Safeguarding children d/Deaf and disabled children and young people</w:t>
      </w:r>
    </w:p>
    <w:p w14:paraId="3AC8D505" w14:textId="53005F24" w:rsidR="009E1BC0" w:rsidRPr="008D581E" w:rsidRDefault="00665B41" w:rsidP="008D581E">
      <w:pPr>
        <w:shd w:val="clear" w:color="auto" w:fill="FFFFFF" w:themeFill="background1"/>
        <w:spacing w:before="100" w:beforeAutospacing="1" w:after="100" w:afterAutospacing="1"/>
        <w:ind w:firstLine="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GMAC</w:t>
      </w:r>
      <w:r w:rsidR="008D581E" w:rsidRPr="008D581E">
        <w:rPr>
          <w:rFonts w:ascii="Century Gothic" w:eastAsia="Times New Roman" w:hAnsi="Century Gothic" w:cs="Times New Roman"/>
          <w:spacing w:val="-1"/>
          <w:sz w:val="24"/>
          <w:szCs w:val="24"/>
        </w:rPr>
        <w:t>’s</w:t>
      </w:r>
      <w:r w:rsidRPr="008D581E">
        <w:rPr>
          <w:rFonts w:ascii="Century Gothic" w:eastAsia="Times New Roman" w:hAnsi="Century Gothic" w:cs="Times New Roman"/>
          <w:spacing w:val="-1"/>
          <w:sz w:val="24"/>
          <w:szCs w:val="24"/>
        </w:rPr>
        <w:t xml:space="preserve"> Safeguarding </w:t>
      </w:r>
      <w:r w:rsidR="008D581E" w:rsidRPr="008D581E">
        <w:rPr>
          <w:rFonts w:ascii="Century Gothic" w:eastAsia="Times New Roman" w:hAnsi="Century Gothic" w:cs="Times New Roman"/>
          <w:spacing w:val="-1"/>
          <w:sz w:val="24"/>
          <w:szCs w:val="24"/>
        </w:rPr>
        <w:t>policy and</w:t>
      </w:r>
      <w:r w:rsidRPr="008D581E">
        <w:rPr>
          <w:rFonts w:ascii="Century Gothic" w:eastAsia="Times New Roman" w:hAnsi="Century Gothic" w:cs="Times New Roman"/>
          <w:spacing w:val="-1"/>
          <w:sz w:val="24"/>
          <w:szCs w:val="24"/>
        </w:rPr>
        <w:t xml:space="preserve"> procedures seek to protect and safeguard all children, young people and adults from harm but acknowledges the increased vulnerability of children and young people who are disabled or d/Deaf. </w:t>
      </w:r>
      <w:r w:rsidR="009E1BC0" w:rsidRPr="008D581E">
        <w:rPr>
          <w:rFonts w:ascii="Century Gothic" w:eastAsia="Times New Roman" w:hAnsi="Century Gothic" w:cs="Times New Roman"/>
          <w:spacing w:val="-1"/>
          <w:sz w:val="24"/>
          <w:szCs w:val="24"/>
        </w:rPr>
        <w:t xml:space="preserve">This information is taken from the NSPCC guidance in </w:t>
      </w:r>
      <w:r w:rsidR="00E05B24" w:rsidRPr="008D581E">
        <w:rPr>
          <w:rFonts w:ascii="Century Gothic" w:eastAsia="Times New Roman" w:hAnsi="Century Gothic" w:cs="Times New Roman"/>
          <w:spacing w:val="-1"/>
          <w:sz w:val="24"/>
          <w:szCs w:val="24"/>
        </w:rPr>
        <w:t>June 2024</w:t>
      </w:r>
      <w:r w:rsidR="009E1BC0" w:rsidRPr="008D581E">
        <w:rPr>
          <w:rFonts w:ascii="Century Gothic" w:eastAsia="Times New Roman" w:hAnsi="Century Gothic" w:cs="Times New Roman"/>
          <w:spacing w:val="-1"/>
          <w:sz w:val="24"/>
          <w:szCs w:val="24"/>
        </w:rPr>
        <w:t xml:space="preserve"> to outline the specific nature of the needs of children and young people with a disability or who are d/Deaf. </w:t>
      </w:r>
    </w:p>
    <w:p w14:paraId="45A0FA5B" w14:textId="08040130" w:rsidR="009E1BC0" w:rsidRPr="008D581E" w:rsidRDefault="73D6B025" w:rsidP="008D581E">
      <w:pPr>
        <w:shd w:val="clear" w:color="auto" w:fill="FFFFFF" w:themeFill="background1"/>
        <w:spacing w:before="100" w:beforeAutospacing="1" w:after="100" w:afterAutospacing="1"/>
        <w:ind w:firstLine="0"/>
        <w:rPr>
          <w:rFonts w:ascii="Century Gothic" w:eastAsia="Times New Roman" w:hAnsi="Century Gothic" w:cs="Times New Roman"/>
          <w:b/>
          <w:bCs/>
          <w:spacing w:val="-1"/>
          <w:sz w:val="24"/>
          <w:szCs w:val="24"/>
        </w:rPr>
      </w:pPr>
      <w:r w:rsidRPr="008D581E">
        <w:rPr>
          <w:rFonts w:ascii="Century Gothic" w:eastAsia="Times New Roman" w:hAnsi="Century Gothic" w:cs="Times New Roman"/>
          <w:b/>
          <w:bCs/>
          <w:spacing w:val="-1"/>
          <w:sz w:val="24"/>
          <w:szCs w:val="24"/>
        </w:rPr>
        <w:t>Please note</w:t>
      </w:r>
      <w:r w:rsidR="009E1BC0" w:rsidRPr="008D581E">
        <w:rPr>
          <w:rFonts w:ascii="Century Gothic" w:eastAsia="Times New Roman" w:hAnsi="Century Gothic" w:cs="Times New Roman"/>
          <w:b/>
          <w:bCs/>
          <w:spacing w:val="-1"/>
          <w:sz w:val="24"/>
          <w:szCs w:val="24"/>
        </w:rPr>
        <w:t xml:space="preserve">, the same procedures and processes outlined in this policy apply to the reporting of disclosures &amp; concerns to all children and young people. There is not a separate procedure for disabled or d/Deaf children and young people in relation to Safeguarding. </w:t>
      </w:r>
    </w:p>
    <w:p w14:paraId="4BB15138" w14:textId="4BCF7352" w:rsidR="009E1BC0" w:rsidRPr="008D581E" w:rsidRDefault="009E1BC0" w:rsidP="002042DA">
      <w:pPr>
        <w:shd w:val="clear" w:color="auto" w:fill="FFFFFF"/>
        <w:spacing w:after="100" w:afterAutospacing="1"/>
        <w:ind w:firstLine="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 xml:space="preserve">The NSPCC use the term </w:t>
      </w:r>
      <w:r w:rsidRPr="008D581E">
        <w:rPr>
          <w:rFonts w:ascii="Century Gothic" w:eastAsia="Times New Roman" w:hAnsi="Century Gothic" w:cs="Times New Roman"/>
          <w:i/>
          <w:iCs/>
          <w:spacing w:val="-1"/>
          <w:sz w:val="24"/>
          <w:szCs w:val="24"/>
        </w:rPr>
        <w:t>special educational needs</w:t>
      </w:r>
      <w:r w:rsidRPr="008D581E">
        <w:rPr>
          <w:rFonts w:ascii="Century Gothic" w:eastAsia="Times New Roman" w:hAnsi="Century Gothic" w:cs="Times New Roman"/>
          <w:spacing w:val="-1"/>
          <w:sz w:val="24"/>
          <w:szCs w:val="24"/>
        </w:rPr>
        <w:t xml:space="preserve"> and </w:t>
      </w:r>
      <w:r w:rsidRPr="008D581E">
        <w:rPr>
          <w:rFonts w:ascii="Century Gothic" w:eastAsia="Times New Roman" w:hAnsi="Century Gothic" w:cs="Times New Roman"/>
          <w:i/>
          <w:iCs/>
          <w:spacing w:val="-1"/>
          <w:sz w:val="24"/>
          <w:szCs w:val="24"/>
        </w:rPr>
        <w:t>disabilities (SEND)</w:t>
      </w:r>
      <w:r w:rsidRPr="008D581E">
        <w:rPr>
          <w:rFonts w:ascii="Century Gothic" w:eastAsia="Times New Roman" w:hAnsi="Century Gothic" w:cs="Times New Roman"/>
          <w:spacing w:val="-1"/>
          <w:sz w:val="24"/>
          <w:szCs w:val="24"/>
        </w:rPr>
        <w:t xml:space="preserve"> to refer to children who have disabilities or additional needs. Other terms may be used including:</w:t>
      </w:r>
    </w:p>
    <w:p w14:paraId="6C85BB37" w14:textId="77777777" w:rsidR="009E1BC0" w:rsidRPr="008D581E" w:rsidRDefault="009E1BC0" w:rsidP="002042DA">
      <w:pPr>
        <w:numPr>
          <w:ilvl w:val="0"/>
          <w:numId w:val="26"/>
        </w:numPr>
        <w:shd w:val="clear" w:color="auto" w:fill="FFFFFF"/>
        <w:spacing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additional needs</w:t>
      </w:r>
    </w:p>
    <w:p w14:paraId="616C2012" w14:textId="77777777" w:rsidR="009E1BC0" w:rsidRPr="008D581E" w:rsidRDefault="009E1BC0" w:rsidP="002042DA">
      <w:pPr>
        <w:numPr>
          <w:ilvl w:val="0"/>
          <w:numId w:val="26"/>
        </w:numPr>
        <w:shd w:val="clear" w:color="auto" w:fill="FFFFFF"/>
        <w:spacing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additional support for learning</w:t>
      </w:r>
    </w:p>
    <w:p w14:paraId="0C172C62" w14:textId="7087DB91" w:rsidR="009E1BC0" w:rsidRPr="008D581E" w:rsidRDefault="009E1BC0" w:rsidP="002042DA">
      <w:pPr>
        <w:numPr>
          <w:ilvl w:val="0"/>
          <w:numId w:val="26"/>
        </w:numPr>
        <w:shd w:val="clear" w:color="auto" w:fill="FFFFFF"/>
        <w:spacing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additional learning needs</w:t>
      </w:r>
    </w:p>
    <w:p w14:paraId="503E680A" w14:textId="77777777" w:rsidR="00665B41" w:rsidRPr="008D581E" w:rsidRDefault="00665B41" w:rsidP="008D581E">
      <w:pPr>
        <w:shd w:val="clear" w:color="auto" w:fill="FFFFFF" w:themeFill="background1"/>
        <w:ind w:firstLine="0"/>
        <w:rPr>
          <w:rFonts w:ascii="Century Gothic" w:hAnsi="Century Gothic"/>
          <w:b/>
          <w:bCs/>
          <w:color w:val="000000" w:themeColor="text2"/>
          <w:spacing w:val="-1"/>
          <w:sz w:val="24"/>
          <w:szCs w:val="24"/>
        </w:rPr>
      </w:pPr>
      <w:r w:rsidRPr="008D581E">
        <w:rPr>
          <w:rFonts w:ascii="Century Gothic" w:hAnsi="Century Gothic"/>
          <w:b/>
          <w:bCs/>
          <w:color w:val="000000"/>
          <w:spacing w:val="-1"/>
          <w:sz w:val="24"/>
          <w:szCs w:val="24"/>
        </w:rPr>
        <w:t>Who do we mean by ‘d/Deaf children and children who have disabilities?</w:t>
      </w:r>
    </w:p>
    <w:p w14:paraId="052A303D" w14:textId="77777777" w:rsidR="00665B41" w:rsidRPr="008D581E" w:rsidRDefault="00665B41" w:rsidP="008D581E">
      <w:pPr>
        <w:pStyle w:val="NormalWeb"/>
        <w:shd w:val="clear" w:color="auto" w:fill="FFFFFF"/>
        <w:spacing w:before="0" w:beforeAutospacing="0" w:after="0" w:afterAutospacing="0"/>
        <w:ind w:firstLine="0"/>
        <w:rPr>
          <w:rFonts w:ascii="Century Gothic" w:hAnsi="Century Gothic"/>
          <w:color w:val="000000"/>
          <w:spacing w:val="-1"/>
        </w:rPr>
      </w:pPr>
      <w:r w:rsidRPr="008D581E">
        <w:rPr>
          <w:rFonts w:ascii="Century Gothic" w:hAnsi="Century Gothic"/>
          <w:color w:val="000000"/>
          <w:spacing w:val="-1"/>
        </w:rPr>
        <w:t>Some children may not identify as being d/Deaf or having a disability, and some may use different language to describe themselves and their needs. You should always ask what terms they would prefer and use these when talking to them.</w:t>
      </w:r>
    </w:p>
    <w:p w14:paraId="3E893727" w14:textId="77777777" w:rsidR="00665B41" w:rsidRPr="008D581E" w:rsidRDefault="00665B41" w:rsidP="008D581E">
      <w:pPr>
        <w:pStyle w:val="NormalWeb"/>
        <w:shd w:val="clear" w:color="auto" w:fill="FFFFFF"/>
        <w:spacing w:before="0" w:beforeAutospacing="0" w:after="0" w:afterAutospacing="0"/>
        <w:ind w:firstLine="0"/>
        <w:rPr>
          <w:rFonts w:ascii="Century Gothic" w:hAnsi="Century Gothic"/>
          <w:color w:val="000000"/>
          <w:spacing w:val="-1"/>
        </w:rPr>
      </w:pPr>
      <w:r w:rsidRPr="008D581E">
        <w:rPr>
          <w:rFonts w:ascii="Century Gothic" w:hAnsi="Century Gothic"/>
          <w:color w:val="000000"/>
          <w:spacing w:val="-1"/>
        </w:rPr>
        <w:t>This information is aimed at professionals and volunteers working with children and young people with a range of very different conditions and identities. This includes children who:</w:t>
      </w:r>
    </w:p>
    <w:p w14:paraId="3115A657" w14:textId="77777777" w:rsidR="00665B41" w:rsidRPr="008D581E" w:rsidRDefault="00665B41" w:rsidP="008D581E">
      <w:pPr>
        <w:numPr>
          <w:ilvl w:val="0"/>
          <w:numId w:val="33"/>
        </w:numPr>
        <w:shd w:val="clear" w:color="auto" w:fill="FFFFFF"/>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are d/Deaf</w:t>
      </w:r>
    </w:p>
    <w:p w14:paraId="269B22E9" w14:textId="77777777" w:rsidR="00665B41" w:rsidRPr="008D581E" w:rsidRDefault="00665B41" w:rsidP="008D581E">
      <w:pPr>
        <w:numPr>
          <w:ilvl w:val="0"/>
          <w:numId w:val="33"/>
        </w:numPr>
        <w:shd w:val="clear" w:color="auto" w:fill="FFFFFF"/>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have a learning disability</w:t>
      </w:r>
    </w:p>
    <w:p w14:paraId="28970D2D" w14:textId="77777777" w:rsidR="00665B41" w:rsidRPr="008D581E" w:rsidRDefault="00665B41" w:rsidP="008D581E">
      <w:pPr>
        <w:numPr>
          <w:ilvl w:val="0"/>
          <w:numId w:val="33"/>
        </w:numPr>
        <w:shd w:val="clear" w:color="auto" w:fill="FFFFFF"/>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have visual impairment</w:t>
      </w:r>
    </w:p>
    <w:p w14:paraId="45E14A98" w14:textId="77777777" w:rsidR="00665B41" w:rsidRPr="008D581E" w:rsidRDefault="00665B41" w:rsidP="008D581E">
      <w:pPr>
        <w:numPr>
          <w:ilvl w:val="0"/>
          <w:numId w:val="33"/>
        </w:numPr>
        <w:shd w:val="clear" w:color="auto" w:fill="FFFFFF"/>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have a long-term illness</w:t>
      </w:r>
    </w:p>
    <w:p w14:paraId="6EF77B7D" w14:textId="77777777" w:rsidR="00665B41" w:rsidRPr="008D581E" w:rsidRDefault="00665B41" w:rsidP="008D581E">
      <w:pPr>
        <w:numPr>
          <w:ilvl w:val="0"/>
          <w:numId w:val="33"/>
        </w:numPr>
        <w:shd w:val="clear" w:color="auto" w:fill="FFFFFF"/>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have a physical disability such as cerebral palsy</w:t>
      </w:r>
    </w:p>
    <w:p w14:paraId="2749552F" w14:textId="77777777" w:rsidR="00665B41" w:rsidRPr="008D581E" w:rsidRDefault="00665B41" w:rsidP="008D581E">
      <w:pPr>
        <w:numPr>
          <w:ilvl w:val="0"/>
          <w:numId w:val="33"/>
        </w:numPr>
        <w:shd w:val="clear" w:color="auto" w:fill="FFFFFF" w:themeFill="background1"/>
        <w:spacing w:before="100" w:beforeAutospacing="1" w:after="100" w:afterAutospacing="1"/>
        <w:ind w:left="1020"/>
        <w:rPr>
          <w:rFonts w:ascii="Century Gothic" w:hAnsi="Century Gothic"/>
          <w:color w:val="000000"/>
          <w:spacing w:val="-1"/>
          <w:sz w:val="24"/>
          <w:szCs w:val="24"/>
        </w:rPr>
      </w:pPr>
      <w:r w:rsidRPr="008D581E">
        <w:rPr>
          <w:rFonts w:ascii="Century Gothic" w:hAnsi="Century Gothic"/>
          <w:color w:val="000000"/>
          <w:spacing w:val="-1"/>
          <w:sz w:val="24"/>
          <w:szCs w:val="24"/>
        </w:rPr>
        <w:t>are neurodiverse, such as being on the autistic spectrum or having attention deficit hyperactivity disorder (ADHD).</w:t>
      </w:r>
    </w:p>
    <w:p w14:paraId="71290208" w14:textId="19678480" w:rsidR="009E1BC0" w:rsidRPr="008D581E" w:rsidRDefault="009E1BC0" w:rsidP="008D581E">
      <w:pPr>
        <w:shd w:val="clear" w:color="auto" w:fill="FFFFFF" w:themeFill="background1"/>
        <w:spacing w:before="100" w:beforeAutospacing="1" w:after="100" w:afterAutospacing="1"/>
        <w:ind w:firstLine="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lastRenderedPageBreak/>
        <w:t xml:space="preserve">Adults who work with children and young people with SEND should be aware of the additional </w:t>
      </w:r>
      <w:proofErr w:type="gramStart"/>
      <w:r w:rsidR="30A28EFC" w:rsidRPr="008D581E">
        <w:rPr>
          <w:rFonts w:ascii="Century Gothic" w:eastAsia="Times New Roman" w:hAnsi="Century Gothic" w:cs="Times New Roman"/>
          <w:spacing w:val="-1"/>
          <w:sz w:val="24"/>
          <w:szCs w:val="24"/>
        </w:rPr>
        <w:t>needs</w:t>
      </w:r>
      <w:proofErr w:type="gramEnd"/>
      <w:r w:rsidRPr="008D581E">
        <w:rPr>
          <w:rFonts w:ascii="Century Gothic" w:eastAsia="Times New Roman" w:hAnsi="Century Gothic" w:cs="Times New Roman"/>
          <w:spacing w:val="-1"/>
          <w:sz w:val="24"/>
          <w:szCs w:val="24"/>
        </w:rPr>
        <w:t xml:space="preserve"> children may have that could mean they are more vulnerable to abuse and/or less able to speak out if something isn’t right. Some children may be vulnerable because they:</w:t>
      </w:r>
    </w:p>
    <w:p w14:paraId="4D3FE192" w14:textId="77777777" w:rsidR="009E1BC0" w:rsidRPr="008D581E" w:rsidRDefault="009E1BC0" w:rsidP="008D581E">
      <w:pPr>
        <w:numPr>
          <w:ilvl w:val="0"/>
          <w:numId w:val="27"/>
        </w:numPr>
        <w:shd w:val="clear" w:color="auto" w:fill="FFFFFF"/>
        <w:spacing w:before="100" w:beforeAutospacing="1"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have additional communication needs</w:t>
      </w:r>
    </w:p>
    <w:p w14:paraId="26BD70D6" w14:textId="77777777" w:rsidR="009E1BC0" w:rsidRPr="008D581E" w:rsidRDefault="009E1BC0" w:rsidP="008D581E">
      <w:pPr>
        <w:numPr>
          <w:ilvl w:val="0"/>
          <w:numId w:val="27"/>
        </w:numPr>
        <w:shd w:val="clear" w:color="auto" w:fill="FFFFFF"/>
        <w:spacing w:before="100" w:beforeAutospacing="1"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they do not understand that what is happening to them is abuse</w:t>
      </w:r>
    </w:p>
    <w:p w14:paraId="4C9E9091" w14:textId="77777777" w:rsidR="009E1BC0" w:rsidRPr="008D581E" w:rsidRDefault="009E1BC0" w:rsidP="008D581E">
      <w:pPr>
        <w:numPr>
          <w:ilvl w:val="0"/>
          <w:numId w:val="27"/>
        </w:numPr>
        <w:shd w:val="clear" w:color="auto" w:fill="FFFFFF"/>
        <w:spacing w:before="100" w:beforeAutospacing="1"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need intimate care or are isolated from others</w:t>
      </w:r>
    </w:p>
    <w:p w14:paraId="31B51D58" w14:textId="77777777" w:rsidR="00463475" w:rsidRPr="008D581E" w:rsidRDefault="009E1BC0" w:rsidP="008D581E">
      <w:pPr>
        <w:numPr>
          <w:ilvl w:val="0"/>
          <w:numId w:val="27"/>
        </w:numPr>
        <w:shd w:val="clear" w:color="auto" w:fill="FFFFFF" w:themeFill="background1"/>
        <w:spacing w:before="100" w:beforeAutospacing="1" w:after="100" w:afterAutospacing="1"/>
        <w:ind w:left="1020"/>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are dependent on adults for care</w:t>
      </w:r>
    </w:p>
    <w:p w14:paraId="53FE12F8" w14:textId="453B08E1" w:rsidR="009E0B46" w:rsidRPr="008D581E" w:rsidRDefault="009E1BC0" w:rsidP="008D581E">
      <w:pPr>
        <w:shd w:val="clear" w:color="auto" w:fill="FFFFFF"/>
        <w:spacing w:before="100" w:beforeAutospacing="1" w:after="100" w:afterAutospacing="1"/>
        <w:ind w:firstLine="0"/>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Why are disabled children at greater risk of abuse?</w:t>
      </w:r>
      <w:r w:rsidR="00BC6E4C" w:rsidRPr="008D581E">
        <w:rPr>
          <w:rFonts w:ascii="Century Gothic" w:eastAsia="Times New Roman" w:hAnsi="Century Gothic" w:cs="Times New Roman"/>
          <w:b/>
          <w:bCs/>
          <w:spacing w:val="-1"/>
          <w:sz w:val="24"/>
          <w:szCs w:val="24"/>
        </w:rPr>
        <w:t xml:space="preserve"> </w:t>
      </w:r>
      <w:r w:rsidRPr="008D581E">
        <w:rPr>
          <w:rFonts w:ascii="Century Gothic" w:eastAsia="Times New Roman" w:hAnsi="Century Gothic" w:cs="Times New Roman"/>
          <w:spacing w:val="-1"/>
          <w:sz w:val="24"/>
          <w:szCs w:val="24"/>
        </w:rPr>
        <w:t>There are several factors that contribute to disabled children and young people being at a greater risk of abuse</w:t>
      </w:r>
      <w:r w:rsidR="00BC6E4C" w:rsidRPr="008D581E">
        <w:rPr>
          <w:rFonts w:ascii="Century Gothic" w:eastAsia="Times New Roman" w:hAnsi="Century Gothic" w:cs="Times New Roman"/>
          <w:spacing w:val="-1"/>
          <w:sz w:val="24"/>
          <w:szCs w:val="24"/>
        </w:rPr>
        <w:t xml:space="preserve"> including:</w:t>
      </w:r>
    </w:p>
    <w:p w14:paraId="1E3A663A" w14:textId="646615BF" w:rsidR="009E1BC0" w:rsidRPr="008D581E" w:rsidRDefault="009E1BC0" w:rsidP="008D581E">
      <w:pPr>
        <w:pStyle w:val="ListParagraph"/>
        <w:numPr>
          <w:ilvl w:val="0"/>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Communication barriers</w:t>
      </w:r>
      <w:r w:rsidR="009E0B46" w:rsidRPr="008D581E">
        <w:rPr>
          <w:rFonts w:ascii="Century Gothic" w:eastAsia="Times New Roman" w:hAnsi="Century Gothic" w:cs="Times New Roman"/>
          <w:b/>
          <w:bCs/>
          <w:spacing w:val="-1"/>
          <w:sz w:val="24"/>
          <w:szCs w:val="24"/>
        </w:rPr>
        <w:t xml:space="preserve">: </w:t>
      </w:r>
      <w:r w:rsidRPr="008D581E">
        <w:rPr>
          <w:rFonts w:ascii="Century Gothic" w:eastAsia="Times New Roman" w:hAnsi="Century Gothic" w:cs="Times New Roman"/>
          <w:spacing w:val="-1"/>
          <w:sz w:val="24"/>
          <w:szCs w:val="24"/>
        </w:rPr>
        <w:t>Children and young people with speech, language and communication needs (including those who are d/</w:t>
      </w:r>
      <w:proofErr w:type="gramStart"/>
      <w:r w:rsidRPr="008D581E">
        <w:rPr>
          <w:rFonts w:ascii="Century Gothic" w:eastAsia="Times New Roman" w:hAnsi="Century Gothic" w:cs="Times New Roman"/>
          <w:spacing w:val="-1"/>
          <w:sz w:val="24"/>
          <w:szCs w:val="24"/>
        </w:rPr>
        <w:t>Deaf, or</w:t>
      </w:r>
      <w:proofErr w:type="gramEnd"/>
      <w:r w:rsidRPr="008D581E">
        <w:rPr>
          <w:rFonts w:ascii="Century Gothic" w:eastAsia="Times New Roman" w:hAnsi="Century Gothic" w:cs="Times New Roman"/>
          <w:spacing w:val="-1"/>
          <w:sz w:val="24"/>
          <w:szCs w:val="24"/>
        </w:rPr>
        <w:t xml:space="preserve"> have a learning disability or physical disability) face extra barriers when it comes to sharing their worries and concerns.</w:t>
      </w:r>
    </w:p>
    <w:p w14:paraId="393EFBCE" w14:textId="26331378" w:rsidR="009E1BC0" w:rsidRPr="008D581E" w:rsidRDefault="009E1BC0" w:rsidP="008D581E">
      <w:pPr>
        <w:pStyle w:val="ListParagraph"/>
        <w:numPr>
          <w:ilvl w:val="0"/>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Misunderstanding the signs of abuse</w:t>
      </w:r>
      <w:r w:rsidR="009E0B46" w:rsidRPr="008D581E">
        <w:rPr>
          <w:rFonts w:ascii="Century Gothic" w:eastAsia="Times New Roman" w:hAnsi="Century Gothic" w:cs="Times New Roman"/>
          <w:b/>
          <w:bCs/>
          <w:spacing w:val="-1"/>
          <w:sz w:val="24"/>
          <w:szCs w:val="24"/>
        </w:rPr>
        <w:t xml:space="preserve">: </w:t>
      </w:r>
      <w:r w:rsidRPr="008D581E">
        <w:rPr>
          <w:rFonts w:ascii="Century Gothic" w:eastAsia="Times New Roman" w:hAnsi="Century Gothic" w:cs="Times New Roman"/>
          <w:spacing w:val="-1"/>
          <w:sz w:val="24"/>
          <w:szCs w:val="24"/>
        </w:rPr>
        <w:t>It’s not always easy to spot the signs of abuse. In some cases, adults may mistake the indicators of abuse for signs of a child’s disability.</w:t>
      </w:r>
    </w:p>
    <w:p w14:paraId="34A2CCF8" w14:textId="77777777" w:rsidR="009E0B46" w:rsidRPr="008D581E" w:rsidRDefault="009E1BC0" w:rsidP="008D581E">
      <w:pPr>
        <w:pStyle w:val="ListParagraph"/>
        <w:numPr>
          <w:ilvl w:val="0"/>
          <w:numId w:val="39"/>
        </w:numPr>
        <w:shd w:val="clear" w:color="auto" w:fill="FFFFFF" w:themeFill="background1"/>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Increased isolation</w:t>
      </w:r>
      <w:r w:rsidR="009E0B46" w:rsidRPr="008D581E">
        <w:rPr>
          <w:rFonts w:ascii="Century Gothic" w:eastAsia="Times New Roman" w:hAnsi="Century Gothic" w:cs="Times New Roman"/>
          <w:b/>
          <w:bCs/>
          <w:spacing w:val="-1"/>
          <w:sz w:val="24"/>
          <w:szCs w:val="24"/>
        </w:rPr>
        <w:t xml:space="preserve">: </w:t>
      </w:r>
      <w:r w:rsidRPr="008D581E">
        <w:rPr>
          <w:rFonts w:ascii="Century Gothic" w:eastAsia="Times New Roman" w:hAnsi="Century Gothic" w:cs="Times New Roman"/>
          <w:spacing w:val="-1"/>
          <w:sz w:val="24"/>
          <w:szCs w:val="24"/>
        </w:rPr>
        <w:t>Disabled children may have less contact with other people than non-disabled children, because they have:</w:t>
      </w:r>
    </w:p>
    <w:p w14:paraId="649E11B2" w14:textId="006471CC" w:rsidR="009E1BC0" w:rsidRPr="008D581E" w:rsidRDefault="009E1BC0" w:rsidP="008D581E">
      <w:pPr>
        <w:pStyle w:val="ListParagraph"/>
        <w:numPr>
          <w:ilvl w:val="1"/>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fewer out of school opportunities than their peers</w:t>
      </w:r>
    </w:p>
    <w:p w14:paraId="1F19BE12" w14:textId="714CBCE2" w:rsidR="009E1BC0" w:rsidRPr="008D581E" w:rsidRDefault="009E1BC0" w:rsidP="008D581E">
      <w:pPr>
        <w:pStyle w:val="ListParagraph"/>
        <w:numPr>
          <w:ilvl w:val="1"/>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fewer opportunities for spontaneous fun with friends</w:t>
      </w:r>
    </w:p>
    <w:p w14:paraId="399D7B4D" w14:textId="5EB19150" w:rsidR="009E1BC0" w:rsidRPr="008D581E" w:rsidRDefault="009E1BC0" w:rsidP="008D581E">
      <w:pPr>
        <w:pStyle w:val="ListParagraph"/>
        <w:numPr>
          <w:ilvl w:val="1"/>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less access to transport</w:t>
      </w:r>
    </w:p>
    <w:p w14:paraId="69900CBE" w14:textId="21B6DB66" w:rsidR="009E1BC0" w:rsidRPr="008D581E" w:rsidRDefault="009E1BC0" w:rsidP="008D581E">
      <w:pPr>
        <w:pStyle w:val="ListParagraph"/>
        <w:numPr>
          <w:ilvl w:val="1"/>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less provision for appropriate toilets and changing facilities</w:t>
      </w:r>
    </w:p>
    <w:p w14:paraId="5645B1B5" w14:textId="7DCAA930" w:rsidR="009E1BC0" w:rsidRPr="008D581E" w:rsidRDefault="009E1BC0" w:rsidP="008D581E">
      <w:pPr>
        <w:pStyle w:val="ListParagraph"/>
        <w:numPr>
          <w:ilvl w:val="1"/>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spacing w:val="-1"/>
          <w:sz w:val="24"/>
          <w:szCs w:val="24"/>
        </w:rPr>
        <w:t>difficulty finding out about accessible events</w:t>
      </w:r>
    </w:p>
    <w:p w14:paraId="09D69FC7" w14:textId="226F7719" w:rsidR="006B2A7A" w:rsidRPr="008D581E" w:rsidRDefault="006B2A7A" w:rsidP="008D581E">
      <w:pPr>
        <w:pStyle w:val="ListParagraph"/>
        <w:numPr>
          <w:ilvl w:val="0"/>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 xml:space="preserve">Dependency on others: </w:t>
      </w:r>
      <w:r w:rsidRPr="008D581E">
        <w:rPr>
          <w:rFonts w:ascii="Century Gothic" w:eastAsia="Times New Roman" w:hAnsi="Century Gothic" w:cs="Times New Roman"/>
          <w:spacing w:val="-1"/>
          <w:sz w:val="24"/>
          <w:szCs w:val="24"/>
        </w:rPr>
        <w:t>Children with disabilities may have regular contact with a wide network of carers and other adults for practical assistance in daily living including personal intimate care. This can increase the opportunity for an abusive adult to be alone with a child. </w:t>
      </w:r>
    </w:p>
    <w:p w14:paraId="0026E3FF" w14:textId="070ECA6E" w:rsidR="009E1BC0" w:rsidRPr="008D581E" w:rsidRDefault="009E1BC0" w:rsidP="008D581E">
      <w:pPr>
        <w:pStyle w:val="ListParagraph"/>
        <w:numPr>
          <w:ilvl w:val="0"/>
          <w:numId w:val="39"/>
        </w:numPr>
        <w:shd w:val="clear" w:color="auto" w:fill="FFFFFF"/>
        <w:spacing w:before="100" w:beforeAutospacing="1" w:after="100" w:afterAutospacing="1"/>
        <w:rPr>
          <w:rFonts w:ascii="Century Gothic" w:eastAsia="Times New Roman" w:hAnsi="Century Gothic" w:cs="Times New Roman"/>
          <w:spacing w:val="-1"/>
          <w:sz w:val="24"/>
          <w:szCs w:val="24"/>
        </w:rPr>
      </w:pPr>
      <w:r w:rsidRPr="008D581E">
        <w:rPr>
          <w:rFonts w:ascii="Century Gothic" w:eastAsia="Times New Roman" w:hAnsi="Century Gothic" w:cs="Times New Roman"/>
          <w:b/>
          <w:bCs/>
          <w:spacing w:val="-1"/>
          <w:sz w:val="24"/>
          <w:szCs w:val="24"/>
        </w:rPr>
        <w:t>Inadequate support</w:t>
      </w:r>
      <w:r w:rsidR="009E0B46" w:rsidRPr="008D581E">
        <w:rPr>
          <w:rFonts w:ascii="Century Gothic" w:eastAsia="Times New Roman" w:hAnsi="Century Gothic" w:cs="Times New Roman"/>
          <w:b/>
          <w:bCs/>
          <w:spacing w:val="-1"/>
          <w:sz w:val="24"/>
          <w:szCs w:val="24"/>
        </w:rPr>
        <w:t xml:space="preserve">: </w:t>
      </w:r>
      <w:r w:rsidRPr="008D581E">
        <w:rPr>
          <w:rFonts w:ascii="Century Gothic" w:eastAsia="Times New Roman" w:hAnsi="Century Gothic" w:cs="Times New Roman"/>
          <w:spacing w:val="-1"/>
          <w:sz w:val="24"/>
          <w:szCs w:val="24"/>
        </w:rPr>
        <w:t>It can be difficult for any child who has experienced abuse to get the support they need</w:t>
      </w:r>
      <w:r w:rsidR="006B2A7A" w:rsidRPr="008D581E">
        <w:rPr>
          <w:rFonts w:ascii="Century Gothic" w:eastAsia="Times New Roman" w:hAnsi="Century Gothic" w:cs="Times New Roman"/>
          <w:spacing w:val="-1"/>
          <w:sz w:val="24"/>
          <w:szCs w:val="24"/>
        </w:rPr>
        <w:t xml:space="preserve">. </w:t>
      </w:r>
      <w:r w:rsidRPr="008D581E">
        <w:rPr>
          <w:rFonts w:ascii="Century Gothic" w:eastAsia="Times New Roman" w:hAnsi="Century Gothic" w:cs="Times New Roman"/>
          <w:spacing w:val="-1"/>
          <w:sz w:val="24"/>
          <w:szCs w:val="24"/>
        </w:rPr>
        <w:t>Disabled children are less likely to tell someone about experiencing abuse and more likely to delay telling someone than their non-disabled peers (Hershkowitz, Lamb and Horowitz, 2007).</w:t>
      </w:r>
      <w:r w:rsidR="006B2A7A" w:rsidRPr="008D581E">
        <w:rPr>
          <w:rFonts w:ascii="Century Gothic" w:eastAsia="Times New Roman" w:hAnsi="Century Gothic" w:cs="Times New Roman"/>
          <w:spacing w:val="-1"/>
          <w:sz w:val="24"/>
          <w:szCs w:val="24"/>
        </w:rPr>
        <w:t xml:space="preserve"> </w:t>
      </w:r>
      <w:r w:rsidRPr="008D581E">
        <w:rPr>
          <w:rFonts w:ascii="Century Gothic" w:eastAsia="Times New Roman" w:hAnsi="Century Gothic" w:cs="Times New Roman"/>
          <w:spacing w:val="-1"/>
          <w:sz w:val="24"/>
          <w:szCs w:val="24"/>
        </w:rPr>
        <w:t>Communication barriers may prevent adults fully understanding what the child is telling them.</w:t>
      </w:r>
    </w:p>
    <w:p w14:paraId="0DDB961B" w14:textId="0AAD108A" w:rsidR="00665B41" w:rsidRDefault="00665B41" w:rsidP="008D581E">
      <w:pPr>
        <w:shd w:val="clear" w:color="auto" w:fill="FFFFFF" w:themeFill="background1"/>
        <w:spacing w:before="100" w:beforeAutospacing="1" w:after="100" w:afterAutospacing="1"/>
        <w:ind w:firstLine="0"/>
        <w:rPr>
          <w:rStyle w:val="Hyperlink"/>
          <w:rFonts w:ascii="Century Gothic" w:eastAsia="Times New Roman" w:hAnsi="Century Gothic" w:cs="Times New Roman"/>
          <w:sz w:val="24"/>
          <w:szCs w:val="24"/>
        </w:rPr>
      </w:pPr>
      <w:r w:rsidRPr="008D581E">
        <w:rPr>
          <w:rFonts w:ascii="Century Gothic" w:eastAsia="Times New Roman" w:hAnsi="Century Gothic" w:cs="Times New Roman"/>
          <w:spacing w:val="-1"/>
          <w:sz w:val="24"/>
          <w:szCs w:val="24"/>
        </w:rPr>
        <w:t xml:space="preserve">Find more information relating to Safeguarding disabled children and young people here: </w:t>
      </w:r>
      <w:hyperlink r:id="rId12" w:history="1">
        <w:r w:rsidRPr="008D581E">
          <w:rPr>
            <w:rStyle w:val="Hyperlink"/>
            <w:rFonts w:ascii="Century Gothic" w:eastAsia="Times New Roman" w:hAnsi="Century Gothic" w:cs="Times New Roman"/>
            <w:sz w:val="24"/>
            <w:szCs w:val="24"/>
          </w:rPr>
          <w:t>Safeguarding disabled children - GOV.UK (www.gov.uk)</w:t>
        </w:r>
      </w:hyperlink>
      <w:r w:rsidRPr="008D581E">
        <w:rPr>
          <w:rFonts w:ascii="Century Gothic" w:eastAsia="Times New Roman" w:hAnsi="Century Gothic" w:cs="Times New Roman"/>
          <w:sz w:val="24"/>
          <w:szCs w:val="24"/>
        </w:rPr>
        <w:t xml:space="preserve"> and with the NSPCC here: </w:t>
      </w:r>
      <w:hyperlink r:id="rId13" w:history="1">
        <w:r w:rsidRPr="008D581E">
          <w:rPr>
            <w:rStyle w:val="Hyperlink"/>
            <w:rFonts w:ascii="Century Gothic" w:eastAsia="Times New Roman" w:hAnsi="Century Gothic" w:cs="Times New Roman"/>
            <w:sz w:val="24"/>
            <w:szCs w:val="24"/>
          </w:rPr>
          <w:t>Safeguarding d/Deaf and disabled children and young people | NSPCC Learning</w:t>
        </w:r>
      </w:hyperlink>
    </w:p>
    <w:p w14:paraId="6D5F9CB7" w14:textId="0A807CBB" w:rsidR="00D4503B" w:rsidRPr="007A6F2B" w:rsidRDefault="00D4503B" w:rsidP="00D4503B">
      <w:pPr>
        <w:pStyle w:val="Heading1"/>
        <w:spacing w:before="0"/>
        <w:rPr>
          <w:rFonts w:ascii="Century Gothic" w:hAnsi="Century Gothic" w:cs="Arial"/>
          <w:color w:val="auto"/>
          <w:sz w:val="32"/>
        </w:rPr>
      </w:pPr>
      <w:r>
        <w:rPr>
          <w:rFonts w:ascii="Century Gothic" w:hAnsi="Century Gothic" w:cs="Arial"/>
          <w:color w:val="auto"/>
          <w:sz w:val="32"/>
        </w:rPr>
        <w:t xml:space="preserve">6/ </w:t>
      </w:r>
      <w:r w:rsidRPr="007A6F2B">
        <w:rPr>
          <w:rFonts w:ascii="Century Gothic" w:hAnsi="Century Gothic" w:cs="Arial"/>
          <w:color w:val="auto"/>
          <w:sz w:val="32"/>
        </w:rPr>
        <w:t>Recognising Abuse</w:t>
      </w:r>
    </w:p>
    <w:p w14:paraId="080BF89E" w14:textId="484432A9" w:rsidR="00D4503B" w:rsidRPr="007A6F2B" w:rsidRDefault="00D4503B" w:rsidP="607BBBE4">
      <w:pPr>
        <w:ind w:firstLine="0"/>
        <w:rPr>
          <w:rFonts w:ascii="Century Gothic" w:hAnsi="Century Gothic" w:cs="Arial"/>
          <w:b/>
          <w:bCs/>
          <w:sz w:val="24"/>
          <w:szCs w:val="24"/>
        </w:rPr>
      </w:pPr>
      <w:r w:rsidRPr="607BBBE4">
        <w:rPr>
          <w:rFonts w:ascii="Century Gothic" w:hAnsi="Century Gothic" w:cs="Arial"/>
          <w:b/>
          <w:bCs/>
          <w:sz w:val="24"/>
          <w:szCs w:val="24"/>
        </w:rPr>
        <w:t>It is your duty to make yourself familiar with the following definitions and procedures and to ensure that you know the actions to be taken in the event of a concern.</w:t>
      </w:r>
      <w:r w:rsidR="4B0305F4" w:rsidRPr="607BBBE4">
        <w:rPr>
          <w:rFonts w:ascii="Century Gothic" w:hAnsi="Century Gothic" w:cs="Arial"/>
          <w:b/>
          <w:bCs/>
          <w:sz w:val="24"/>
          <w:szCs w:val="24"/>
        </w:rPr>
        <w:t xml:space="preserve"> </w:t>
      </w:r>
    </w:p>
    <w:p w14:paraId="2B1A1557" w14:textId="1BC62651" w:rsidR="607BBBE4" w:rsidRDefault="607BBBE4" w:rsidP="607BBBE4">
      <w:pPr>
        <w:ind w:firstLine="0"/>
        <w:rPr>
          <w:rFonts w:ascii="Century Gothic" w:hAnsi="Century Gothic" w:cs="Arial"/>
          <w:b/>
          <w:bCs/>
          <w:sz w:val="24"/>
          <w:szCs w:val="24"/>
        </w:rPr>
      </w:pPr>
    </w:p>
    <w:p w14:paraId="0D67F7F2" w14:textId="77777777" w:rsidR="00D4503B" w:rsidRPr="00352AF2" w:rsidRDefault="00D4503B" w:rsidP="00D4503B">
      <w:pPr>
        <w:ind w:firstLine="0"/>
        <w:jc w:val="both"/>
        <w:rPr>
          <w:rFonts w:ascii="Century Gothic" w:hAnsi="Century Gothic" w:cs="Arial"/>
          <w:bCs/>
          <w:sz w:val="24"/>
          <w:szCs w:val="24"/>
        </w:rPr>
      </w:pPr>
      <w:r w:rsidRPr="607BBBE4">
        <w:rPr>
          <w:rFonts w:ascii="Century Gothic" w:hAnsi="Century Gothic" w:cs="Arial"/>
          <w:sz w:val="24"/>
          <w:szCs w:val="24"/>
        </w:rPr>
        <w:lastRenderedPageBreak/>
        <w:t>Abuse and neglect are forms of maltreatment of a person. Somebody may abuse or neglect a child or adult at risk of harm by inflicting harm, or by failing to act to prevent harm. Children and adults may be abused in a family or in an institutional or community setting, by those known to them or, more rarely, by a stranger. They may be abused by an adult or adults, or another child or children.</w:t>
      </w:r>
    </w:p>
    <w:p w14:paraId="15F6D703" w14:textId="51350D48" w:rsidR="00D4503B" w:rsidRPr="007A6F2B" w:rsidRDefault="00D4503B" w:rsidP="607BBBE4">
      <w:pPr>
        <w:ind w:left="10" w:firstLine="0"/>
        <w:rPr>
          <w:rFonts w:ascii="Century Gothic" w:hAnsi="Century Gothic"/>
          <w:sz w:val="24"/>
          <w:szCs w:val="24"/>
          <w:highlight w:val="yellow"/>
        </w:rPr>
      </w:pPr>
    </w:p>
    <w:p w14:paraId="39A34B28" w14:textId="7DB09715" w:rsidR="00D4503B" w:rsidRPr="00AC3E9C" w:rsidRDefault="00D4503B" w:rsidP="00D4503B">
      <w:pPr>
        <w:ind w:firstLine="0"/>
        <w:jc w:val="both"/>
        <w:rPr>
          <w:rFonts w:ascii="Century Gothic" w:hAnsi="Century Gothic" w:cs="Arial"/>
          <w:sz w:val="24"/>
          <w:szCs w:val="24"/>
        </w:rPr>
      </w:pPr>
      <w:r w:rsidRPr="00AC3E9C">
        <w:rPr>
          <w:rFonts w:ascii="Century Gothic" w:hAnsi="Century Gothic" w:cs="Arial"/>
          <w:b/>
          <w:bCs/>
          <w:sz w:val="24"/>
          <w:szCs w:val="24"/>
        </w:rPr>
        <w:t>Definitions of Child Abuse taken from Working Together to Safeguard Children 2015</w:t>
      </w:r>
      <w:r w:rsidRPr="00AC3E9C">
        <w:rPr>
          <w:rFonts w:ascii="Century Gothic" w:hAnsi="Century Gothic" w:cs="Arial"/>
          <w:sz w:val="24"/>
          <w:szCs w:val="24"/>
        </w:rPr>
        <w:t xml:space="preserve">: </w:t>
      </w:r>
    </w:p>
    <w:p w14:paraId="488718CB" w14:textId="77777777" w:rsidR="00D4503B" w:rsidRDefault="00D4503B" w:rsidP="00D4503B">
      <w:pPr>
        <w:ind w:firstLine="0"/>
        <w:jc w:val="both"/>
        <w:rPr>
          <w:rFonts w:ascii="Century Gothic" w:hAnsi="Century Gothic" w:cs="Arial"/>
          <w:b/>
          <w:bCs/>
          <w:sz w:val="24"/>
          <w:szCs w:val="24"/>
        </w:rPr>
      </w:pPr>
    </w:p>
    <w:p w14:paraId="01CF06BB" w14:textId="77777777" w:rsidR="00D4503B" w:rsidRPr="007A6F2B" w:rsidRDefault="00D4503B" w:rsidP="00D4503B">
      <w:pPr>
        <w:ind w:firstLine="0"/>
        <w:jc w:val="both"/>
        <w:rPr>
          <w:rFonts w:ascii="Century Gothic" w:hAnsi="Century Gothic" w:cs="Arial"/>
          <w:b/>
          <w:bCs/>
          <w:sz w:val="24"/>
          <w:szCs w:val="24"/>
        </w:rPr>
      </w:pPr>
      <w:r w:rsidRPr="007A6F2B">
        <w:rPr>
          <w:rFonts w:ascii="Century Gothic" w:hAnsi="Century Gothic" w:cs="Arial"/>
          <w:b/>
          <w:bCs/>
          <w:sz w:val="24"/>
          <w:szCs w:val="24"/>
        </w:rPr>
        <w:t>Physical Abuse</w:t>
      </w:r>
    </w:p>
    <w:p w14:paraId="7E41E562" w14:textId="77777777" w:rsidR="00D4503B" w:rsidRPr="007A6F2B" w:rsidRDefault="00D4503B" w:rsidP="00D4503B">
      <w:pPr>
        <w:ind w:firstLine="0"/>
        <w:jc w:val="both"/>
        <w:rPr>
          <w:rFonts w:ascii="Century Gothic" w:hAnsi="Century Gothic" w:cs="Arial"/>
          <w:sz w:val="24"/>
          <w:szCs w:val="24"/>
        </w:rPr>
      </w:pPr>
      <w:r w:rsidRPr="007A6F2B">
        <w:rPr>
          <w:rFonts w:ascii="Century Gothic" w:hAnsi="Century Gothic" w:cs="Arial"/>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109DC50" w14:textId="77777777" w:rsidR="00D4503B" w:rsidRPr="007A6F2B" w:rsidRDefault="00D4503B" w:rsidP="00D4503B">
      <w:pPr>
        <w:ind w:firstLine="0"/>
        <w:jc w:val="both"/>
        <w:rPr>
          <w:rFonts w:ascii="Century Gothic" w:hAnsi="Century Gothic" w:cs="Arial"/>
          <w:b/>
          <w:sz w:val="24"/>
          <w:szCs w:val="24"/>
        </w:rPr>
      </w:pPr>
    </w:p>
    <w:p w14:paraId="3255AF45" w14:textId="77777777" w:rsidR="00D4503B" w:rsidRPr="007A6F2B" w:rsidRDefault="00D4503B" w:rsidP="00D4503B">
      <w:pPr>
        <w:ind w:firstLine="0"/>
        <w:jc w:val="both"/>
        <w:rPr>
          <w:rFonts w:ascii="Century Gothic" w:hAnsi="Century Gothic" w:cs="Arial"/>
          <w:b/>
          <w:sz w:val="24"/>
          <w:szCs w:val="24"/>
        </w:rPr>
      </w:pPr>
      <w:r w:rsidRPr="007A6F2B">
        <w:rPr>
          <w:rFonts w:ascii="Century Gothic" w:hAnsi="Century Gothic" w:cs="Arial"/>
          <w:b/>
          <w:sz w:val="24"/>
          <w:szCs w:val="24"/>
        </w:rPr>
        <w:t>Emotional Abuse</w:t>
      </w:r>
    </w:p>
    <w:p w14:paraId="1C31CB7A" w14:textId="77777777"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w:t>
      </w:r>
    </w:p>
    <w:p w14:paraId="3D57BFE4" w14:textId="77777777"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 xml:space="preserve">It may include not giving the child opportunities to express their views, deliberately silencing them or ‘making fun’ of what they say or how they communicate. </w:t>
      </w:r>
    </w:p>
    <w:p w14:paraId="6A696CFC" w14:textId="77777777"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w:t>
      </w:r>
    </w:p>
    <w:p w14:paraId="793C8F5F" w14:textId="45DDF778" w:rsidR="00D4503B" w:rsidRPr="007A6F2B" w:rsidRDefault="00D4503B" w:rsidP="607BBBE4">
      <w:pPr>
        <w:ind w:firstLine="0"/>
        <w:jc w:val="both"/>
        <w:rPr>
          <w:rFonts w:ascii="Century Gothic" w:hAnsi="Century Gothic" w:cs="Arial"/>
          <w:sz w:val="24"/>
          <w:szCs w:val="24"/>
        </w:rPr>
      </w:pPr>
      <w:r w:rsidRPr="607BBBE4">
        <w:rPr>
          <w:rFonts w:ascii="Century Gothic" w:hAnsi="Century Gothic" w:cs="Arial"/>
          <w:sz w:val="24"/>
          <w:szCs w:val="24"/>
        </w:rPr>
        <w:t xml:space="preserve">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23551857" w14:textId="77777777" w:rsidR="00D4503B" w:rsidRPr="007A6F2B" w:rsidRDefault="00D4503B" w:rsidP="00D4503B">
      <w:pPr>
        <w:ind w:firstLine="0"/>
        <w:jc w:val="both"/>
        <w:rPr>
          <w:rFonts w:ascii="Century Gothic" w:hAnsi="Century Gothic" w:cs="Arial"/>
          <w:b/>
          <w:bCs/>
          <w:sz w:val="24"/>
          <w:szCs w:val="24"/>
        </w:rPr>
      </w:pPr>
    </w:p>
    <w:p w14:paraId="12937994" w14:textId="77777777" w:rsidR="00D4503B" w:rsidRPr="007A6F2B" w:rsidRDefault="00D4503B" w:rsidP="00D4503B">
      <w:pPr>
        <w:ind w:firstLine="0"/>
        <w:jc w:val="both"/>
        <w:rPr>
          <w:rFonts w:ascii="Century Gothic" w:hAnsi="Century Gothic" w:cs="Arial"/>
          <w:b/>
          <w:bCs/>
          <w:sz w:val="24"/>
          <w:szCs w:val="24"/>
        </w:rPr>
      </w:pPr>
      <w:r w:rsidRPr="007A6F2B">
        <w:rPr>
          <w:rFonts w:ascii="Century Gothic" w:hAnsi="Century Gothic" w:cs="Arial"/>
          <w:b/>
          <w:bCs/>
          <w:sz w:val="24"/>
          <w:szCs w:val="24"/>
        </w:rPr>
        <w:t>Sexual Abuse</w:t>
      </w:r>
    </w:p>
    <w:p w14:paraId="3EABF08B" w14:textId="77777777"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 xml:space="preserve">Involves forcing or enticing a child or young person to take part in sexual activities, not necessarily involving a high level of violence, </w:t>
      </w:r>
      <w:proofErr w:type="gramStart"/>
      <w:r w:rsidRPr="007A6F2B">
        <w:rPr>
          <w:rFonts w:ascii="Century Gothic" w:hAnsi="Century Gothic" w:cs="Arial"/>
          <w:bCs/>
          <w:sz w:val="24"/>
          <w:szCs w:val="24"/>
        </w:rPr>
        <w:t>whether or not</w:t>
      </w:r>
      <w:proofErr w:type="gramEnd"/>
      <w:r w:rsidRPr="007A6F2B">
        <w:rPr>
          <w:rFonts w:ascii="Century Gothic" w:hAnsi="Century Gothic" w:cs="Arial"/>
          <w:bCs/>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6537CCCD" w14:textId="77777777" w:rsidR="00D4503B" w:rsidRPr="007A6F2B" w:rsidRDefault="00D4503B" w:rsidP="00D4503B">
      <w:pPr>
        <w:ind w:firstLine="0"/>
        <w:jc w:val="both"/>
        <w:rPr>
          <w:rFonts w:ascii="Century Gothic" w:hAnsi="Century Gothic" w:cs="Arial"/>
          <w:b/>
          <w:bCs/>
          <w:sz w:val="24"/>
          <w:szCs w:val="24"/>
        </w:rPr>
      </w:pPr>
    </w:p>
    <w:p w14:paraId="28B8B92E" w14:textId="77777777" w:rsidR="00D4503B" w:rsidRPr="007A6F2B" w:rsidRDefault="00D4503B" w:rsidP="00D4503B">
      <w:pPr>
        <w:ind w:firstLine="0"/>
        <w:jc w:val="both"/>
        <w:rPr>
          <w:rFonts w:ascii="Century Gothic" w:hAnsi="Century Gothic" w:cs="Arial"/>
          <w:b/>
          <w:bCs/>
          <w:sz w:val="24"/>
          <w:szCs w:val="24"/>
        </w:rPr>
      </w:pPr>
      <w:r w:rsidRPr="007A6F2B">
        <w:rPr>
          <w:rFonts w:ascii="Century Gothic" w:hAnsi="Century Gothic" w:cs="Arial"/>
          <w:b/>
          <w:bCs/>
          <w:sz w:val="24"/>
          <w:szCs w:val="24"/>
        </w:rPr>
        <w:t>Neglect</w:t>
      </w:r>
    </w:p>
    <w:p w14:paraId="51A4D1FB" w14:textId="77777777"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 xml:space="preserve">The persistent failure to meet a child’s basic physical and/or psychological needs, likely to result in the serious impairment of the child’s health or development. Neglect may occur during pregnancy </w:t>
      </w:r>
      <w:proofErr w:type="gramStart"/>
      <w:r w:rsidRPr="007A6F2B">
        <w:rPr>
          <w:rFonts w:ascii="Century Gothic" w:hAnsi="Century Gothic" w:cs="Arial"/>
          <w:bCs/>
          <w:sz w:val="24"/>
          <w:szCs w:val="24"/>
        </w:rPr>
        <w:t>as a result of</w:t>
      </w:r>
      <w:proofErr w:type="gramEnd"/>
      <w:r w:rsidRPr="007A6F2B">
        <w:rPr>
          <w:rFonts w:ascii="Century Gothic" w:hAnsi="Century Gothic" w:cs="Arial"/>
          <w:bCs/>
          <w:sz w:val="24"/>
          <w:szCs w:val="24"/>
        </w:rPr>
        <w:t xml:space="preserve"> maternal substance abuse. Once a child is born, neglect may involve a parent or carer failing to:</w:t>
      </w:r>
    </w:p>
    <w:p w14:paraId="3B1873D5" w14:textId="3756EAF1" w:rsidR="00D4503B" w:rsidRPr="007A6F2B" w:rsidRDefault="00D4503B" w:rsidP="00BC6E4C">
      <w:pPr>
        <w:pStyle w:val="ListParagraph"/>
        <w:numPr>
          <w:ilvl w:val="0"/>
          <w:numId w:val="24"/>
        </w:numPr>
        <w:spacing w:after="120"/>
        <w:contextualSpacing w:val="0"/>
        <w:jc w:val="both"/>
        <w:rPr>
          <w:rFonts w:ascii="Century Gothic" w:hAnsi="Century Gothic" w:cs="Arial"/>
          <w:bCs/>
          <w:sz w:val="24"/>
          <w:szCs w:val="24"/>
        </w:rPr>
      </w:pPr>
      <w:r w:rsidRPr="007A6F2B">
        <w:rPr>
          <w:rFonts w:ascii="Century Gothic" w:hAnsi="Century Gothic" w:cs="Arial"/>
          <w:bCs/>
          <w:sz w:val="24"/>
          <w:szCs w:val="24"/>
        </w:rPr>
        <w:lastRenderedPageBreak/>
        <w:t>provide adequate food, clothing and shelter (including exclusion from home or abandonment)</w:t>
      </w:r>
    </w:p>
    <w:p w14:paraId="34209091" w14:textId="1C7FFB7E" w:rsidR="00D4503B" w:rsidRPr="007A6F2B" w:rsidRDefault="00D4503B" w:rsidP="00BC6E4C">
      <w:pPr>
        <w:pStyle w:val="ListParagraph"/>
        <w:numPr>
          <w:ilvl w:val="0"/>
          <w:numId w:val="24"/>
        </w:numPr>
        <w:spacing w:after="120"/>
        <w:contextualSpacing w:val="0"/>
        <w:jc w:val="both"/>
        <w:rPr>
          <w:rFonts w:ascii="Century Gothic" w:hAnsi="Century Gothic" w:cs="Arial"/>
          <w:bCs/>
          <w:sz w:val="24"/>
          <w:szCs w:val="24"/>
        </w:rPr>
      </w:pPr>
      <w:r w:rsidRPr="007A6F2B">
        <w:rPr>
          <w:rFonts w:ascii="Century Gothic" w:hAnsi="Century Gothic" w:cs="Arial"/>
          <w:bCs/>
          <w:sz w:val="24"/>
          <w:szCs w:val="24"/>
        </w:rPr>
        <w:t>protect a child from physical and emotional harm or danger</w:t>
      </w:r>
    </w:p>
    <w:p w14:paraId="6056CA83" w14:textId="46BDC554" w:rsidR="00D4503B" w:rsidRPr="007A6F2B" w:rsidRDefault="00D4503B" w:rsidP="00BC6E4C">
      <w:pPr>
        <w:pStyle w:val="ListParagraph"/>
        <w:numPr>
          <w:ilvl w:val="0"/>
          <w:numId w:val="24"/>
        </w:numPr>
        <w:spacing w:after="120"/>
        <w:contextualSpacing w:val="0"/>
        <w:jc w:val="both"/>
        <w:rPr>
          <w:rFonts w:ascii="Century Gothic" w:hAnsi="Century Gothic" w:cs="Arial"/>
          <w:bCs/>
          <w:sz w:val="24"/>
          <w:szCs w:val="24"/>
        </w:rPr>
      </w:pPr>
      <w:r w:rsidRPr="007A6F2B">
        <w:rPr>
          <w:rFonts w:ascii="Century Gothic" w:hAnsi="Century Gothic" w:cs="Arial"/>
          <w:bCs/>
          <w:sz w:val="24"/>
          <w:szCs w:val="24"/>
        </w:rPr>
        <w:t xml:space="preserve">ensure adequate supervision (including the use of inadequate </w:t>
      </w:r>
      <w:proofErr w:type="gramStart"/>
      <w:r w:rsidRPr="007A6F2B">
        <w:rPr>
          <w:rFonts w:ascii="Century Gothic" w:hAnsi="Century Gothic" w:cs="Arial"/>
          <w:bCs/>
          <w:sz w:val="24"/>
          <w:szCs w:val="24"/>
        </w:rPr>
        <w:t>care-givers</w:t>
      </w:r>
      <w:proofErr w:type="gramEnd"/>
      <w:r w:rsidRPr="007A6F2B">
        <w:rPr>
          <w:rFonts w:ascii="Century Gothic" w:hAnsi="Century Gothic" w:cs="Arial"/>
          <w:bCs/>
          <w:sz w:val="24"/>
          <w:szCs w:val="24"/>
        </w:rPr>
        <w:t>) or ensure access to appropriate medical care or treatment</w:t>
      </w:r>
    </w:p>
    <w:p w14:paraId="7CA3FA7F" w14:textId="7948004D" w:rsidR="00D4503B" w:rsidRPr="007A6F2B" w:rsidRDefault="00D4503B" w:rsidP="00D4503B">
      <w:pPr>
        <w:ind w:firstLine="0"/>
        <w:jc w:val="both"/>
        <w:rPr>
          <w:rFonts w:ascii="Century Gothic" w:hAnsi="Century Gothic" w:cs="Arial"/>
          <w:bCs/>
          <w:sz w:val="24"/>
          <w:szCs w:val="24"/>
        </w:rPr>
      </w:pPr>
      <w:r w:rsidRPr="007A6F2B">
        <w:rPr>
          <w:rFonts w:ascii="Century Gothic" w:hAnsi="Century Gothic" w:cs="Arial"/>
          <w:bCs/>
          <w:sz w:val="24"/>
          <w:szCs w:val="24"/>
        </w:rPr>
        <w:t>It may also include neglect of, or unresponsiveness to, a child’s basic emotional needs</w:t>
      </w:r>
    </w:p>
    <w:p w14:paraId="39CDE474" w14:textId="77777777" w:rsidR="00D4503B" w:rsidRPr="007A6F2B" w:rsidRDefault="00D4503B" w:rsidP="00D4503B">
      <w:pPr>
        <w:ind w:firstLine="0"/>
        <w:jc w:val="both"/>
        <w:rPr>
          <w:rFonts w:ascii="Century Gothic" w:hAnsi="Century Gothic" w:cs="Arial"/>
          <w:bCs/>
          <w:sz w:val="24"/>
          <w:szCs w:val="24"/>
        </w:rPr>
      </w:pPr>
    </w:p>
    <w:p w14:paraId="2AC21BF8" w14:textId="5EA66BC0" w:rsidR="00D4503B" w:rsidRPr="007A6F2B" w:rsidRDefault="00D4503B" w:rsidP="607BBBE4">
      <w:pPr>
        <w:ind w:firstLine="0"/>
        <w:jc w:val="both"/>
        <w:rPr>
          <w:rFonts w:ascii="Century Gothic" w:hAnsi="Century Gothic" w:cs="Arial"/>
          <w:b/>
          <w:bCs/>
          <w:sz w:val="24"/>
          <w:szCs w:val="24"/>
        </w:rPr>
      </w:pPr>
      <w:r w:rsidRPr="607BBBE4">
        <w:rPr>
          <w:rFonts w:ascii="Century Gothic" w:hAnsi="Century Gothic" w:cs="Arial"/>
          <w:b/>
          <w:bCs/>
          <w:sz w:val="24"/>
          <w:szCs w:val="24"/>
        </w:rPr>
        <w:t>Further areas are highlighted by the document Working Together to Safeguard Children 201</w:t>
      </w:r>
      <w:r w:rsidR="002042DA">
        <w:rPr>
          <w:rFonts w:ascii="Century Gothic" w:hAnsi="Century Gothic" w:cs="Arial"/>
          <w:b/>
          <w:bCs/>
          <w:sz w:val="24"/>
          <w:szCs w:val="24"/>
        </w:rPr>
        <w:t>5</w:t>
      </w:r>
      <w:r w:rsidR="3066750E" w:rsidRPr="607BBBE4">
        <w:rPr>
          <w:rFonts w:ascii="Century Gothic" w:hAnsi="Century Gothic" w:cs="Arial"/>
          <w:b/>
          <w:bCs/>
          <w:sz w:val="24"/>
          <w:szCs w:val="24"/>
        </w:rPr>
        <w:t>, NSPCC</w:t>
      </w:r>
      <w:r w:rsidRPr="607BBBE4">
        <w:rPr>
          <w:rFonts w:ascii="Century Gothic" w:hAnsi="Century Gothic" w:cs="Arial"/>
          <w:b/>
          <w:bCs/>
          <w:sz w:val="24"/>
          <w:szCs w:val="24"/>
        </w:rPr>
        <w:t xml:space="preserve"> and other sources.</w:t>
      </w:r>
    </w:p>
    <w:p w14:paraId="6CE6913B" w14:textId="6F0C636F" w:rsidR="607BBBE4" w:rsidRDefault="607BBBE4" w:rsidP="607BBBE4">
      <w:pPr>
        <w:ind w:firstLine="0"/>
        <w:jc w:val="both"/>
        <w:rPr>
          <w:rFonts w:ascii="Century Gothic" w:hAnsi="Century Gothic" w:cs="Arial"/>
          <w:b/>
          <w:bCs/>
          <w:sz w:val="24"/>
          <w:szCs w:val="24"/>
        </w:rPr>
      </w:pPr>
    </w:p>
    <w:p w14:paraId="68DBB467" w14:textId="77777777" w:rsidR="550F3873" w:rsidRPr="002042DA" w:rsidRDefault="550F3873" w:rsidP="607BBBE4">
      <w:pPr>
        <w:ind w:firstLine="0"/>
        <w:jc w:val="both"/>
        <w:rPr>
          <w:rFonts w:ascii="Century Gothic" w:hAnsi="Century Gothic"/>
          <w:b/>
          <w:bCs/>
          <w:sz w:val="24"/>
          <w:szCs w:val="24"/>
        </w:rPr>
      </w:pPr>
      <w:bookmarkStart w:id="0" w:name="_Int_fBytMC5C"/>
      <w:r w:rsidRPr="002042DA">
        <w:rPr>
          <w:rFonts w:ascii="Century Gothic" w:hAnsi="Century Gothic"/>
          <w:b/>
          <w:bCs/>
          <w:sz w:val="24"/>
          <w:szCs w:val="24"/>
        </w:rPr>
        <w:t xml:space="preserve">Bullying </w:t>
      </w:r>
      <w:bookmarkEnd w:id="0"/>
    </w:p>
    <w:p w14:paraId="5E33FC84" w14:textId="77777777" w:rsidR="550F3873" w:rsidRPr="002042DA" w:rsidRDefault="550F3873" w:rsidP="607BBBE4">
      <w:pPr>
        <w:ind w:left="10" w:firstLine="0"/>
        <w:jc w:val="both"/>
        <w:rPr>
          <w:rFonts w:ascii="Century Gothic" w:hAnsi="Century Gothic"/>
          <w:sz w:val="24"/>
          <w:szCs w:val="24"/>
        </w:rPr>
      </w:pPr>
      <w:bookmarkStart w:id="1" w:name="_Int_RWLqqC6G"/>
      <w:r w:rsidRPr="002042DA">
        <w:rPr>
          <w:rFonts w:ascii="Century Gothic" w:hAnsi="Century Gothic"/>
          <w:sz w:val="24"/>
          <w:szCs w:val="24"/>
        </w:rPr>
        <w:t>Bullying is intentional behaviour that hurts someone else. It includes name calling, hitting, pushing, spreading rumours, threatening or undermining someone.</w:t>
      </w:r>
      <w:bookmarkEnd w:id="1"/>
    </w:p>
    <w:p w14:paraId="0E339A67" w14:textId="77777777" w:rsidR="550F3873" w:rsidRDefault="550F3873" w:rsidP="607BBBE4">
      <w:pPr>
        <w:ind w:firstLine="0"/>
        <w:jc w:val="both"/>
        <w:rPr>
          <w:rFonts w:ascii="Century Gothic" w:hAnsi="Century Gothic" w:cs="Arial"/>
          <w:sz w:val="24"/>
          <w:szCs w:val="24"/>
        </w:rPr>
      </w:pPr>
      <w:r w:rsidRPr="002042DA">
        <w:rPr>
          <w:rFonts w:ascii="Century Gothic" w:hAnsi="Century Gothic"/>
          <w:sz w:val="24"/>
          <w:szCs w:val="24"/>
        </w:rPr>
        <w:t xml:space="preserve">It can happen anywhere – at school, at home or online. It's usually repeated over a long period of time and can hurt a child both physically and emotionally. </w:t>
      </w:r>
      <w:r w:rsidRPr="002042DA">
        <w:rPr>
          <w:rFonts w:ascii="Century Gothic" w:hAnsi="Century Gothic" w:cs="Arial"/>
          <w:sz w:val="24"/>
          <w:szCs w:val="24"/>
        </w:rPr>
        <w:t>Under the Children Act 1989, a bullying incident should be addressed as a child protection concern when there is ‘reasonable cause to suspect that a child is suffering, or is likely to suffer, significant harm’.</w:t>
      </w:r>
    </w:p>
    <w:p w14:paraId="54752060" w14:textId="77777777" w:rsidR="550F3873" w:rsidRPr="00A07C65" w:rsidRDefault="550F3873" w:rsidP="607BBBE4">
      <w:pPr>
        <w:ind w:firstLine="0"/>
        <w:jc w:val="both"/>
        <w:rPr>
          <w:rFonts w:ascii="Century Gothic" w:hAnsi="Century Gothic"/>
          <w:b/>
          <w:bCs/>
          <w:sz w:val="24"/>
          <w:szCs w:val="24"/>
        </w:rPr>
      </w:pPr>
      <w:bookmarkStart w:id="2" w:name="_Int_n5V59Lql"/>
      <w:r w:rsidRPr="002042DA">
        <w:rPr>
          <w:rFonts w:ascii="Century Gothic" w:hAnsi="Century Gothic"/>
          <w:b/>
          <w:bCs/>
          <w:sz w:val="24"/>
          <w:szCs w:val="24"/>
        </w:rPr>
        <w:t>Cybe</w:t>
      </w:r>
      <w:r w:rsidRPr="00A07C65">
        <w:rPr>
          <w:rFonts w:ascii="Century Gothic" w:hAnsi="Century Gothic"/>
          <w:b/>
          <w:bCs/>
          <w:sz w:val="24"/>
          <w:szCs w:val="24"/>
        </w:rPr>
        <w:t>r Bullying</w:t>
      </w:r>
      <w:bookmarkEnd w:id="2"/>
    </w:p>
    <w:p w14:paraId="3833113E" w14:textId="77777777" w:rsidR="550F3873" w:rsidRPr="00A07C65" w:rsidRDefault="550F3873" w:rsidP="607BBBE4">
      <w:pPr>
        <w:ind w:left="10" w:firstLine="0"/>
        <w:jc w:val="both"/>
        <w:rPr>
          <w:rFonts w:ascii="Century Gothic" w:hAnsi="Century Gothic"/>
          <w:sz w:val="24"/>
          <w:szCs w:val="24"/>
        </w:rPr>
      </w:pPr>
      <w:bookmarkStart w:id="3" w:name="_Int_ukbrjDhZ"/>
      <w:r w:rsidRPr="00A07C65">
        <w:rPr>
          <w:rFonts w:ascii="Century Gothic" w:hAnsi="Century Gothic"/>
          <w:sz w:val="24"/>
          <w:szCs w:val="24"/>
        </w:rPr>
        <w:t xml:space="preserve">Cyberbullying is bullying that takes place online. Unlike bullying offline, online bullying can follow the child wherever they go, via social networks, gaming and mobile phone. A person can be bullied online and offline at the same time. </w:t>
      </w:r>
      <w:bookmarkEnd w:id="3"/>
    </w:p>
    <w:p w14:paraId="1617C9D6" w14:textId="5C5B175D" w:rsidR="607BBBE4" w:rsidRPr="00A07C65" w:rsidRDefault="550F3873" w:rsidP="607BBBE4">
      <w:pPr>
        <w:ind w:firstLine="0"/>
        <w:jc w:val="both"/>
        <w:rPr>
          <w:rFonts w:ascii="Century Gothic" w:hAnsi="Century Gothic" w:cs="Arial"/>
          <w:b/>
          <w:bCs/>
          <w:sz w:val="24"/>
          <w:szCs w:val="24"/>
        </w:rPr>
      </w:pPr>
      <w:r w:rsidRPr="00A07C65">
        <w:rPr>
          <w:rFonts w:ascii="Century Gothic" w:hAnsi="Century Gothic"/>
          <w:sz w:val="24"/>
          <w:szCs w:val="24"/>
        </w:rPr>
        <w:t xml:space="preserve">Find further information here: </w:t>
      </w:r>
      <w:hyperlink r:id="rId14" w:history="1">
        <w:r w:rsidR="00A862A2" w:rsidRPr="00A862A2">
          <w:rPr>
            <w:rStyle w:val="Hyperlink"/>
            <w:rFonts w:ascii="Century Gothic" w:hAnsi="Century Gothic"/>
            <w:sz w:val="24"/>
            <w:szCs w:val="24"/>
          </w:rPr>
          <w:t>Helping Children Deal with Bullying &amp; Cyberbullying | NSPCC</w:t>
        </w:r>
      </w:hyperlink>
    </w:p>
    <w:p w14:paraId="73B7CD29" w14:textId="77777777" w:rsidR="00D4503B" w:rsidRPr="00A07C65" w:rsidRDefault="00D4503B" w:rsidP="607BBBE4">
      <w:pPr>
        <w:ind w:firstLine="0"/>
        <w:jc w:val="both"/>
        <w:rPr>
          <w:rFonts w:ascii="Century Gothic" w:hAnsi="Century Gothic" w:cs="Arial"/>
          <w:b/>
          <w:bCs/>
          <w:sz w:val="24"/>
          <w:szCs w:val="24"/>
        </w:rPr>
      </w:pPr>
    </w:p>
    <w:p w14:paraId="6D469674" w14:textId="7C4F1FD6" w:rsidR="00D4503B" w:rsidRPr="00A07C65" w:rsidRDefault="00D4503B" w:rsidP="607BBBE4">
      <w:pPr>
        <w:ind w:firstLine="0"/>
        <w:jc w:val="both"/>
        <w:rPr>
          <w:rFonts w:ascii="Century Gothic" w:hAnsi="Century Gothic" w:cs="Arial"/>
          <w:b/>
          <w:bCs/>
          <w:sz w:val="24"/>
          <w:szCs w:val="24"/>
        </w:rPr>
      </w:pPr>
      <w:r w:rsidRPr="00A07C65">
        <w:rPr>
          <w:rFonts w:ascii="Century Gothic" w:hAnsi="Century Gothic" w:cs="Arial"/>
          <w:b/>
          <w:bCs/>
          <w:sz w:val="24"/>
          <w:szCs w:val="24"/>
        </w:rPr>
        <w:t xml:space="preserve">Child Sexual Exploitation </w:t>
      </w:r>
    </w:p>
    <w:p w14:paraId="20558751" w14:textId="03E1A069" w:rsidR="00D4503B" w:rsidRPr="00A07C65" w:rsidRDefault="23B53FA9" w:rsidP="607BBBE4">
      <w:pPr>
        <w:spacing w:after="5" w:line="250" w:lineRule="auto"/>
        <w:ind w:left="10" w:hanging="10"/>
        <w:jc w:val="both"/>
        <w:rPr>
          <w:rFonts w:ascii="Calibri" w:eastAsia="Calibri" w:hAnsi="Calibri" w:cs="Calibri"/>
          <w:color w:val="000000" w:themeColor="text2"/>
          <w:sz w:val="24"/>
          <w:szCs w:val="24"/>
        </w:rPr>
      </w:pPr>
      <w:r w:rsidRPr="00A07C65">
        <w:rPr>
          <w:rFonts w:ascii="Century Gothic" w:eastAsia="Century Gothic" w:hAnsi="Century Gothic" w:cs="Century Gothic"/>
          <w:color w:val="000000" w:themeColor="text2"/>
          <w:sz w:val="24"/>
          <w:szCs w:val="24"/>
        </w:rPr>
        <w:t xml:space="preserve">Child sexual exploitation (CSE) is a type of </w:t>
      </w:r>
      <w:hyperlink r:id="rId15">
        <w:r w:rsidRPr="00A07C65">
          <w:rPr>
            <w:rStyle w:val="Hyperlink"/>
            <w:rFonts w:ascii="Century Gothic" w:eastAsia="Century Gothic" w:hAnsi="Century Gothic" w:cs="Century Gothic"/>
            <w:color w:val="000000" w:themeColor="text2"/>
            <w:sz w:val="24"/>
            <w:szCs w:val="24"/>
          </w:rPr>
          <w:t>sexual abuse</w:t>
        </w:r>
      </w:hyperlink>
      <w:r w:rsidRPr="00A07C65">
        <w:rPr>
          <w:rFonts w:ascii="Century Gothic" w:eastAsia="Century Gothic" w:hAnsi="Century Gothic" w:cs="Century Gothic"/>
          <w:color w:val="000000" w:themeColor="text2"/>
          <w:sz w:val="24"/>
          <w:szCs w:val="24"/>
        </w:rPr>
        <w:t xml:space="preserve">. It happens when a child or young person is coerced, manipulated or deceived into sexual activity in exchange for things that they may need or want like gifts, drugs, money, status and affection. Children and young people are often tricked into believing they're in a loving and consensual relationship so the sexual activity may appear consensual. This is called </w:t>
      </w:r>
      <w:hyperlink r:id="rId16">
        <w:r w:rsidRPr="00A07C65">
          <w:rPr>
            <w:rStyle w:val="Hyperlink"/>
            <w:rFonts w:ascii="Century Gothic" w:eastAsia="Century Gothic" w:hAnsi="Century Gothic" w:cs="Century Gothic"/>
            <w:color w:val="000000" w:themeColor="text2"/>
            <w:sz w:val="24"/>
            <w:szCs w:val="24"/>
          </w:rPr>
          <w:t>grooming</w:t>
        </w:r>
      </w:hyperlink>
      <w:r w:rsidRPr="00A07C65">
        <w:rPr>
          <w:rFonts w:ascii="Century Gothic" w:eastAsia="Century Gothic" w:hAnsi="Century Gothic" w:cs="Century Gothic"/>
          <w:color w:val="000000" w:themeColor="text2"/>
          <w:sz w:val="24"/>
          <w:szCs w:val="24"/>
        </w:rPr>
        <w:t xml:space="preserve"> and is a type of abuse. They may trust their abuser and not understand that they're being abused. CSE does not always involve physical </w:t>
      </w:r>
      <w:r w:rsidR="60C297E9" w:rsidRPr="00A07C65">
        <w:rPr>
          <w:rFonts w:ascii="Century Gothic" w:eastAsia="Century Gothic" w:hAnsi="Century Gothic" w:cs="Century Gothic"/>
          <w:color w:val="000000" w:themeColor="text2"/>
          <w:sz w:val="24"/>
          <w:szCs w:val="24"/>
        </w:rPr>
        <w:t>contact and</w:t>
      </w:r>
      <w:r w:rsidRPr="00A07C65">
        <w:rPr>
          <w:rFonts w:ascii="Century Gothic" w:eastAsia="Century Gothic" w:hAnsi="Century Gothic" w:cs="Century Gothic"/>
          <w:color w:val="000000" w:themeColor="text2"/>
          <w:sz w:val="24"/>
          <w:szCs w:val="24"/>
        </w:rPr>
        <w:t xml:space="preserve"> can also occur </w:t>
      </w:r>
      <w:proofErr w:type="gramStart"/>
      <w:r w:rsidRPr="00A07C65">
        <w:rPr>
          <w:rFonts w:ascii="Century Gothic" w:eastAsia="Century Gothic" w:hAnsi="Century Gothic" w:cs="Century Gothic"/>
          <w:color w:val="000000" w:themeColor="text2"/>
          <w:sz w:val="24"/>
          <w:szCs w:val="24"/>
        </w:rPr>
        <w:t>through the use of</w:t>
      </w:r>
      <w:proofErr w:type="gramEnd"/>
      <w:r w:rsidRPr="00A07C65">
        <w:rPr>
          <w:rFonts w:ascii="Century Gothic" w:eastAsia="Century Gothic" w:hAnsi="Century Gothic" w:cs="Century Gothic"/>
          <w:color w:val="000000" w:themeColor="text2"/>
          <w:sz w:val="24"/>
          <w:szCs w:val="24"/>
        </w:rPr>
        <w:t xml:space="preserve"> technology.</w:t>
      </w:r>
      <w:r w:rsidRPr="00A07C65">
        <w:rPr>
          <w:rFonts w:ascii="Calibri" w:eastAsia="Calibri" w:hAnsi="Calibri" w:cs="Calibri"/>
          <w:color w:val="000000" w:themeColor="text2"/>
          <w:sz w:val="24"/>
          <w:szCs w:val="24"/>
        </w:rPr>
        <w:t xml:space="preserve"> </w:t>
      </w:r>
    </w:p>
    <w:p w14:paraId="0E8750EC" w14:textId="3917EF7C" w:rsidR="00D4503B" w:rsidRPr="00A07C65" w:rsidRDefault="23B53FA9"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Sometimes abusers use violence and intimidation to frighten or force a child or young person, making them feel as if they've no choice. They may lend them large sums of money they know can't be repaid or use financial abuse or blackmail to control them.</w:t>
      </w:r>
    </w:p>
    <w:p w14:paraId="2CC6ACD5" w14:textId="495477B2" w:rsidR="00D4503B" w:rsidRPr="00A07C65" w:rsidRDefault="23B53FA9"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Anybody can be a perpetrator of CSE, no matter their age, gender or race. The relationship could be framed or viewed as friendship, someone to look up to or romantic. Children and young people who are exploited may also be made to 'find' or coerce others to join groups.</w:t>
      </w:r>
    </w:p>
    <w:p w14:paraId="35F21908" w14:textId="2215CEED" w:rsidR="00D4503B" w:rsidRPr="00A07C65" w:rsidRDefault="23B53FA9"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It's important to recognise that although the age of consent is 16 years old, children and young people over 16 can be exploited. Child sexual exploitation is a very complex form of abuse. It can be difficult for parents and carers to understand and hard for the young person to acknowledge that they are being exploited.</w:t>
      </w:r>
    </w:p>
    <w:p w14:paraId="205C03DA" w14:textId="0D30FDCB" w:rsidR="00D4503B" w:rsidRPr="00A07C65" w:rsidRDefault="00A862A2" w:rsidP="607BBBE4">
      <w:pPr>
        <w:spacing w:after="5" w:line="250" w:lineRule="auto"/>
        <w:ind w:left="10" w:hanging="10"/>
        <w:jc w:val="both"/>
        <w:rPr>
          <w:rFonts w:ascii="Calibri" w:eastAsia="Calibri" w:hAnsi="Calibri" w:cs="Calibri"/>
          <w:color w:val="000000" w:themeColor="text2"/>
          <w:sz w:val="24"/>
          <w:szCs w:val="24"/>
        </w:rPr>
      </w:pPr>
      <w:r w:rsidRPr="00A07C65">
        <w:rPr>
          <w:rFonts w:ascii="Century Gothic" w:eastAsia="Century Gothic" w:hAnsi="Century Gothic" w:cs="Century Gothic"/>
          <w:color w:val="000000" w:themeColor="text2"/>
          <w:sz w:val="24"/>
          <w:szCs w:val="24"/>
        </w:rPr>
        <w:lastRenderedPageBreak/>
        <w:t>The NSPCC have further information and advice here:</w:t>
      </w:r>
      <w:r>
        <w:rPr>
          <w:rFonts w:ascii="Century Gothic" w:eastAsia="Century Gothic" w:hAnsi="Century Gothic" w:cs="Century Gothic"/>
          <w:color w:val="000000" w:themeColor="text2"/>
          <w:sz w:val="24"/>
          <w:szCs w:val="24"/>
        </w:rPr>
        <w:t xml:space="preserve"> </w:t>
      </w:r>
      <w:hyperlink r:id="rId17" w:history="1">
        <w:r w:rsidRPr="00A862A2">
          <w:rPr>
            <w:rStyle w:val="Hyperlink"/>
            <w:rFonts w:ascii="Calibri" w:eastAsia="Calibri" w:hAnsi="Calibri" w:cs="Calibri"/>
            <w:sz w:val="24"/>
            <w:szCs w:val="24"/>
          </w:rPr>
          <w:t>Child Sexual Exploitation &amp; How to Keep Your Child Safe | NSPCC</w:t>
        </w:r>
      </w:hyperlink>
    </w:p>
    <w:p w14:paraId="0BEC5336" w14:textId="17339869" w:rsidR="00D4503B" w:rsidRPr="00A07C65" w:rsidRDefault="00D4503B" w:rsidP="607BBBE4">
      <w:pPr>
        <w:ind w:firstLine="0"/>
        <w:jc w:val="both"/>
        <w:rPr>
          <w:rFonts w:ascii="Century Gothic" w:hAnsi="Century Gothic" w:cs="Arial"/>
          <w:sz w:val="24"/>
          <w:szCs w:val="24"/>
        </w:rPr>
      </w:pPr>
    </w:p>
    <w:p w14:paraId="287CB12F" w14:textId="77777777" w:rsidR="00A862A2" w:rsidRDefault="00A862A2" w:rsidP="00D4503B">
      <w:pPr>
        <w:ind w:firstLine="0"/>
        <w:jc w:val="both"/>
        <w:rPr>
          <w:rFonts w:ascii="Century Gothic" w:hAnsi="Century Gothic" w:cs="Arial"/>
          <w:b/>
          <w:sz w:val="24"/>
          <w:szCs w:val="24"/>
        </w:rPr>
      </w:pPr>
    </w:p>
    <w:p w14:paraId="0440F95D" w14:textId="4E885EB2" w:rsidR="00D4503B" w:rsidRPr="00A07C65" w:rsidRDefault="00D4503B" w:rsidP="00D4503B">
      <w:pPr>
        <w:ind w:firstLine="0"/>
        <w:jc w:val="both"/>
        <w:rPr>
          <w:rFonts w:ascii="Century Gothic" w:hAnsi="Century Gothic" w:cs="Arial"/>
          <w:b/>
          <w:sz w:val="24"/>
          <w:szCs w:val="24"/>
        </w:rPr>
      </w:pPr>
      <w:r w:rsidRPr="00A07C65">
        <w:rPr>
          <w:rFonts w:ascii="Century Gothic" w:hAnsi="Century Gothic" w:cs="Arial"/>
          <w:b/>
          <w:sz w:val="24"/>
          <w:szCs w:val="24"/>
        </w:rPr>
        <w:t xml:space="preserve">County Lines – Criminal Exploitation and Gangs </w:t>
      </w:r>
    </w:p>
    <w:p w14:paraId="4BAB27D8" w14:textId="77777777" w:rsidR="00D4503B" w:rsidRPr="00A07C65" w:rsidRDefault="00D4503B" w:rsidP="00D4503B">
      <w:pPr>
        <w:ind w:firstLine="0"/>
        <w:jc w:val="both"/>
        <w:rPr>
          <w:rFonts w:ascii="Century Gothic" w:hAnsi="Century Gothic" w:cs="Arial"/>
          <w:bCs/>
          <w:sz w:val="24"/>
          <w:szCs w:val="24"/>
        </w:rPr>
      </w:pPr>
      <w:r w:rsidRPr="00A07C65">
        <w:rPr>
          <w:rFonts w:ascii="Century Gothic" w:hAnsi="Century Gothic" w:cs="Arial"/>
          <w:bCs/>
          <w:sz w:val="24"/>
          <w:szCs w:val="24"/>
        </w:rPr>
        <w:t xml:space="preserve">As set out in the Serious Violence Strategy, published by the Home Office, ‘County Lines’ is a term used to describe gangs and organised criminal networks involved in exporting illegal drugs into one or more importing areas within the UK, using dedicated mobile phone lines or other form of ‘deal line’. </w:t>
      </w:r>
    </w:p>
    <w:p w14:paraId="0024791E" w14:textId="77777777" w:rsidR="00D4503B" w:rsidRPr="00A07C65" w:rsidRDefault="00D4503B" w:rsidP="00D4503B">
      <w:pPr>
        <w:ind w:firstLine="0"/>
        <w:jc w:val="both"/>
        <w:rPr>
          <w:rFonts w:ascii="Century Gothic" w:hAnsi="Century Gothic"/>
          <w:sz w:val="24"/>
          <w:szCs w:val="24"/>
        </w:rPr>
      </w:pPr>
      <w:r w:rsidRPr="00A07C65">
        <w:rPr>
          <w:rFonts w:ascii="Century Gothic" w:hAnsi="Century Gothic" w:cs="Arial"/>
          <w:bCs/>
          <w:sz w:val="24"/>
          <w:szCs w:val="24"/>
        </w:rPr>
        <w:t xml:space="preserve">They are likely to exploit children and adults at risk of harm to move and store the drugs and money, and they will often use coercion, intimidation, violence (including sexual violence) and weapons. </w:t>
      </w:r>
      <w:r w:rsidRPr="00A07C65">
        <w:rPr>
          <w:rFonts w:ascii="Century Gothic" w:hAnsi="Century Gothic"/>
          <w:sz w:val="24"/>
          <w:szCs w:val="24"/>
        </w:rPr>
        <w:t>Children and young people involved with gangs and criminal exploitation need help and support. They might be victims of violence or pressured into stealing or carrying drugs or weapons. They might be abused, exploited and put in dangerous situations.</w:t>
      </w:r>
    </w:p>
    <w:p w14:paraId="124719BE" w14:textId="2A4F5058" w:rsidR="00D4503B" w:rsidRPr="00A07C65" w:rsidRDefault="00D4503B" w:rsidP="00D4503B">
      <w:pPr>
        <w:ind w:firstLine="0"/>
        <w:rPr>
          <w:rFonts w:ascii="Century Gothic" w:hAnsi="Century Gothic"/>
          <w:sz w:val="24"/>
          <w:szCs w:val="24"/>
        </w:rPr>
      </w:pPr>
      <w:r w:rsidRPr="00A07C65">
        <w:rPr>
          <w:rFonts w:ascii="Century Gothic" w:hAnsi="Century Gothic"/>
          <w:sz w:val="24"/>
          <w:szCs w:val="24"/>
        </w:rPr>
        <w:t xml:space="preserve">See </w:t>
      </w:r>
      <w:r w:rsidR="00924256" w:rsidRPr="00A07C65">
        <w:rPr>
          <w:rFonts w:ascii="Century Gothic" w:hAnsi="Century Gothic"/>
          <w:sz w:val="24"/>
          <w:szCs w:val="24"/>
        </w:rPr>
        <w:t>NS</w:t>
      </w:r>
      <w:r w:rsidRPr="00A07C65">
        <w:rPr>
          <w:rFonts w:ascii="Century Gothic" w:hAnsi="Century Gothic"/>
          <w:sz w:val="24"/>
          <w:szCs w:val="24"/>
        </w:rPr>
        <w:t>PCC guidance about what to do if a child is being groomed to join or has already joined a gang</w:t>
      </w:r>
      <w:r w:rsidR="00A862A2">
        <w:rPr>
          <w:rFonts w:ascii="Century Gothic" w:hAnsi="Century Gothic"/>
          <w:sz w:val="24"/>
          <w:szCs w:val="24"/>
        </w:rPr>
        <w:t xml:space="preserve">: </w:t>
      </w:r>
      <w:hyperlink r:id="rId18" w:history="1">
        <w:r w:rsidR="00A862A2" w:rsidRPr="00A862A2">
          <w:rPr>
            <w:rStyle w:val="Hyperlink"/>
            <w:rFonts w:ascii="Century Gothic" w:hAnsi="Century Gothic"/>
            <w:sz w:val="24"/>
            <w:szCs w:val="24"/>
          </w:rPr>
          <w:t>Criminal exploitation and gangs | NSPCC</w:t>
        </w:r>
      </w:hyperlink>
    </w:p>
    <w:p w14:paraId="19A28546" w14:textId="3C822DE9" w:rsidR="607BBBE4" w:rsidRPr="00A07C65" w:rsidRDefault="607BBBE4" w:rsidP="607BBBE4">
      <w:pPr>
        <w:ind w:firstLine="0"/>
        <w:jc w:val="both"/>
        <w:rPr>
          <w:rFonts w:ascii="Century Gothic" w:hAnsi="Century Gothic" w:cs="Arial"/>
          <w:sz w:val="24"/>
          <w:szCs w:val="24"/>
        </w:rPr>
      </w:pPr>
    </w:p>
    <w:p w14:paraId="78225FA0" w14:textId="4C261E0F" w:rsidR="26EA7AF6" w:rsidRPr="00A07C65" w:rsidRDefault="26EA7AF6" w:rsidP="607BBBE4">
      <w:pPr>
        <w:ind w:firstLine="0"/>
        <w:jc w:val="both"/>
        <w:rPr>
          <w:rFonts w:ascii="Century Gothic" w:eastAsia="Century Gothic" w:hAnsi="Century Gothic" w:cs="Century Gothic"/>
          <w:b/>
          <w:bCs/>
          <w:color w:val="000000" w:themeColor="text2"/>
          <w:sz w:val="24"/>
          <w:szCs w:val="24"/>
        </w:rPr>
      </w:pPr>
      <w:bookmarkStart w:id="4" w:name="_Int_pUkCJClF"/>
      <w:r w:rsidRPr="00A07C65">
        <w:rPr>
          <w:rFonts w:ascii="Century Gothic" w:eastAsia="Century Gothic" w:hAnsi="Century Gothic" w:cs="Century Gothic"/>
          <w:b/>
          <w:bCs/>
          <w:color w:val="000000" w:themeColor="text2"/>
          <w:sz w:val="24"/>
          <w:szCs w:val="24"/>
        </w:rPr>
        <w:t>Child Trafficking</w:t>
      </w:r>
      <w:bookmarkEnd w:id="4"/>
    </w:p>
    <w:p w14:paraId="76FE4219" w14:textId="5D10E1FC" w:rsidR="26EA7AF6" w:rsidRPr="00A07C65" w:rsidRDefault="26EA7AF6"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Child trafficking and modern slavery are child abuse. Many children and young people are trafficked into the UK from other countries like Vietnam, Albania and Romania.</w:t>
      </w:r>
      <w:r w:rsidR="00A07C65" w:rsidRPr="00A07C65">
        <w:rPr>
          <w:rFonts w:ascii="Century Gothic" w:eastAsia="Century Gothic" w:hAnsi="Century Gothic" w:cs="Century Gothic"/>
          <w:color w:val="000000" w:themeColor="text2"/>
          <w:sz w:val="24"/>
          <w:szCs w:val="24"/>
        </w:rPr>
        <w:t xml:space="preserve"> Children and young people can be </w:t>
      </w:r>
      <w:hyperlink r:id="rId19">
        <w:r w:rsidR="00A07C65" w:rsidRPr="00A07C65">
          <w:rPr>
            <w:rStyle w:val="Hyperlink"/>
            <w:rFonts w:ascii="Century Gothic" w:eastAsia="Century Gothic" w:hAnsi="Century Gothic" w:cs="Century Gothic"/>
            <w:color w:val="000000" w:themeColor="text2"/>
            <w:sz w:val="24"/>
            <w:szCs w:val="24"/>
          </w:rPr>
          <w:t>trafficked</w:t>
        </w:r>
      </w:hyperlink>
      <w:r w:rsidR="00A07C65" w:rsidRPr="00A07C65">
        <w:rPr>
          <w:rFonts w:ascii="Century Gothic" w:eastAsia="Century Gothic" w:hAnsi="Century Gothic" w:cs="Century Gothic"/>
          <w:color w:val="000000" w:themeColor="text2"/>
          <w:sz w:val="24"/>
          <w:szCs w:val="24"/>
        </w:rPr>
        <w:t xml:space="preserve"> into or within the UK for sexual exploitation. They're moved around the country and abused by being forced to take part in sexual activities, often with more than one person.</w:t>
      </w:r>
    </w:p>
    <w:p w14:paraId="0040EA45" w14:textId="0709B5F4" w:rsidR="26EA7AF6" w:rsidRPr="00A07C65" w:rsidRDefault="43B7E231"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The NSPCC</w:t>
      </w:r>
      <w:r w:rsidR="26EA7AF6" w:rsidRPr="00A07C65">
        <w:rPr>
          <w:rFonts w:ascii="Century Gothic" w:eastAsia="Century Gothic" w:hAnsi="Century Gothic" w:cs="Century Gothic"/>
          <w:color w:val="000000" w:themeColor="text2"/>
          <w:sz w:val="24"/>
          <w:szCs w:val="24"/>
        </w:rPr>
        <w:t xml:space="preserve"> have</w:t>
      </w:r>
      <w:r w:rsidR="364FAE8A" w:rsidRPr="00A07C65">
        <w:rPr>
          <w:rFonts w:ascii="Century Gothic" w:eastAsia="Century Gothic" w:hAnsi="Century Gothic" w:cs="Century Gothic"/>
          <w:color w:val="000000" w:themeColor="text2"/>
          <w:sz w:val="24"/>
          <w:szCs w:val="24"/>
        </w:rPr>
        <w:t xml:space="preserve"> further</w:t>
      </w:r>
      <w:r w:rsidR="26EA7AF6" w:rsidRPr="00A07C65">
        <w:rPr>
          <w:rFonts w:ascii="Century Gothic" w:eastAsia="Century Gothic" w:hAnsi="Century Gothic" w:cs="Century Gothic"/>
          <w:color w:val="000000" w:themeColor="text2"/>
          <w:sz w:val="24"/>
          <w:szCs w:val="24"/>
        </w:rPr>
        <w:t xml:space="preserve"> information and advice</w:t>
      </w:r>
      <w:r w:rsidR="00A07C65" w:rsidRPr="00A07C65">
        <w:rPr>
          <w:rFonts w:ascii="Century Gothic" w:eastAsia="Century Gothic" w:hAnsi="Century Gothic" w:cs="Century Gothic"/>
          <w:color w:val="000000" w:themeColor="text2"/>
          <w:sz w:val="24"/>
          <w:szCs w:val="24"/>
        </w:rPr>
        <w:t xml:space="preserve"> here</w:t>
      </w:r>
      <w:r w:rsidR="467A28C6" w:rsidRPr="00A07C65">
        <w:rPr>
          <w:rFonts w:ascii="Century Gothic" w:eastAsia="Century Gothic" w:hAnsi="Century Gothic" w:cs="Century Gothic"/>
          <w:color w:val="000000" w:themeColor="text2"/>
          <w:sz w:val="24"/>
          <w:szCs w:val="24"/>
        </w:rPr>
        <w:t>:</w:t>
      </w:r>
      <w:r w:rsidR="00A862A2">
        <w:rPr>
          <w:rFonts w:ascii="Century Gothic" w:eastAsia="Century Gothic" w:hAnsi="Century Gothic" w:cs="Century Gothic"/>
          <w:color w:val="000000" w:themeColor="text2"/>
          <w:sz w:val="24"/>
          <w:szCs w:val="24"/>
        </w:rPr>
        <w:t xml:space="preserve"> </w:t>
      </w:r>
      <w:hyperlink r:id="rId20" w:history="1">
        <w:r w:rsidR="00A862A2" w:rsidRPr="00A862A2">
          <w:rPr>
            <w:rStyle w:val="Hyperlink"/>
            <w:rFonts w:ascii="Century Gothic" w:eastAsia="Century Gothic" w:hAnsi="Century Gothic" w:cs="Century Gothic"/>
            <w:sz w:val="24"/>
            <w:szCs w:val="24"/>
          </w:rPr>
          <w:t>What You Need to Know About Child Trafficking | NSPCC</w:t>
        </w:r>
      </w:hyperlink>
    </w:p>
    <w:p w14:paraId="391F21FF" w14:textId="3EE29E98" w:rsidR="26EA7AF6" w:rsidRPr="00A07C65" w:rsidRDefault="26EA7AF6" w:rsidP="607BBBE4">
      <w:pPr>
        <w:spacing w:after="5" w:line="250" w:lineRule="auto"/>
        <w:ind w:left="10" w:hanging="10"/>
        <w:jc w:val="both"/>
      </w:pPr>
    </w:p>
    <w:p w14:paraId="5947CB41" w14:textId="6AF776BC" w:rsidR="77F703E5" w:rsidRPr="00A07C65" w:rsidRDefault="77F703E5" w:rsidP="607BBBE4">
      <w:pPr>
        <w:spacing w:after="5" w:line="250" w:lineRule="auto"/>
        <w:ind w:left="10" w:hanging="10"/>
        <w:jc w:val="both"/>
        <w:rPr>
          <w:rFonts w:ascii="Century Gothic" w:eastAsia="Century Gothic" w:hAnsi="Century Gothic" w:cs="Century Gothic"/>
          <w:b/>
          <w:bCs/>
          <w:color w:val="000000" w:themeColor="text2"/>
          <w:sz w:val="24"/>
          <w:szCs w:val="24"/>
        </w:rPr>
      </w:pPr>
      <w:r w:rsidRPr="00A07C65">
        <w:rPr>
          <w:rFonts w:ascii="Century Gothic" w:eastAsia="Century Gothic" w:hAnsi="Century Gothic" w:cs="Century Gothic"/>
          <w:b/>
          <w:bCs/>
          <w:color w:val="000000" w:themeColor="text2"/>
          <w:sz w:val="24"/>
          <w:szCs w:val="24"/>
        </w:rPr>
        <w:t>Domestic Abuse</w:t>
      </w:r>
    </w:p>
    <w:p w14:paraId="3FCB4070" w14:textId="48FC0C19" w:rsidR="77F703E5" w:rsidRPr="00A07C65" w:rsidRDefault="77F703E5"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 xml:space="preserve">Domestic abuse is any type of controlling, bullying, threatening or violent behaviour between people who are or have been in a relationship. It can also happen between adults related to one another. It can seriously harm children and young people, and experiencing domestic abuse is child abuse. </w:t>
      </w:r>
    </w:p>
    <w:p w14:paraId="6416D703" w14:textId="7CD673E8" w:rsidR="77F703E5" w:rsidRPr="00A07C65" w:rsidRDefault="77F703E5"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It's important to remember that domestic abuse:</w:t>
      </w:r>
    </w:p>
    <w:p w14:paraId="27177757" w14:textId="1BBE4E0D" w:rsidR="77F703E5" w:rsidRPr="00A07C65" w:rsidRDefault="77F703E5" w:rsidP="00BC6E4C">
      <w:pPr>
        <w:pStyle w:val="ListParagraph"/>
        <w:numPr>
          <w:ilvl w:val="0"/>
          <w:numId w:val="4"/>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can happen inside and outside the home</w:t>
      </w:r>
    </w:p>
    <w:p w14:paraId="2D9EB831" w14:textId="062DCD21" w:rsidR="77F703E5" w:rsidRPr="00A07C65" w:rsidRDefault="77F703E5" w:rsidP="00BC6E4C">
      <w:pPr>
        <w:pStyle w:val="ListParagraph"/>
        <w:numPr>
          <w:ilvl w:val="0"/>
          <w:numId w:val="4"/>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can happen over the phone, on the internet and on social networking sites</w:t>
      </w:r>
    </w:p>
    <w:p w14:paraId="2269B8FD" w14:textId="1858237C" w:rsidR="77F703E5" w:rsidRPr="00A07C65" w:rsidRDefault="77F703E5" w:rsidP="00BC6E4C">
      <w:pPr>
        <w:pStyle w:val="ListParagraph"/>
        <w:numPr>
          <w:ilvl w:val="0"/>
          <w:numId w:val="4"/>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can happen in any relationship and can continue even after the relationship has ended</w:t>
      </w:r>
    </w:p>
    <w:p w14:paraId="1A08D379" w14:textId="5E9B1A0B" w:rsidR="77F703E5" w:rsidRDefault="77F703E5" w:rsidP="00BC6E4C">
      <w:pPr>
        <w:pStyle w:val="ListParagraph"/>
        <w:numPr>
          <w:ilvl w:val="0"/>
          <w:numId w:val="4"/>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people of all genders can be abused or abusers.</w:t>
      </w:r>
    </w:p>
    <w:p w14:paraId="0A1CCBA6" w14:textId="349628AC" w:rsidR="00A07C65" w:rsidRPr="00A07C65" w:rsidRDefault="00A07C65" w:rsidP="00A07C65">
      <w:pPr>
        <w:spacing w:after="5" w:line="250" w:lineRule="auto"/>
        <w:ind w:firstLine="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The NSPCC have further information and advice here:</w:t>
      </w:r>
      <w:r w:rsidR="00A862A2">
        <w:rPr>
          <w:rFonts w:ascii="Century Gothic" w:eastAsia="Century Gothic" w:hAnsi="Century Gothic" w:cs="Century Gothic"/>
          <w:color w:val="000000" w:themeColor="text2"/>
          <w:sz w:val="24"/>
          <w:szCs w:val="24"/>
        </w:rPr>
        <w:t xml:space="preserve"> </w:t>
      </w:r>
      <w:hyperlink r:id="rId21" w:history="1">
        <w:r w:rsidR="00A862A2" w:rsidRPr="00A862A2">
          <w:rPr>
            <w:rStyle w:val="Hyperlink"/>
            <w:rFonts w:ascii="Century Gothic" w:eastAsia="Century Gothic" w:hAnsi="Century Gothic" w:cs="Century Gothic"/>
            <w:sz w:val="24"/>
            <w:szCs w:val="24"/>
          </w:rPr>
          <w:t>How to Protect Children From Domestic Abuse | NSPCC</w:t>
        </w:r>
      </w:hyperlink>
    </w:p>
    <w:p w14:paraId="7F3BF087" w14:textId="3A8E239E" w:rsidR="607BBBE4" w:rsidRDefault="607BBBE4" w:rsidP="607BBBE4">
      <w:pPr>
        <w:spacing w:after="5" w:line="250" w:lineRule="auto"/>
        <w:ind w:left="10" w:hanging="10"/>
        <w:jc w:val="both"/>
        <w:rPr>
          <w:rFonts w:ascii="Century Gothic" w:eastAsia="Century Gothic" w:hAnsi="Century Gothic" w:cs="Century Gothic"/>
          <w:color w:val="0563C1"/>
          <w:sz w:val="24"/>
          <w:szCs w:val="24"/>
          <w:highlight w:val="yellow"/>
          <w:u w:val="single"/>
        </w:rPr>
      </w:pPr>
    </w:p>
    <w:p w14:paraId="3BD9C020" w14:textId="05AAA8A4" w:rsidR="79445A11" w:rsidRPr="00A07C65" w:rsidRDefault="79445A11" w:rsidP="607BBBE4">
      <w:pPr>
        <w:spacing w:after="5" w:line="250" w:lineRule="auto"/>
        <w:ind w:left="10" w:hanging="10"/>
        <w:jc w:val="both"/>
        <w:rPr>
          <w:rFonts w:ascii="Century Gothic" w:eastAsia="Century Gothic" w:hAnsi="Century Gothic" w:cs="Century Gothic"/>
          <w:b/>
          <w:bCs/>
          <w:color w:val="000000" w:themeColor="text2"/>
          <w:sz w:val="24"/>
          <w:szCs w:val="24"/>
        </w:rPr>
      </w:pPr>
      <w:bookmarkStart w:id="5" w:name="_Int_yuKxnfFx"/>
      <w:r w:rsidRPr="00A07C65">
        <w:rPr>
          <w:rFonts w:ascii="Century Gothic" w:eastAsia="Century Gothic" w:hAnsi="Century Gothic" w:cs="Century Gothic"/>
          <w:b/>
          <w:bCs/>
          <w:color w:val="000000" w:themeColor="text2"/>
          <w:sz w:val="24"/>
          <w:szCs w:val="24"/>
        </w:rPr>
        <w:t>Grooming</w:t>
      </w:r>
      <w:bookmarkEnd w:id="5"/>
    </w:p>
    <w:p w14:paraId="3135B623" w14:textId="3064066A" w:rsidR="79445A11" w:rsidRPr="00A07C65" w:rsidRDefault="79445A11" w:rsidP="607BBBE4">
      <w:pPr>
        <w:spacing w:after="5" w:line="250" w:lineRule="auto"/>
        <w:ind w:left="10" w:hanging="10"/>
        <w:jc w:val="both"/>
        <w:rPr>
          <w:rFonts w:ascii="Century Gothic" w:eastAsia="Century Gothic" w:hAnsi="Century Gothic" w:cs="Century Gothic"/>
          <w:color w:val="000000" w:themeColor="text2"/>
          <w:sz w:val="24"/>
          <w:szCs w:val="24"/>
        </w:rPr>
      </w:pPr>
      <w:bookmarkStart w:id="6" w:name="_Int_QgqNPrEh"/>
      <w:r w:rsidRPr="00A07C65">
        <w:rPr>
          <w:rFonts w:ascii="Century Gothic" w:eastAsia="Century Gothic" w:hAnsi="Century Gothic" w:cs="Century Gothic"/>
          <w:color w:val="000000" w:themeColor="text2"/>
          <w:sz w:val="24"/>
          <w:szCs w:val="24"/>
        </w:rPr>
        <w:t>Grooming is when someone builds a relationship, trust and emotional connection with a child or young person so they can manipulate, exploit and abuse them.</w:t>
      </w:r>
      <w:bookmarkEnd w:id="6"/>
    </w:p>
    <w:p w14:paraId="0459EB29" w14:textId="3F7E6F38" w:rsidR="79445A11" w:rsidRPr="00A07C65" w:rsidRDefault="79445A11" w:rsidP="607BBBE4">
      <w:pPr>
        <w:spacing w:after="5" w:line="250" w:lineRule="auto"/>
        <w:ind w:left="10" w:hanging="10"/>
        <w:jc w:val="both"/>
        <w:rPr>
          <w:rFonts w:ascii="Century Gothic" w:eastAsia="Century Gothic" w:hAnsi="Century Gothic" w:cs="Century Gothic"/>
          <w:color w:val="000000" w:themeColor="text2"/>
          <w:sz w:val="24"/>
          <w:szCs w:val="24"/>
        </w:rPr>
      </w:pPr>
      <w:bookmarkStart w:id="7" w:name="_Int_8dOtRk94"/>
      <w:r w:rsidRPr="00A07C65">
        <w:rPr>
          <w:rFonts w:ascii="Century Gothic" w:eastAsia="Century Gothic" w:hAnsi="Century Gothic" w:cs="Century Gothic"/>
          <w:color w:val="000000" w:themeColor="text2"/>
          <w:sz w:val="24"/>
          <w:szCs w:val="24"/>
        </w:rPr>
        <w:t xml:space="preserve">Children and young people who are groomed can be </w:t>
      </w:r>
      <w:hyperlink r:id="rId22">
        <w:r w:rsidRPr="00A07C65">
          <w:rPr>
            <w:rStyle w:val="Hyperlink"/>
            <w:rFonts w:ascii="Century Gothic" w:eastAsia="Century Gothic" w:hAnsi="Century Gothic" w:cs="Century Gothic"/>
            <w:color w:val="000000" w:themeColor="text2"/>
            <w:sz w:val="24"/>
            <w:szCs w:val="24"/>
          </w:rPr>
          <w:t>sexually abused</w:t>
        </w:r>
      </w:hyperlink>
      <w:r w:rsidRPr="00A07C65">
        <w:rPr>
          <w:rFonts w:ascii="Century Gothic" w:eastAsia="Century Gothic" w:hAnsi="Century Gothic" w:cs="Century Gothic"/>
          <w:color w:val="000000" w:themeColor="text2"/>
          <w:sz w:val="24"/>
          <w:szCs w:val="24"/>
        </w:rPr>
        <w:t xml:space="preserve">, </w:t>
      </w:r>
      <w:hyperlink r:id="rId23">
        <w:r w:rsidRPr="00A07C65">
          <w:rPr>
            <w:rStyle w:val="Hyperlink"/>
            <w:rFonts w:ascii="Century Gothic" w:eastAsia="Century Gothic" w:hAnsi="Century Gothic" w:cs="Century Gothic"/>
            <w:color w:val="000000" w:themeColor="text2"/>
            <w:sz w:val="24"/>
            <w:szCs w:val="24"/>
          </w:rPr>
          <w:t>exploited</w:t>
        </w:r>
      </w:hyperlink>
      <w:r w:rsidRPr="00A07C65">
        <w:rPr>
          <w:rFonts w:ascii="Century Gothic" w:eastAsia="Century Gothic" w:hAnsi="Century Gothic" w:cs="Century Gothic"/>
          <w:color w:val="000000" w:themeColor="text2"/>
          <w:sz w:val="24"/>
          <w:szCs w:val="24"/>
        </w:rPr>
        <w:t xml:space="preserve"> or </w:t>
      </w:r>
      <w:hyperlink r:id="rId24">
        <w:r w:rsidRPr="00A07C65">
          <w:rPr>
            <w:rStyle w:val="Hyperlink"/>
            <w:rFonts w:ascii="Century Gothic" w:eastAsia="Century Gothic" w:hAnsi="Century Gothic" w:cs="Century Gothic"/>
            <w:color w:val="000000" w:themeColor="text2"/>
            <w:sz w:val="24"/>
            <w:szCs w:val="24"/>
          </w:rPr>
          <w:t>trafficked</w:t>
        </w:r>
      </w:hyperlink>
      <w:r w:rsidRPr="00A07C65">
        <w:rPr>
          <w:rFonts w:ascii="Century Gothic" w:eastAsia="Century Gothic" w:hAnsi="Century Gothic" w:cs="Century Gothic"/>
          <w:color w:val="000000" w:themeColor="text2"/>
          <w:sz w:val="24"/>
          <w:szCs w:val="24"/>
        </w:rPr>
        <w:t>.</w:t>
      </w:r>
      <w:bookmarkEnd w:id="7"/>
    </w:p>
    <w:p w14:paraId="09AB32CB" w14:textId="77777777" w:rsidR="00A07C65" w:rsidRPr="00A07C65" w:rsidRDefault="79445A11" w:rsidP="00A07C65">
      <w:pPr>
        <w:spacing w:after="5" w:line="250" w:lineRule="auto"/>
        <w:ind w:left="10" w:hanging="10"/>
        <w:jc w:val="both"/>
        <w:rPr>
          <w:rFonts w:ascii="Century Gothic" w:eastAsia="Century Gothic" w:hAnsi="Century Gothic" w:cs="Century Gothic"/>
          <w:color w:val="000000" w:themeColor="text2"/>
          <w:sz w:val="24"/>
          <w:szCs w:val="24"/>
        </w:rPr>
      </w:pPr>
      <w:bookmarkStart w:id="8" w:name="_Int_JCCyhlGc"/>
      <w:r w:rsidRPr="00A07C65">
        <w:rPr>
          <w:rFonts w:ascii="Century Gothic" w:eastAsia="Century Gothic" w:hAnsi="Century Gothic" w:cs="Century Gothic"/>
          <w:color w:val="000000" w:themeColor="text2"/>
          <w:sz w:val="24"/>
          <w:szCs w:val="24"/>
        </w:rPr>
        <w:t xml:space="preserve">Anybody can be a groomer, no matter their age, gender or race. Grooming can take place over a short or long period of time – from weeks to years. Groomers may </w:t>
      </w:r>
      <w:r w:rsidRPr="00A07C65">
        <w:rPr>
          <w:rFonts w:ascii="Century Gothic" w:eastAsia="Century Gothic" w:hAnsi="Century Gothic" w:cs="Century Gothic"/>
          <w:color w:val="000000" w:themeColor="text2"/>
          <w:sz w:val="24"/>
          <w:szCs w:val="24"/>
        </w:rPr>
        <w:lastRenderedPageBreak/>
        <w:t>also build a relationship with the young person's family or friends to make them seem trustworthy or authoritative.</w:t>
      </w:r>
      <w:bookmarkEnd w:id="8"/>
    </w:p>
    <w:p w14:paraId="67A2A622" w14:textId="5BD91D01" w:rsidR="00A07C65" w:rsidRPr="00A07C65" w:rsidRDefault="00A07C65"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 xml:space="preserve">The NSPCC have further information and advice here: </w:t>
      </w:r>
      <w:hyperlink r:id="rId25" w:history="1">
        <w:r w:rsidR="00A862A2" w:rsidRPr="00A862A2">
          <w:rPr>
            <w:rStyle w:val="Hyperlink"/>
            <w:rFonts w:ascii="Century Gothic" w:eastAsia="Century Gothic" w:hAnsi="Century Gothic" w:cs="Century Gothic"/>
            <w:sz w:val="24"/>
            <w:szCs w:val="24"/>
          </w:rPr>
          <w:t>What Parents Need to Know About Sexual Grooming | NSPCC</w:t>
        </w:r>
      </w:hyperlink>
    </w:p>
    <w:p w14:paraId="05C2933A" w14:textId="7DD45D7F" w:rsidR="380FE1C0" w:rsidRPr="00A07C65" w:rsidRDefault="380FE1C0" w:rsidP="607BBBE4">
      <w:pPr>
        <w:spacing w:after="5" w:line="250" w:lineRule="auto"/>
        <w:ind w:left="10" w:hanging="10"/>
        <w:jc w:val="both"/>
        <w:rPr>
          <w:rFonts w:ascii="Century Gothic" w:eastAsia="Century Gothic" w:hAnsi="Century Gothic" w:cs="Century Gothic"/>
          <w:color w:val="000000" w:themeColor="text2"/>
          <w:sz w:val="24"/>
          <w:szCs w:val="24"/>
        </w:rPr>
      </w:pPr>
      <w:r w:rsidRPr="607BBBE4">
        <w:rPr>
          <w:rFonts w:ascii="Calibri" w:eastAsia="Calibri" w:hAnsi="Calibri" w:cs="Calibri"/>
          <w:color w:val="000000" w:themeColor="text2"/>
          <w:sz w:val="24"/>
          <w:szCs w:val="24"/>
          <w:highlight w:val="yellow"/>
        </w:rPr>
        <w:t xml:space="preserve"> </w:t>
      </w:r>
    </w:p>
    <w:p w14:paraId="4D42ACFF" w14:textId="345BDE7F" w:rsidR="380FE1C0" w:rsidRPr="00A07C65" w:rsidRDefault="380FE1C0" w:rsidP="607BBBE4">
      <w:pPr>
        <w:spacing w:after="5" w:line="250" w:lineRule="auto"/>
        <w:ind w:left="10" w:hanging="10"/>
        <w:jc w:val="both"/>
        <w:rPr>
          <w:rFonts w:ascii="Century Gothic" w:eastAsia="Century Gothic" w:hAnsi="Century Gothic" w:cs="Century Gothic"/>
          <w:b/>
          <w:bCs/>
          <w:color w:val="000000" w:themeColor="text2"/>
          <w:sz w:val="24"/>
          <w:szCs w:val="24"/>
        </w:rPr>
      </w:pPr>
      <w:proofErr w:type="gramStart"/>
      <w:r w:rsidRPr="00A07C65">
        <w:rPr>
          <w:rFonts w:ascii="Century Gothic" w:eastAsia="Century Gothic" w:hAnsi="Century Gothic" w:cs="Century Gothic"/>
          <w:b/>
          <w:bCs/>
          <w:color w:val="000000" w:themeColor="text2"/>
          <w:sz w:val="24"/>
          <w:szCs w:val="24"/>
        </w:rPr>
        <w:t>On Line</w:t>
      </w:r>
      <w:proofErr w:type="gramEnd"/>
      <w:r w:rsidRPr="00A07C65">
        <w:rPr>
          <w:rFonts w:ascii="Century Gothic" w:eastAsia="Century Gothic" w:hAnsi="Century Gothic" w:cs="Century Gothic"/>
          <w:b/>
          <w:bCs/>
          <w:color w:val="000000" w:themeColor="text2"/>
          <w:sz w:val="24"/>
          <w:szCs w:val="24"/>
        </w:rPr>
        <w:t xml:space="preserve"> Abuse</w:t>
      </w:r>
    </w:p>
    <w:p w14:paraId="6E0E7E7C" w14:textId="0C419219" w:rsidR="380FE1C0" w:rsidRPr="00A07C65" w:rsidRDefault="380FE1C0"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Online abuse is any type of abuse that happens on the internet. It can happen across any device that's connected to the web, like computers, tablets and mobile phones. And it can happen anywhere online, including:</w:t>
      </w:r>
    </w:p>
    <w:p w14:paraId="0C184CCC" w14:textId="1CB3A40A"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social media</w:t>
      </w:r>
    </w:p>
    <w:p w14:paraId="03DA414E" w14:textId="2B92253F"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text messages and messaging apps</w:t>
      </w:r>
    </w:p>
    <w:p w14:paraId="36E1D904" w14:textId="265853C2"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emails</w:t>
      </w:r>
    </w:p>
    <w:p w14:paraId="7842D96B" w14:textId="17D94831"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online chats</w:t>
      </w:r>
    </w:p>
    <w:p w14:paraId="5538EF77" w14:textId="5E645245"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online gaming</w:t>
      </w:r>
    </w:p>
    <w:p w14:paraId="22987868" w14:textId="5A362EB2" w:rsidR="380FE1C0" w:rsidRPr="00A07C65" w:rsidRDefault="380FE1C0" w:rsidP="00BC6E4C">
      <w:pPr>
        <w:pStyle w:val="ListParagraph"/>
        <w:numPr>
          <w:ilvl w:val="0"/>
          <w:numId w:val="3"/>
        </w:numPr>
        <w:spacing w:line="250" w:lineRule="auto"/>
        <w:ind w:left="72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live-streaming sites.</w:t>
      </w:r>
    </w:p>
    <w:p w14:paraId="18965177" w14:textId="38202134" w:rsidR="380FE1C0" w:rsidRPr="00A07C65" w:rsidRDefault="380FE1C0" w:rsidP="607BBBE4">
      <w:pPr>
        <w:spacing w:after="5" w:line="250" w:lineRule="auto"/>
        <w:ind w:left="10" w:hanging="10"/>
        <w:jc w:val="both"/>
        <w:rPr>
          <w:rFonts w:ascii="Century Gothic" w:eastAsia="Century Gothic" w:hAnsi="Century Gothic" w:cs="Century Gothic"/>
          <w:color w:val="000000" w:themeColor="text2"/>
          <w:sz w:val="24"/>
          <w:szCs w:val="24"/>
        </w:rPr>
      </w:pPr>
      <w:r w:rsidRPr="00A07C65">
        <w:rPr>
          <w:rFonts w:ascii="Century Gothic" w:eastAsia="Century Gothic" w:hAnsi="Century Gothic" w:cs="Century Gothic"/>
          <w:color w:val="000000" w:themeColor="text2"/>
          <w:sz w:val="24"/>
          <w:szCs w:val="24"/>
        </w:rPr>
        <w:t>Children can be at risk of online abuse from people they know or from strangers. It might be part of other abuse which is taking place offline, like bullying or grooming. Or the abuse might only happen online.</w:t>
      </w:r>
    </w:p>
    <w:p w14:paraId="13D243D1" w14:textId="65EB42FA" w:rsidR="607BBBE4" w:rsidRDefault="00A07C65" w:rsidP="607BBBE4">
      <w:pPr>
        <w:spacing w:after="5" w:line="250" w:lineRule="auto"/>
        <w:ind w:left="10" w:hanging="10"/>
        <w:jc w:val="both"/>
        <w:rPr>
          <w:rFonts w:ascii="Century Gothic" w:eastAsia="Century Gothic" w:hAnsi="Century Gothic" w:cs="Century Gothic"/>
          <w:color w:val="0563C1"/>
          <w:sz w:val="24"/>
          <w:szCs w:val="24"/>
          <w:highlight w:val="yellow"/>
          <w:u w:val="single"/>
        </w:rPr>
      </w:pPr>
      <w:r w:rsidRPr="00A07C65">
        <w:rPr>
          <w:rFonts w:ascii="Century Gothic" w:eastAsia="Century Gothic" w:hAnsi="Century Gothic" w:cs="Century Gothic"/>
          <w:color w:val="000000" w:themeColor="text2"/>
          <w:sz w:val="24"/>
          <w:szCs w:val="24"/>
        </w:rPr>
        <w:t xml:space="preserve">The NSPCC have further information and advice </w:t>
      </w:r>
      <w:r w:rsidR="00A862A2">
        <w:rPr>
          <w:rFonts w:ascii="Century Gothic" w:eastAsia="Century Gothic" w:hAnsi="Century Gothic" w:cs="Century Gothic"/>
          <w:color w:val="000000" w:themeColor="text2"/>
          <w:sz w:val="24"/>
          <w:szCs w:val="24"/>
        </w:rPr>
        <w:t>here</w:t>
      </w:r>
      <w:r w:rsidR="00A862A2" w:rsidRPr="00A862A2">
        <w:rPr>
          <w:rFonts w:ascii="Century Gothic" w:eastAsia="Century Gothic" w:hAnsi="Century Gothic" w:cs="Century Gothic"/>
          <w:color w:val="000000" w:themeColor="text2"/>
          <w:sz w:val="24"/>
          <w:szCs w:val="24"/>
        </w:rPr>
        <w:t xml:space="preserve">: </w:t>
      </w:r>
      <w:hyperlink r:id="rId26" w:history="1">
        <w:r w:rsidR="00A862A2" w:rsidRPr="00A862A2">
          <w:rPr>
            <w:rStyle w:val="Hyperlink"/>
            <w:rFonts w:ascii="Century Gothic" w:eastAsia="Century Gothic" w:hAnsi="Century Gothic" w:cs="Century Gothic"/>
            <w:sz w:val="24"/>
            <w:szCs w:val="24"/>
          </w:rPr>
          <w:t>Online abuse | NSPCC</w:t>
        </w:r>
      </w:hyperlink>
    </w:p>
    <w:p w14:paraId="699571DB" w14:textId="77777777" w:rsidR="00A862A2" w:rsidRDefault="00A862A2" w:rsidP="00D4503B">
      <w:pPr>
        <w:ind w:firstLine="0"/>
        <w:jc w:val="both"/>
        <w:rPr>
          <w:rFonts w:ascii="Century Gothic" w:hAnsi="Century Gothic" w:cs="Arial"/>
          <w:b/>
          <w:sz w:val="24"/>
          <w:szCs w:val="24"/>
        </w:rPr>
      </w:pPr>
    </w:p>
    <w:p w14:paraId="4ED8DEDD" w14:textId="0D7556F3" w:rsidR="00D4503B" w:rsidRPr="007A6F2B" w:rsidRDefault="00D4503B" w:rsidP="00D4503B">
      <w:pPr>
        <w:ind w:firstLine="0"/>
        <w:jc w:val="both"/>
        <w:rPr>
          <w:rFonts w:ascii="Century Gothic" w:hAnsi="Century Gothic" w:cs="Arial"/>
          <w:b/>
          <w:sz w:val="24"/>
          <w:szCs w:val="24"/>
        </w:rPr>
      </w:pPr>
      <w:r w:rsidRPr="007A6F2B">
        <w:rPr>
          <w:rFonts w:ascii="Century Gothic" w:hAnsi="Century Gothic" w:cs="Arial"/>
          <w:b/>
          <w:sz w:val="24"/>
          <w:szCs w:val="24"/>
        </w:rPr>
        <w:t>Female Genital Mutilation</w:t>
      </w:r>
    </w:p>
    <w:p w14:paraId="70EAA4B7" w14:textId="2C4C631C" w:rsidR="00D4503B" w:rsidRPr="007A6F2B" w:rsidRDefault="00D4503B" w:rsidP="607BBBE4">
      <w:pPr>
        <w:ind w:firstLine="0"/>
        <w:jc w:val="both"/>
        <w:rPr>
          <w:rFonts w:ascii="Century Gothic" w:hAnsi="Century Gothic" w:cs="Arial"/>
          <w:sz w:val="24"/>
          <w:szCs w:val="24"/>
        </w:rPr>
      </w:pPr>
      <w:r w:rsidRPr="607BBBE4">
        <w:rPr>
          <w:rFonts w:ascii="Century Gothic" w:hAnsi="Century Gothic" w:cs="Arial"/>
          <w:sz w:val="24"/>
          <w:szCs w:val="24"/>
        </w:rPr>
        <w:t xml:space="preserve">The </w:t>
      </w:r>
      <w:proofErr w:type="gramStart"/>
      <w:r w:rsidRPr="607BBBE4">
        <w:rPr>
          <w:rFonts w:ascii="Century Gothic" w:hAnsi="Century Gothic" w:cs="Arial"/>
          <w:sz w:val="24"/>
          <w:szCs w:val="24"/>
        </w:rPr>
        <w:t>Multi-agency</w:t>
      </w:r>
      <w:proofErr w:type="gramEnd"/>
      <w:r w:rsidRPr="607BBBE4">
        <w:rPr>
          <w:rFonts w:ascii="Century Gothic" w:hAnsi="Century Gothic" w:cs="Arial"/>
          <w:sz w:val="24"/>
          <w:szCs w:val="24"/>
        </w:rPr>
        <w:t xml:space="preserve"> statutory guidance on female genital mutilation describes this as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w:t>
      </w:r>
    </w:p>
    <w:p w14:paraId="74BDF7EA" w14:textId="77777777" w:rsidR="00D4503B" w:rsidRDefault="00D4503B" w:rsidP="00D4503B">
      <w:pPr>
        <w:ind w:firstLine="0"/>
        <w:jc w:val="both"/>
        <w:rPr>
          <w:rFonts w:ascii="Century Gothic" w:hAnsi="Century Gothic" w:cs="Arial"/>
          <w:sz w:val="24"/>
          <w:szCs w:val="24"/>
        </w:rPr>
      </w:pPr>
      <w:r w:rsidRPr="607BBBE4">
        <w:rPr>
          <w:rFonts w:ascii="Century Gothic" w:hAnsi="Century Gothic" w:cs="Arial"/>
          <w:sz w:val="24"/>
          <w:szCs w:val="24"/>
        </w:rPr>
        <w:t>The age at which FGM is carried out varies enormously. It may be carried out shortly after birth, during childhood or adolescence, just before marriage or during a woman’s first pregnancy.</w:t>
      </w:r>
    </w:p>
    <w:p w14:paraId="495E7C2A" w14:textId="2C4A91FC" w:rsidR="00A862A2" w:rsidRPr="007A6F2B" w:rsidRDefault="00A862A2" w:rsidP="00D4503B">
      <w:pPr>
        <w:ind w:firstLine="0"/>
        <w:jc w:val="both"/>
        <w:rPr>
          <w:rFonts w:ascii="Century Gothic" w:hAnsi="Century Gothic" w:cs="Arial"/>
          <w:bCs/>
          <w:sz w:val="24"/>
          <w:szCs w:val="24"/>
        </w:rPr>
      </w:pPr>
      <w:hyperlink r:id="rId27" w:history="1">
        <w:r w:rsidRPr="00A862A2">
          <w:rPr>
            <w:rStyle w:val="Hyperlink"/>
            <w:rFonts w:ascii="Century Gothic" w:hAnsi="Century Gothic" w:cs="Arial"/>
            <w:bCs/>
            <w:sz w:val="24"/>
            <w:szCs w:val="24"/>
          </w:rPr>
          <w:t>Female Genital Mutilation - Prevent &amp; Protect | NSPCC</w:t>
        </w:r>
      </w:hyperlink>
    </w:p>
    <w:p w14:paraId="62C48C3F" w14:textId="7FE2361D" w:rsidR="607BBBE4" w:rsidRDefault="607BBBE4" w:rsidP="607BBBE4">
      <w:pPr>
        <w:spacing w:after="5" w:line="250" w:lineRule="auto"/>
        <w:ind w:left="10" w:hanging="10"/>
        <w:jc w:val="both"/>
        <w:rPr>
          <w:rFonts w:ascii="Calibri" w:eastAsia="Calibri" w:hAnsi="Calibri" w:cs="Calibri"/>
          <w:color w:val="000000" w:themeColor="text2"/>
          <w:sz w:val="24"/>
          <w:szCs w:val="24"/>
        </w:rPr>
      </w:pPr>
    </w:p>
    <w:p w14:paraId="0070E41C" w14:textId="73F3DBE0" w:rsidR="20464B8B" w:rsidRPr="00A862A2" w:rsidRDefault="20464B8B" w:rsidP="607BBBE4">
      <w:pPr>
        <w:spacing w:after="5" w:line="250" w:lineRule="auto"/>
        <w:ind w:left="10" w:hanging="10"/>
        <w:jc w:val="both"/>
        <w:rPr>
          <w:rFonts w:ascii="Century Gothic" w:eastAsia="Century Gothic" w:hAnsi="Century Gothic" w:cs="Century Gothic"/>
          <w:b/>
          <w:bCs/>
          <w:color w:val="000000" w:themeColor="text2"/>
          <w:sz w:val="24"/>
          <w:szCs w:val="24"/>
        </w:rPr>
      </w:pPr>
      <w:r w:rsidRPr="00A862A2">
        <w:rPr>
          <w:rFonts w:ascii="Century Gothic" w:eastAsia="Century Gothic" w:hAnsi="Century Gothic" w:cs="Century Gothic"/>
          <w:b/>
          <w:bCs/>
          <w:color w:val="000000" w:themeColor="text2"/>
          <w:sz w:val="24"/>
          <w:szCs w:val="24"/>
        </w:rPr>
        <w:t>Modern Slavery</w:t>
      </w:r>
    </w:p>
    <w:p w14:paraId="52288E95" w14:textId="1E1FB3B0" w:rsidR="20464B8B" w:rsidRDefault="20464B8B" w:rsidP="607BBBE4">
      <w:pPr>
        <w:spacing w:after="5" w:line="250" w:lineRule="auto"/>
        <w:ind w:left="10" w:hanging="10"/>
        <w:jc w:val="both"/>
        <w:rPr>
          <w:rFonts w:ascii="Century Gothic" w:eastAsia="Century Gothic" w:hAnsi="Century Gothic" w:cs="Century Gothic"/>
          <w:color w:val="000000" w:themeColor="text2"/>
          <w:sz w:val="24"/>
          <w:szCs w:val="24"/>
          <w:highlight w:val="yellow"/>
        </w:rPr>
      </w:pPr>
      <w:r w:rsidRPr="00A862A2">
        <w:rPr>
          <w:rFonts w:ascii="Century Gothic" w:eastAsia="Century Gothic" w:hAnsi="Century Gothic" w:cs="Century Gothic"/>
          <w:color w:val="000000" w:themeColor="text2"/>
          <w:sz w:val="24"/>
          <w:szCs w:val="24"/>
        </w:rPr>
        <w:t>Modern slavery is an umbrella term that covers several different forms of exploitation which can include human trafficking, labour exploitation, criminal exploitation, sexual exploitation, and domestic servitude. It can affect children and adults. Criminal exploitation is currently the most common type of exploitation reported for child potential victims</w:t>
      </w:r>
      <w:r w:rsidR="133AFAF0" w:rsidRPr="00A862A2">
        <w:rPr>
          <w:rFonts w:ascii="Century Gothic" w:eastAsia="Century Gothic" w:hAnsi="Century Gothic" w:cs="Century Gothic"/>
          <w:color w:val="000000" w:themeColor="text2"/>
          <w:sz w:val="24"/>
          <w:szCs w:val="24"/>
        </w:rPr>
        <w:t>.</w:t>
      </w:r>
      <w:r w:rsidRPr="00A862A2">
        <w:rPr>
          <w:rFonts w:ascii="Century Gothic" w:eastAsia="Century Gothic" w:hAnsi="Century Gothic" w:cs="Century Gothic"/>
          <w:color w:val="000000" w:themeColor="text2"/>
          <w:sz w:val="24"/>
          <w:szCs w:val="24"/>
        </w:rPr>
        <w:t xml:space="preserve"> Labour exploitation is currently the most common for adult potential victims.</w:t>
      </w:r>
      <w:r w:rsidRPr="607BBBE4">
        <w:rPr>
          <w:rFonts w:ascii="Century Gothic" w:eastAsia="Century Gothic" w:hAnsi="Century Gothic" w:cs="Century Gothic"/>
          <w:color w:val="000000" w:themeColor="text2"/>
          <w:sz w:val="24"/>
          <w:szCs w:val="24"/>
        </w:rPr>
        <w:t xml:space="preserve"> </w:t>
      </w:r>
      <w:hyperlink r:id="rId28" w:history="1">
        <w:r w:rsidR="00A862A2" w:rsidRPr="00A862A2">
          <w:rPr>
            <w:rStyle w:val="Hyperlink"/>
            <w:rFonts w:ascii="Century Gothic" w:eastAsia="Century Gothic" w:hAnsi="Century Gothic" w:cs="Century Gothic"/>
            <w:sz w:val="24"/>
            <w:szCs w:val="24"/>
          </w:rPr>
          <w:t>Protecting children from trafficking and modern slavery | NSPCC Learning</w:t>
        </w:r>
      </w:hyperlink>
    </w:p>
    <w:p w14:paraId="3F71532E" w14:textId="4189D030" w:rsidR="20464B8B" w:rsidRPr="00A862A2" w:rsidRDefault="20464B8B"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 </w:t>
      </w:r>
    </w:p>
    <w:p w14:paraId="78F200FA" w14:textId="0A36B26D" w:rsidR="20464B8B" w:rsidRPr="00A862A2" w:rsidRDefault="20464B8B"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b/>
          <w:bCs/>
          <w:color w:val="000000" w:themeColor="text2"/>
          <w:sz w:val="24"/>
          <w:szCs w:val="24"/>
        </w:rPr>
        <w:t xml:space="preserve">Radicalisation </w:t>
      </w:r>
      <w:r w:rsidR="582A45FD" w:rsidRPr="00A862A2">
        <w:rPr>
          <w:rFonts w:ascii="Century Gothic" w:eastAsia="Century Gothic" w:hAnsi="Century Gothic" w:cs="Century Gothic"/>
          <w:b/>
          <w:bCs/>
          <w:color w:val="000000" w:themeColor="text2"/>
          <w:sz w:val="24"/>
          <w:szCs w:val="24"/>
        </w:rPr>
        <w:t xml:space="preserve">and </w:t>
      </w:r>
      <w:r w:rsidRPr="00A862A2">
        <w:rPr>
          <w:rFonts w:ascii="Century Gothic" w:eastAsia="Century Gothic" w:hAnsi="Century Gothic" w:cs="Century Gothic"/>
          <w:b/>
          <w:bCs/>
          <w:color w:val="000000" w:themeColor="text2"/>
          <w:sz w:val="24"/>
          <w:szCs w:val="24"/>
        </w:rPr>
        <w:t>Extremism:</w:t>
      </w:r>
      <w:r w:rsidRPr="00A862A2">
        <w:rPr>
          <w:rFonts w:ascii="Century Gothic" w:eastAsia="Century Gothic" w:hAnsi="Century Gothic" w:cs="Century Gothic"/>
          <w:color w:val="000000" w:themeColor="text2"/>
          <w:sz w:val="24"/>
          <w:szCs w:val="24"/>
        </w:rPr>
        <w:t xml:space="preserve"> </w:t>
      </w:r>
    </w:p>
    <w:p w14:paraId="0F9845E3" w14:textId="44D395D9" w:rsidR="20464B8B" w:rsidRPr="00A862A2" w:rsidRDefault="20464B8B"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The government has defined extremism as “vocal or active opposition to fundamental British values, including democracy, the rule of law, individual liberty and mutual respect and tolerance of different faiths and beliefs”. This also includes calls for the death of members of the British armed forces. </w:t>
      </w:r>
    </w:p>
    <w:p w14:paraId="16416FED" w14:textId="3B5FD485" w:rsidR="20464B8B" w:rsidRPr="00A862A2" w:rsidRDefault="20464B8B"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People may be drawn towards extremist ideologies because: </w:t>
      </w:r>
    </w:p>
    <w:p w14:paraId="686878CC" w14:textId="3066725D" w:rsidR="20464B8B" w:rsidRPr="00A862A2" w:rsidRDefault="20464B8B" w:rsidP="00BC6E4C">
      <w:pPr>
        <w:pStyle w:val="ListParagraph"/>
        <w:numPr>
          <w:ilvl w:val="0"/>
          <w:numId w:val="2"/>
        </w:numPr>
        <w:spacing w:line="250" w:lineRule="auto"/>
        <w:ind w:left="72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lastRenderedPageBreak/>
        <w:t xml:space="preserve">They may be searching for answers to questions about identify, faith and belonging. </w:t>
      </w:r>
    </w:p>
    <w:p w14:paraId="63D84834" w14:textId="1ABCACB5" w:rsidR="20464B8B" w:rsidRPr="00A862A2" w:rsidRDefault="20464B8B" w:rsidP="00BC6E4C">
      <w:pPr>
        <w:pStyle w:val="ListParagraph"/>
        <w:numPr>
          <w:ilvl w:val="0"/>
          <w:numId w:val="2"/>
        </w:numPr>
        <w:spacing w:line="250" w:lineRule="auto"/>
        <w:ind w:left="72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They may be driven by the desire for ‘adventure’ and excitement. </w:t>
      </w:r>
    </w:p>
    <w:p w14:paraId="28A588B6" w14:textId="1DD3DC7B" w:rsidR="20464B8B" w:rsidRPr="00A862A2" w:rsidRDefault="20464B8B" w:rsidP="00BC6E4C">
      <w:pPr>
        <w:pStyle w:val="ListParagraph"/>
        <w:numPr>
          <w:ilvl w:val="0"/>
          <w:numId w:val="2"/>
        </w:numPr>
        <w:spacing w:line="250" w:lineRule="auto"/>
        <w:ind w:left="72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They may wish to raise their self-esteem and </w:t>
      </w:r>
      <w:r w:rsidR="44E76E5F" w:rsidRPr="00A862A2">
        <w:rPr>
          <w:rFonts w:ascii="Century Gothic" w:eastAsia="Century Gothic" w:hAnsi="Century Gothic" w:cs="Century Gothic"/>
          <w:color w:val="000000" w:themeColor="text2"/>
          <w:sz w:val="24"/>
          <w:szCs w:val="24"/>
        </w:rPr>
        <w:t xml:space="preserve">believe it will raise their status </w:t>
      </w:r>
    </w:p>
    <w:p w14:paraId="5FFEEC6A" w14:textId="77777777" w:rsidR="00AA6A94" w:rsidRPr="00A862A2" w:rsidRDefault="00AA6A94" w:rsidP="00AA6A94">
      <w:pPr>
        <w:spacing w:line="250" w:lineRule="auto"/>
        <w:ind w:firstLine="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If you are worried that someone you know is being radicalised, ask for advice as soon as possible:</w:t>
      </w:r>
    </w:p>
    <w:p w14:paraId="51C079EB" w14:textId="77777777" w:rsidR="00AA6A94" w:rsidRPr="00A862A2" w:rsidRDefault="00AA6A94" w:rsidP="00BC6E4C">
      <w:pPr>
        <w:numPr>
          <w:ilvl w:val="0"/>
          <w:numId w:val="37"/>
        </w:numPr>
        <w:spacing w:line="250" w:lineRule="auto"/>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visit the </w:t>
      </w:r>
      <w:hyperlink r:id="rId29" w:history="1">
        <w:r w:rsidRPr="00A862A2">
          <w:rPr>
            <w:rStyle w:val="Hyperlink"/>
            <w:rFonts w:ascii="Century Gothic" w:eastAsia="Century Gothic" w:hAnsi="Century Gothic" w:cs="Century Gothic"/>
            <w:sz w:val="24"/>
            <w:szCs w:val="24"/>
          </w:rPr>
          <w:t>ACT Early website</w:t>
        </w:r>
      </w:hyperlink>
    </w:p>
    <w:p w14:paraId="6EAD6EAD" w14:textId="58FB858A" w:rsidR="607BBBE4" w:rsidRPr="00A862A2" w:rsidRDefault="607BBBE4" w:rsidP="00AA6A94">
      <w:pPr>
        <w:spacing w:line="250" w:lineRule="auto"/>
        <w:ind w:firstLine="0"/>
        <w:jc w:val="both"/>
        <w:rPr>
          <w:rFonts w:ascii="Century Gothic" w:eastAsia="Century Gothic" w:hAnsi="Century Gothic" w:cs="Century Gothic"/>
          <w:color w:val="000000" w:themeColor="text2"/>
          <w:sz w:val="24"/>
          <w:szCs w:val="24"/>
        </w:rPr>
      </w:pPr>
    </w:p>
    <w:p w14:paraId="53A4B9B3" w14:textId="0A5D1AF0" w:rsidR="3904C9CF" w:rsidRPr="00A862A2" w:rsidRDefault="3904C9CF" w:rsidP="607BBBE4">
      <w:pPr>
        <w:spacing w:after="5" w:line="250" w:lineRule="auto"/>
        <w:ind w:left="10" w:hanging="10"/>
        <w:jc w:val="both"/>
        <w:rPr>
          <w:rFonts w:ascii="Century Gothic" w:eastAsia="Century Gothic" w:hAnsi="Century Gothic" w:cs="Century Gothic"/>
          <w:b/>
          <w:bCs/>
          <w:color w:val="000000" w:themeColor="text2"/>
          <w:sz w:val="24"/>
          <w:szCs w:val="24"/>
        </w:rPr>
      </w:pPr>
      <w:r w:rsidRPr="00A862A2">
        <w:rPr>
          <w:rFonts w:ascii="Century Gothic" w:eastAsia="Century Gothic" w:hAnsi="Century Gothic" w:cs="Century Gothic"/>
          <w:b/>
          <w:bCs/>
          <w:color w:val="000000" w:themeColor="text2"/>
          <w:sz w:val="24"/>
          <w:szCs w:val="24"/>
        </w:rPr>
        <w:t xml:space="preserve">Radicalisation can happen: </w:t>
      </w:r>
    </w:p>
    <w:p w14:paraId="5C7D4AD1" w14:textId="6B47D84B" w:rsidR="3904C9CF" w:rsidRPr="00A862A2" w:rsidRDefault="3904C9CF"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b/>
          <w:bCs/>
          <w:color w:val="000000" w:themeColor="text2"/>
          <w:sz w:val="24"/>
          <w:szCs w:val="24"/>
        </w:rPr>
        <w:t>Online</w:t>
      </w:r>
      <w:r w:rsidRPr="00A862A2">
        <w:rPr>
          <w:rFonts w:ascii="Century Gothic" w:eastAsia="Century Gothic" w:hAnsi="Century Gothic" w:cs="Century Gothic"/>
          <w:color w:val="000000" w:themeColor="text2"/>
          <w:sz w:val="24"/>
          <w:szCs w:val="24"/>
        </w:rPr>
        <w:t xml:space="preserve"> – social media and messaging sites are useful tools but be aware that there are powerful programmes and networks that use these media to reach out to children/young people/ and can communicate extremist messages. </w:t>
      </w:r>
    </w:p>
    <w:p w14:paraId="621FD4DC" w14:textId="38024BE3" w:rsidR="3904C9CF" w:rsidRPr="00A862A2" w:rsidRDefault="3904C9CF"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color w:val="000000" w:themeColor="text2"/>
          <w:sz w:val="24"/>
          <w:szCs w:val="24"/>
        </w:rPr>
        <w:t xml:space="preserve"> </w:t>
      </w:r>
    </w:p>
    <w:p w14:paraId="66FFECF4" w14:textId="74BC9B95" w:rsidR="3904C9CF" w:rsidRPr="00A862A2" w:rsidRDefault="3904C9CF" w:rsidP="607BBBE4">
      <w:pPr>
        <w:spacing w:after="5" w:line="250" w:lineRule="auto"/>
        <w:ind w:left="10" w:hanging="10"/>
        <w:jc w:val="both"/>
        <w:rPr>
          <w:rFonts w:ascii="Century Gothic" w:eastAsia="Century Gothic" w:hAnsi="Century Gothic" w:cs="Century Gothic"/>
          <w:color w:val="000000" w:themeColor="text2"/>
          <w:sz w:val="24"/>
          <w:szCs w:val="24"/>
        </w:rPr>
      </w:pPr>
      <w:r w:rsidRPr="00A862A2">
        <w:rPr>
          <w:rFonts w:ascii="Century Gothic" w:eastAsia="Century Gothic" w:hAnsi="Century Gothic" w:cs="Century Gothic"/>
          <w:b/>
          <w:bCs/>
          <w:color w:val="000000" w:themeColor="text2"/>
          <w:sz w:val="24"/>
          <w:szCs w:val="24"/>
        </w:rPr>
        <w:t>Peer to Peer</w:t>
      </w:r>
      <w:r w:rsidRPr="00A862A2">
        <w:rPr>
          <w:rFonts w:ascii="Century Gothic" w:eastAsia="Century Gothic" w:hAnsi="Century Gothic" w:cs="Century Gothic"/>
          <w:color w:val="000000" w:themeColor="text2"/>
          <w:sz w:val="24"/>
          <w:szCs w:val="24"/>
        </w:rPr>
        <w:t xml:space="preserve"> – people at risk may display extrovert behaviour, start getting into trouble at school or on the streets and mixing with other people who behave badly but this is not always the case. Sometimes they are encouraged by the people they are in contact with not to draw attention to themselves. Some children/young people’s behaviour may improve. They ma</w:t>
      </w:r>
      <w:r w:rsidR="00772C0C">
        <w:rPr>
          <w:rFonts w:ascii="Century Gothic" w:eastAsia="Century Gothic" w:hAnsi="Century Gothic" w:cs="Century Gothic"/>
          <w:color w:val="000000" w:themeColor="text2"/>
          <w:sz w:val="24"/>
          <w:szCs w:val="24"/>
        </w:rPr>
        <w:t>y</w:t>
      </w:r>
      <w:r w:rsidRPr="00A862A2">
        <w:rPr>
          <w:rFonts w:ascii="Century Gothic" w:eastAsia="Century Gothic" w:hAnsi="Century Gothic" w:cs="Century Gothic"/>
          <w:color w:val="000000" w:themeColor="text2"/>
          <w:sz w:val="24"/>
          <w:szCs w:val="24"/>
        </w:rPr>
        <w:t xml:space="preserve"> become quieter, more serious about their studies, they may dress more modestly and mix with a group of people that seem better behaved than previous friends. </w:t>
      </w:r>
    </w:p>
    <w:p w14:paraId="74CFE2D8" w14:textId="7A73137D" w:rsidR="3904C9CF" w:rsidRPr="00A862A2" w:rsidRDefault="3904C9CF" w:rsidP="607BBBE4">
      <w:pPr>
        <w:spacing w:after="5" w:line="250" w:lineRule="auto"/>
        <w:ind w:left="10" w:hanging="10"/>
        <w:jc w:val="both"/>
        <w:rPr>
          <w:rStyle w:val="Hyperlink"/>
          <w:rFonts w:ascii="Century Gothic" w:eastAsia="Century Gothic" w:hAnsi="Century Gothic" w:cs="Century Gothic"/>
          <w:color w:val="0563C1"/>
          <w:sz w:val="24"/>
          <w:szCs w:val="24"/>
        </w:rPr>
      </w:pPr>
      <w:hyperlink r:id="rId30">
        <w:r w:rsidRPr="00A862A2">
          <w:rPr>
            <w:rStyle w:val="Hyperlink"/>
            <w:rFonts w:ascii="Century Gothic" w:eastAsia="Century Gothic" w:hAnsi="Century Gothic" w:cs="Century Gothic"/>
            <w:color w:val="0563C1"/>
            <w:sz w:val="24"/>
            <w:szCs w:val="24"/>
          </w:rPr>
          <w:t>https://www.nspcc.org.uk/keeping-children-safe/reporting-abuse/dedicated-helplines/protecting-children-from-radicalisation/</w:t>
        </w:r>
      </w:hyperlink>
    </w:p>
    <w:p w14:paraId="7C1F8696" w14:textId="00C1D23C" w:rsidR="607BBBE4" w:rsidRPr="00A862A2" w:rsidRDefault="607BBBE4" w:rsidP="607BBBE4">
      <w:pPr>
        <w:ind w:firstLine="0"/>
        <w:jc w:val="both"/>
        <w:rPr>
          <w:rFonts w:ascii="Century Gothic" w:hAnsi="Century Gothic" w:cs="Arial"/>
          <w:sz w:val="24"/>
          <w:szCs w:val="24"/>
        </w:rPr>
      </w:pPr>
    </w:p>
    <w:p w14:paraId="0F2E4559" w14:textId="5B5F0231" w:rsidR="00141F4C" w:rsidRPr="00A862A2" w:rsidRDefault="1390DB1C" w:rsidP="607BBBE4">
      <w:pPr>
        <w:ind w:firstLine="0"/>
        <w:rPr>
          <w:rFonts w:ascii="Century Gothic" w:eastAsiaTheme="majorEastAsia" w:hAnsi="Century Gothic" w:cs="Arial"/>
          <w:b/>
          <w:bCs/>
          <w:sz w:val="32"/>
          <w:szCs w:val="32"/>
        </w:rPr>
      </w:pPr>
      <w:r w:rsidRPr="00A862A2">
        <w:rPr>
          <w:rFonts w:ascii="Century Gothic" w:hAnsi="Century Gothic" w:cs="Arial"/>
          <w:b/>
          <w:bCs/>
          <w:sz w:val="24"/>
          <w:szCs w:val="24"/>
        </w:rPr>
        <w:t xml:space="preserve">GMAC’s Commitment to </w:t>
      </w:r>
      <w:r w:rsidR="00141F4C" w:rsidRPr="00A862A2">
        <w:rPr>
          <w:rFonts w:ascii="Century Gothic" w:hAnsi="Century Gothic" w:cs="Arial"/>
          <w:b/>
          <w:bCs/>
          <w:sz w:val="24"/>
          <w:szCs w:val="24"/>
        </w:rPr>
        <w:t>Preventing Radicalisation and Violent Extremism</w:t>
      </w:r>
    </w:p>
    <w:p w14:paraId="7D27230C" w14:textId="77777777" w:rsidR="00141F4C" w:rsidRPr="00A862A2" w:rsidRDefault="00141F4C" w:rsidP="00141F4C">
      <w:pPr>
        <w:ind w:firstLine="0"/>
        <w:jc w:val="both"/>
        <w:rPr>
          <w:rFonts w:ascii="Century Gothic" w:hAnsi="Century Gothic" w:cs="Arial"/>
          <w:sz w:val="24"/>
          <w:szCs w:val="24"/>
          <w:lang w:val="en-US"/>
        </w:rPr>
      </w:pPr>
      <w:r w:rsidRPr="00A862A2">
        <w:rPr>
          <w:rFonts w:ascii="Century Gothic" w:hAnsi="Century Gothic" w:cs="Arial"/>
          <w:bCs/>
          <w:sz w:val="24"/>
          <w:szCs w:val="24"/>
          <w:lang w:val="en-US"/>
        </w:rPr>
        <w:t xml:space="preserve">GMAC </w:t>
      </w:r>
      <w:r w:rsidRPr="00A862A2">
        <w:rPr>
          <w:rFonts w:ascii="Century Gothic" w:hAnsi="Century Gothic" w:cs="Arial"/>
          <w:sz w:val="24"/>
          <w:szCs w:val="24"/>
          <w:lang w:val="en-US"/>
        </w:rPr>
        <w:t xml:space="preserve">values the fundamental rights of freedom of speech, the individual right of expression of beliefs and ideology and the tolerance of others. These are the core values of our democratic society. We understand that all rights come with responsibilities and free </w:t>
      </w:r>
      <w:proofErr w:type="gramStart"/>
      <w:r w:rsidRPr="00A862A2">
        <w:rPr>
          <w:rFonts w:ascii="Century Gothic" w:hAnsi="Century Gothic" w:cs="Arial"/>
          <w:sz w:val="24"/>
          <w:szCs w:val="24"/>
          <w:lang w:val="en-US"/>
        </w:rPr>
        <w:t>speech</w:t>
      </w:r>
      <w:proofErr w:type="gramEnd"/>
      <w:r w:rsidRPr="00A862A2">
        <w:rPr>
          <w:rFonts w:ascii="Century Gothic" w:hAnsi="Century Gothic" w:cs="Arial"/>
          <w:sz w:val="24"/>
          <w:szCs w:val="24"/>
          <w:lang w:val="en-US"/>
        </w:rPr>
        <w:t xml:space="preserve"> or beliefs designed to manipulate the vulnerable or that advocate harm or hatred towards others will not be tolerated.</w:t>
      </w:r>
    </w:p>
    <w:p w14:paraId="61787AA5" w14:textId="77777777" w:rsidR="00141F4C" w:rsidRPr="00A862A2" w:rsidRDefault="00141F4C" w:rsidP="00141F4C">
      <w:pPr>
        <w:ind w:firstLine="0"/>
        <w:jc w:val="both"/>
        <w:rPr>
          <w:rFonts w:ascii="Century Gothic" w:hAnsi="Century Gothic" w:cs="Arial"/>
          <w:sz w:val="24"/>
          <w:szCs w:val="24"/>
          <w:lang w:val="en-US"/>
        </w:rPr>
      </w:pPr>
    </w:p>
    <w:p w14:paraId="6605EC5F" w14:textId="30FB05F5" w:rsidR="00141F4C" w:rsidRPr="00A862A2" w:rsidRDefault="00141F4C" w:rsidP="00141F4C">
      <w:pPr>
        <w:ind w:firstLine="0"/>
        <w:jc w:val="both"/>
        <w:rPr>
          <w:rFonts w:ascii="Century Gothic" w:hAnsi="Century Gothic" w:cs="Arial"/>
          <w:sz w:val="24"/>
          <w:szCs w:val="24"/>
          <w:lang w:val="en-US"/>
        </w:rPr>
      </w:pPr>
      <w:r w:rsidRPr="00A862A2">
        <w:rPr>
          <w:rFonts w:ascii="Century Gothic" w:hAnsi="Century Gothic" w:cs="Arial"/>
          <w:sz w:val="24"/>
          <w:szCs w:val="24"/>
          <w:lang w:val="en-US"/>
        </w:rPr>
        <w:t xml:space="preserve">GMAC seeks to protect its visitors, participants and staff from all forms of violent extremism, ideologies and messages. These include those linked to, but not restricted, to the following: Far Right/Neo Nazi, White Supremacist ideology, </w:t>
      </w:r>
      <w:r w:rsidR="008D266D" w:rsidRPr="00A862A2">
        <w:rPr>
          <w:rFonts w:ascii="Century Gothic" w:hAnsi="Century Gothic" w:cs="Arial"/>
          <w:sz w:val="24"/>
          <w:szCs w:val="24"/>
          <w:lang w:val="en-US"/>
        </w:rPr>
        <w:t>extreme</w:t>
      </w:r>
      <w:r w:rsidR="000327DF" w:rsidRPr="00A862A2">
        <w:rPr>
          <w:rFonts w:ascii="Century Gothic" w:hAnsi="Century Gothic" w:cs="Arial"/>
          <w:sz w:val="24"/>
          <w:szCs w:val="24"/>
          <w:lang w:val="en-US"/>
        </w:rPr>
        <w:t xml:space="preserve"> </w:t>
      </w:r>
      <w:r w:rsidR="00390755" w:rsidRPr="00A862A2">
        <w:rPr>
          <w:rFonts w:ascii="Century Gothic" w:hAnsi="Century Gothic" w:cs="Arial"/>
          <w:sz w:val="24"/>
          <w:szCs w:val="24"/>
          <w:lang w:val="en-US"/>
        </w:rPr>
        <w:t>religious</w:t>
      </w:r>
      <w:r w:rsidR="000327DF" w:rsidRPr="00A862A2">
        <w:rPr>
          <w:rFonts w:ascii="Century Gothic" w:hAnsi="Century Gothic" w:cs="Arial"/>
          <w:sz w:val="24"/>
          <w:szCs w:val="24"/>
          <w:lang w:val="en-US"/>
        </w:rPr>
        <w:t xml:space="preserve"> </w:t>
      </w:r>
      <w:r w:rsidR="00390755" w:rsidRPr="00A862A2">
        <w:rPr>
          <w:rFonts w:ascii="Century Gothic" w:hAnsi="Century Gothic" w:cs="Arial"/>
          <w:sz w:val="24"/>
          <w:szCs w:val="24"/>
          <w:lang w:val="en-US"/>
        </w:rPr>
        <w:t>ideolo</w:t>
      </w:r>
      <w:r w:rsidR="009A0D97">
        <w:rPr>
          <w:rFonts w:ascii="Century Gothic" w:hAnsi="Century Gothic" w:cs="Arial"/>
          <w:sz w:val="24"/>
          <w:szCs w:val="24"/>
          <w:lang w:val="en-US"/>
        </w:rPr>
        <w:t>gies</w:t>
      </w:r>
      <w:r w:rsidRPr="00A862A2">
        <w:rPr>
          <w:rFonts w:ascii="Century Gothic" w:hAnsi="Century Gothic" w:cs="Arial"/>
          <w:sz w:val="24"/>
          <w:szCs w:val="24"/>
          <w:lang w:val="en-US"/>
        </w:rPr>
        <w:t>, Irish Nationalist and Loyalist paramilitary groups</w:t>
      </w:r>
      <w:r w:rsidR="00390755" w:rsidRPr="00A862A2">
        <w:rPr>
          <w:rFonts w:ascii="Century Gothic" w:hAnsi="Century Gothic" w:cs="Arial"/>
          <w:sz w:val="24"/>
          <w:szCs w:val="24"/>
          <w:lang w:val="en-US"/>
        </w:rPr>
        <w:t>,</w:t>
      </w:r>
      <w:r w:rsidRPr="00A862A2">
        <w:rPr>
          <w:rFonts w:ascii="Century Gothic" w:hAnsi="Century Gothic" w:cs="Arial"/>
          <w:sz w:val="24"/>
          <w:szCs w:val="24"/>
          <w:lang w:val="en-US"/>
        </w:rPr>
        <w:t xml:space="preserve"> and extremist Animal Rights groups.</w:t>
      </w:r>
    </w:p>
    <w:p w14:paraId="0C49EFF3" w14:textId="77777777" w:rsidR="00141F4C" w:rsidRPr="00A862A2" w:rsidRDefault="00141F4C" w:rsidP="00141F4C">
      <w:pPr>
        <w:ind w:firstLine="0"/>
        <w:jc w:val="both"/>
        <w:rPr>
          <w:rFonts w:ascii="Century Gothic" w:hAnsi="Century Gothic" w:cs="Arial"/>
          <w:sz w:val="24"/>
          <w:szCs w:val="24"/>
          <w:lang w:val="en-US"/>
        </w:rPr>
      </w:pPr>
    </w:p>
    <w:p w14:paraId="620C5BE5" w14:textId="73FA1FB4" w:rsidR="00141F4C" w:rsidRPr="00A862A2" w:rsidRDefault="00141F4C" w:rsidP="00A862A2">
      <w:pPr>
        <w:ind w:firstLine="0"/>
        <w:jc w:val="both"/>
        <w:rPr>
          <w:rFonts w:ascii="Century Gothic" w:hAnsi="Century Gothic" w:cs="Arial"/>
          <w:sz w:val="24"/>
          <w:szCs w:val="24"/>
          <w:lang w:val="en-US"/>
        </w:rPr>
      </w:pPr>
      <w:r w:rsidRPr="00A862A2">
        <w:rPr>
          <w:rFonts w:ascii="Century Gothic" w:hAnsi="Century Gothic" w:cs="Arial"/>
          <w:sz w:val="24"/>
          <w:szCs w:val="24"/>
          <w:lang w:val="en-US"/>
        </w:rPr>
        <w:t xml:space="preserve">GMAC views all exploitation and </w:t>
      </w:r>
      <w:proofErr w:type="spellStart"/>
      <w:r w:rsidRPr="00A862A2">
        <w:rPr>
          <w:rFonts w:ascii="Century Gothic" w:hAnsi="Century Gothic" w:cs="Arial"/>
          <w:sz w:val="24"/>
          <w:szCs w:val="24"/>
          <w:lang w:val="en-US"/>
        </w:rPr>
        <w:t>radicalisation</w:t>
      </w:r>
      <w:proofErr w:type="spellEnd"/>
      <w:r w:rsidRPr="00A862A2">
        <w:rPr>
          <w:rFonts w:ascii="Century Gothic" w:hAnsi="Century Gothic" w:cs="Arial"/>
          <w:sz w:val="24"/>
          <w:szCs w:val="24"/>
          <w:lang w:val="en-US"/>
        </w:rPr>
        <w:t xml:space="preserve"> as a safeguarding concern and will refer concerns to the appropriate safeguarding agencies via the Designated Safeguarding Officers (</w:t>
      </w:r>
      <w:r w:rsidR="3EA7FFD4" w:rsidRPr="00A862A2">
        <w:rPr>
          <w:rFonts w:ascii="Century Gothic" w:hAnsi="Century Gothic" w:cs="Arial"/>
          <w:sz w:val="24"/>
          <w:szCs w:val="24"/>
          <w:lang w:val="en-US"/>
        </w:rPr>
        <w:t xml:space="preserve">listed in section </w:t>
      </w:r>
      <w:r w:rsidR="009B793B">
        <w:rPr>
          <w:rFonts w:ascii="Century Gothic" w:hAnsi="Century Gothic" w:cs="Arial"/>
          <w:sz w:val="24"/>
          <w:szCs w:val="24"/>
          <w:lang w:val="en-US"/>
        </w:rPr>
        <w:t>8</w:t>
      </w:r>
      <w:r w:rsidRPr="00A862A2">
        <w:rPr>
          <w:rFonts w:ascii="Century Gothic" w:hAnsi="Century Gothic" w:cs="Arial"/>
          <w:sz w:val="24"/>
          <w:szCs w:val="24"/>
          <w:lang w:val="en-US"/>
        </w:rPr>
        <w:t xml:space="preserve">). </w:t>
      </w:r>
    </w:p>
    <w:p w14:paraId="5EA1F7F9" w14:textId="77777777" w:rsidR="00D4503B" w:rsidRPr="007A6F2B" w:rsidRDefault="00D4503B" w:rsidP="00D4503B">
      <w:pPr>
        <w:ind w:firstLine="0"/>
        <w:jc w:val="both"/>
        <w:rPr>
          <w:rFonts w:ascii="Century Gothic" w:hAnsi="Century Gothic" w:cs="Arial"/>
          <w:b/>
          <w:bCs/>
          <w:sz w:val="24"/>
          <w:szCs w:val="24"/>
          <w:u w:val="single"/>
        </w:rPr>
      </w:pPr>
    </w:p>
    <w:p w14:paraId="06B2EE24" w14:textId="4A5FA896" w:rsidR="00D4503B" w:rsidRPr="007A6F2B" w:rsidRDefault="00D4503B" w:rsidP="00D4503B">
      <w:pPr>
        <w:ind w:firstLine="0"/>
        <w:jc w:val="both"/>
        <w:rPr>
          <w:rFonts w:ascii="Century Gothic" w:hAnsi="Century Gothic" w:cs="Arial"/>
          <w:b/>
          <w:bCs/>
          <w:sz w:val="24"/>
          <w:szCs w:val="24"/>
          <w:u w:val="single"/>
        </w:rPr>
      </w:pPr>
      <w:r w:rsidRPr="007A6F2B">
        <w:rPr>
          <w:rFonts w:ascii="Century Gothic" w:hAnsi="Century Gothic" w:cs="Arial"/>
          <w:b/>
          <w:bCs/>
          <w:sz w:val="24"/>
          <w:szCs w:val="24"/>
          <w:u w:val="single"/>
        </w:rPr>
        <w:t xml:space="preserve">Definitions of Abuse relating to adults at risk of harm taken from Care Act </w:t>
      </w:r>
      <w:proofErr w:type="gramStart"/>
      <w:r w:rsidRPr="007A6F2B">
        <w:rPr>
          <w:rFonts w:ascii="Century Gothic" w:hAnsi="Century Gothic" w:cs="Arial"/>
          <w:b/>
          <w:bCs/>
          <w:sz w:val="24"/>
          <w:szCs w:val="24"/>
          <w:u w:val="single"/>
        </w:rPr>
        <w:t>2014</w:t>
      </w:r>
      <w:r w:rsidR="00324782">
        <w:rPr>
          <w:rFonts w:ascii="Century Gothic" w:hAnsi="Century Gothic" w:cs="Arial"/>
          <w:b/>
          <w:bCs/>
          <w:sz w:val="24"/>
          <w:szCs w:val="24"/>
          <w:u w:val="single"/>
        </w:rPr>
        <w:t xml:space="preserve">  include</w:t>
      </w:r>
      <w:proofErr w:type="gramEnd"/>
      <w:r w:rsidR="00324782">
        <w:rPr>
          <w:rFonts w:ascii="Century Gothic" w:hAnsi="Century Gothic" w:cs="Arial"/>
          <w:b/>
          <w:bCs/>
          <w:sz w:val="24"/>
          <w:szCs w:val="24"/>
          <w:u w:val="single"/>
        </w:rPr>
        <w:t>:</w:t>
      </w:r>
    </w:p>
    <w:p w14:paraId="4579BE9D" w14:textId="77777777" w:rsidR="00324782" w:rsidRDefault="00324782" w:rsidP="00D4503B">
      <w:pPr>
        <w:ind w:firstLine="0"/>
        <w:jc w:val="both"/>
        <w:rPr>
          <w:rFonts w:ascii="Century Gothic" w:hAnsi="Century Gothic" w:cs="Arial"/>
          <w:b/>
          <w:sz w:val="24"/>
          <w:szCs w:val="24"/>
        </w:rPr>
      </w:pPr>
    </w:p>
    <w:tbl>
      <w:tblPr>
        <w:tblStyle w:val="TableGrid"/>
        <w:tblW w:w="10065" w:type="dxa"/>
        <w:tblInd w:w="-147" w:type="dxa"/>
        <w:tblLook w:val="04A0" w:firstRow="1" w:lastRow="0" w:firstColumn="1" w:lastColumn="0" w:noHBand="0" w:noVBand="1"/>
      </w:tblPr>
      <w:tblGrid>
        <w:gridCol w:w="4961"/>
        <w:gridCol w:w="5104"/>
      </w:tblGrid>
      <w:tr w:rsidR="00324782" w14:paraId="29181892" w14:textId="77777777" w:rsidTr="00305021">
        <w:tc>
          <w:tcPr>
            <w:tcW w:w="4961" w:type="dxa"/>
            <w:shd w:val="clear" w:color="auto" w:fill="EFEFEF" w:themeFill="accent2" w:themeFillTint="33"/>
          </w:tcPr>
          <w:p w14:paraId="2B053946"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t>Physical abuse including:</w:t>
            </w:r>
          </w:p>
          <w:p w14:paraId="0272EE74"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assault</w:t>
            </w:r>
          </w:p>
          <w:p w14:paraId="0E327837"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hitting</w:t>
            </w:r>
          </w:p>
          <w:p w14:paraId="413A7F91"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slapping</w:t>
            </w:r>
          </w:p>
          <w:p w14:paraId="7C3CC73F"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pushing</w:t>
            </w:r>
          </w:p>
          <w:p w14:paraId="42B4B977"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lastRenderedPageBreak/>
              <w:t>misuse of medication</w:t>
            </w:r>
          </w:p>
          <w:p w14:paraId="2A3BF48E"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restraint</w:t>
            </w:r>
          </w:p>
          <w:p w14:paraId="5921BBC2" w14:textId="77777777" w:rsidR="00324782" w:rsidRPr="007A6F2B" w:rsidRDefault="00324782" w:rsidP="00BC6E4C">
            <w:pPr>
              <w:pStyle w:val="ListParagraph"/>
              <w:numPr>
                <w:ilvl w:val="0"/>
                <w:numId w:val="12"/>
              </w:numPr>
              <w:jc w:val="both"/>
              <w:rPr>
                <w:rFonts w:ascii="Century Gothic" w:hAnsi="Century Gothic" w:cs="Arial"/>
                <w:bCs/>
                <w:sz w:val="24"/>
                <w:szCs w:val="24"/>
              </w:rPr>
            </w:pPr>
            <w:r w:rsidRPr="007A6F2B">
              <w:rPr>
                <w:rFonts w:ascii="Century Gothic" w:hAnsi="Century Gothic" w:cs="Arial"/>
                <w:bCs/>
                <w:sz w:val="24"/>
                <w:szCs w:val="24"/>
              </w:rPr>
              <w:t>inappropriate physical sanctions</w:t>
            </w:r>
          </w:p>
          <w:p w14:paraId="6EADB4D9" w14:textId="77777777" w:rsidR="00324782" w:rsidRDefault="00324782" w:rsidP="00D4503B">
            <w:pPr>
              <w:ind w:firstLine="0"/>
              <w:jc w:val="both"/>
              <w:rPr>
                <w:rFonts w:ascii="Century Gothic" w:hAnsi="Century Gothic" w:cs="Arial"/>
                <w:b/>
                <w:sz w:val="24"/>
                <w:szCs w:val="24"/>
              </w:rPr>
            </w:pPr>
          </w:p>
        </w:tc>
        <w:tc>
          <w:tcPr>
            <w:tcW w:w="5104" w:type="dxa"/>
            <w:shd w:val="clear" w:color="auto" w:fill="EFEFEF" w:themeFill="accent2" w:themeFillTint="33"/>
          </w:tcPr>
          <w:p w14:paraId="09F11A0F" w14:textId="77777777" w:rsidR="00324782" w:rsidRPr="007A6F2B" w:rsidRDefault="00324782" w:rsidP="00324782">
            <w:pPr>
              <w:ind w:firstLine="0"/>
              <w:rPr>
                <w:rFonts w:ascii="Century Gothic" w:hAnsi="Century Gothic" w:cs="Arial"/>
                <w:bCs/>
                <w:sz w:val="24"/>
                <w:szCs w:val="24"/>
              </w:rPr>
            </w:pPr>
            <w:r w:rsidRPr="007A6F2B">
              <w:rPr>
                <w:rFonts w:ascii="Century Gothic" w:hAnsi="Century Gothic" w:cs="Arial"/>
                <w:b/>
                <w:sz w:val="24"/>
                <w:szCs w:val="24"/>
              </w:rPr>
              <w:lastRenderedPageBreak/>
              <w:t>Domestic abuse and violence including:</w:t>
            </w:r>
          </w:p>
          <w:p w14:paraId="018169B9" w14:textId="77777777"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t>psychological</w:t>
            </w:r>
          </w:p>
          <w:p w14:paraId="5CC1A17E" w14:textId="77777777"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t>physical</w:t>
            </w:r>
          </w:p>
          <w:p w14:paraId="0B5D3CF7" w14:textId="77777777"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t>sexual</w:t>
            </w:r>
          </w:p>
          <w:p w14:paraId="12F874AC" w14:textId="77777777"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t>financial</w:t>
            </w:r>
          </w:p>
          <w:p w14:paraId="60A0B303" w14:textId="77777777"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lastRenderedPageBreak/>
              <w:t>emotional abuse</w:t>
            </w:r>
          </w:p>
          <w:p w14:paraId="100073B4" w14:textId="0D3E8A63" w:rsidR="00324782" w:rsidRPr="007A6F2B" w:rsidRDefault="00324782" w:rsidP="00BC6E4C">
            <w:pPr>
              <w:pStyle w:val="ListParagraph"/>
              <w:numPr>
                <w:ilvl w:val="0"/>
                <w:numId w:val="13"/>
              </w:numPr>
              <w:jc w:val="both"/>
              <w:rPr>
                <w:rFonts w:ascii="Century Gothic" w:hAnsi="Century Gothic" w:cs="Arial"/>
                <w:bCs/>
                <w:sz w:val="24"/>
                <w:szCs w:val="24"/>
              </w:rPr>
            </w:pPr>
            <w:r w:rsidRPr="007A6F2B">
              <w:rPr>
                <w:rFonts w:ascii="Century Gothic" w:hAnsi="Century Gothic" w:cs="Arial"/>
                <w:bCs/>
                <w:sz w:val="24"/>
                <w:szCs w:val="24"/>
              </w:rPr>
              <w:t>so</w:t>
            </w:r>
            <w:r>
              <w:rPr>
                <w:rFonts w:ascii="Century Gothic" w:hAnsi="Century Gothic" w:cs="Arial"/>
                <w:bCs/>
                <w:sz w:val="24"/>
                <w:szCs w:val="24"/>
              </w:rPr>
              <w:t xml:space="preserve"> </w:t>
            </w:r>
            <w:r w:rsidRPr="007A6F2B">
              <w:rPr>
                <w:rFonts w:ascii="Century Gothic" w:hAnsi="Century Gothic" w:cs="Arial"/>
                <w:bCs/>
                <w:sz w:val="24"/>
                <w:szCs w:val="24"/>
              </w:rPr>
              <w:t>called ‘honour’ based violence</w:t>
            </w:r>
          </w:p>
          <w:p w14:paraId="18FFD196" w14:textId="77777777" w:rsidR="00324782" w:rsidRPr="00324782" w:rsidRDefault="00324782" w:rsidP="00D4503B">
            <w:pPr>
              <w:ind w:firstLine="0"/>
              <w:jc w:val="both"/>
              <w:rPr>
                <w:rFonts w:ascii="Century Gothic" w:hAnsi="Century Gothic" w:cs="Arial"/>
                <w:bCs/>
                <w:sz w:val="24"/>
                <w:szCs w:val="24"/>
              </w:rPr>
            </w:pPr>
          </w:p>
        </w:tc>
      </w:tr>
      <w:tr w:rsidR="00324782" w14:paraId="69957BF4" w14:textId="77777777" w:rsidTr="00305021">
        <w:tc>
          <w:tcPr>
            <w:tcW w:w="4961" w:type="dxa"/>
            <w:shd w:val="clear" w:color="auto" w:fill="EFEFEF" w:themeFill="accent2" w:themeFillTint="33"/>
          </w:tcPr>
          <w:p w14:paraId="78B879DF"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lastRenderedPageBreak/>
              <w:t>Sexual abuse including:</w:t>
            </w:r>
          </w:p>
          <w:p w14:paraId="58286B14"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rape</w:t>
            </w:r>
          </w:p>
          <w:p w14:paraId="21A0BCE7"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sexual harassment</w:t>
            </w:r>
          </w:p>
          <w:p w14:paraId="2E7BAD34"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inappropriate looking or touching</w:t>
            </w:r>
          </w:p>
          <w:p w14:paraId="59B08213"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sexual teasing or innuendo</w:t>
            </w:r>
          </w:p>
          <w:p w14:paraId="637AF91A"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sexual photography</w:t>
            </w:r>
          </w:p>
          <w:p w14:paraId="7FB3515A"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subjection to pornography or witnessing sexual acts</w:t>
            </w:r>
          </w:p>
          <w:p w14:paraId="1D44F404"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indecent exposure</w:t>
            </w:r>
          </w:p>
          <w:p w14:paraId="7951FCEA" w14:textId="77777777" w:rsidR="00324782" w:rsidRPr="007A6F2B" w:rsidRDefault="00324782" w:rsidP="00BC6E4C">
            <w:pPr>
              <w:pStyle w:val="ListParagraph"/>
              <w:numPr>
                <w:ilvl w:val="0"/>
                <w:numId w:val="14"/>
              </w:numPr>
              <w:jc w:val="both"/>
              <w:rPr>
                <w:rFonts w:ascii="Century Gothic" w:hAnsi="Century Gothic" w:cs="Arial"/>
                <w:bCs/>
                <w:sz w:val="24"/>
                <w:szCs w:val="24"/>
              </w:rPr>
            </w:pPr>
            <w:r w:rsidRPr="007A6F2B">
              <w:rPr>
                <w:rFonts w:ascii="Century Gothic" w:hAnsi="Century Gothic" w:cs="Arial"/>
                <w:bCs/>
                <w:sz w:val="24"/>
                <w:szCs w:val="24"/>
              </w:rPr>
              <w:t>sexual assault</w:t>
            </w:r>
          </w:p>
          <w:p w14:paraId="59609770" w14:textId="77777777" w:rsidR="00324782" w:rsidRPr="007A6F2B" w:rsidRDefault="00324782" w:rsidP="00772C0C">
            <w:pPr>
              <w:pStyle w:val="ListParagraph"/>
              <w:numPr>
                <w:ilvl w:val="0"/>
                <w:numId w:val="14"/>
              </w:numPr>
              <w:rPr>
                <w:rFonts w:ascii="Century Gothic" w:hAnsi="Century Gothic" w:cs="Arial"/>
                <w:bCs/>
                <w:sz w:val="24"/>
                <w:szCs w:val="24"/>
              </w:rPr>
            </w:pPr>
            <w:r w:rsidRPr="007A6F2B">
              <w:rPr>
                <w:rFonts w:ascii="Century Gothic" w:hAnsi="Century Gothic" w:cs="Arial"/>
                <w:bCs/>
                <w:sz w:val="24"/>
                <w:szCs w:val="24"/>
              </w:rPr>
              <w:t>sexual acts to which the adult has not consented or was pressured into consenting</w:t>
            </w:r>
          </w:p>
          <w:p w14:paraId="1C7371E8" w14:textId="77777777" w:rsidR="00324782" w:rsidRDefault="00324782" w:rsidP="00D4503B">
            <w:pPr>
              <w:ind w:firstLine="0"/>
              <w:jc w:val="both"/>
              <w:rPr>
                <w:rFonts w:ascii="Century Gothic" w:hAnsi="Century Gothic" w:cs="Arial"/>
                <w:b/>
                <w:sz w:val="24"/>
                <w:szCs w:val="24"/>
              </w:rPr>
            </w:pPr>
          </w:p>
        </w:tc>
        <w:tc>
          <w:tcPr>
            <w:tcW w:w="5104" w:type="dxa"/>
            <w:shd w:val="clear" w:color="auto" w:fill="EFEFEF" w:themeFill="accent2" w:themeFillTint="33"/>
          </w:tcPr>
          <w:p w14:paraId="094C2D22"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t>Psychological abuse including:</w:t>
            </w:r>
          </w:p>
          <w:p w14:paraId="4A6C14A4"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emotional abuse</w:t>
            </w:r>
          </w:p>
          <w:p w14:paraId="2F60C6A0"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threats of harm or abandonment</w:t>
            </w:r>
          </w:p>
          <w:p w14:paraId="2EB0A2F2"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deprivation of contact</w:t>
            </w:r>
          </w:p>
          <w:p w14:paraId="4967E7F1"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humiliation</w:t>
            </w:r>
          </w:p>
          <w:p w14:paraId="3239F413"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blaming</w:t>
            </w:r>
          </w:p>
          <w:p w14:paraId="7455497A"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controlling</w:t>
            </w:r>
          </w:p>
          <w:p w14:paraId="06F0BF97"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intimidation</w:t>
            </w:r>
          </w:p>
          <w:p w14:paraId="5CF2B77B"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coercion</w:t>
            </w:r>
          </w:p>
          <w:p w14:paraId="6675C94A"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harassment</w:t>
            </w:r>
          </w:p>
          <w:p w14:paraId="4FB81365"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verbal abuse</w:t>
            </w:r>
          </w:p>
          <w:p w14:paraId="63CCD8AA"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bullying</w:t>
            </w:r>
          </w:p>
          <w:p w14:paraId="44A0DCD5"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cyber bullying</w:t>
            </w:r>
          </w:p>
          <w:p w14:paraId="6A44A082" w14:textId="77777777" w:rsidR="00324782" w:rsidRPr="007A6F2B" w:rsidRDefault="00324782" w:rsidP="00BC6E4C">
            <w:pPr>
              <w:pStyle w:val="ListParagraph"/>
              <w:numPr>
                <w:ilvl w:val="0"/>
                <w:numId w:val="15"/>
              </w:numPr>
              <w:jc w:val="both"/>
              <w:rPr>
                <w:rFonts w:ascii="Century Gothic" w:hAnsi="Century Gothic" w:cs="Arial"/>
                <w:bCs/>
                <w:sz w:val="24"/>
                <w:szCs w:val="24"/>
              </w:rPr>
            </w:pPr>
            <w:r w:rsidRPr="007A6F2B">
              <w:rPr>
                <w:rFonts w:ascii="Century Gothic" w:hAnsi="Century Gothic" w:cs="Arial"/>
                <w:bCs/>
                <w:sz w:val="24"/>
                <w:szCs w:val="24"/>
              </w:rPr>
              <w:t>isolation</w:t>
            </w:r>
          </w:p>
          <w:p w14:paraId="65CE7FDA" w14:textId="317141C8" w:rsidR="00324782" w:rsidRPr="007A6F2B" w:rsidRDefault="00324782" w:rsidP="00772C0C">
            <w:pPr>
              <w:pStyle w:val="ListParagraph"/>
              <w:numPr>
                <w:ilvl w:val="0"/>
                <w:numId w:val="15"/>
              </w:numPr>
              <w:rPr>
                <w:rFonts w:ascii="Century Gothic" w:hAnsi="Century Gothic" w:cs="Arial"/>
                <w:bCs/>
                <w:sz w:val="24"/>
                <w:szCs w:val="24"/>
              </w:rPr>
            </w:pPr>
            <w:r w:rsidRPr="007A6F2B">
              <w:rPr>
                <w:rFonts w:ascii="Century Gothic" w:hAnsi="Century Gothic" w:cs="Arial"/>
                <w:bCs/>
                <w:sz w:val="24"/>
                <w:szCs w:val="24"/>
              </w:rPr>
              <w:t>unreasonable</w:t>
            </w:r>
            <w:r>
              <w:rPr>
                <w:rFonts w:ascii="Century Gothic" w:hAnsi="Century Gothic" w:cs="Arial"/>
                <w:bCs/>
                <w:sz w:val="24"/>
                <w:szCs w:val="24"/>
              </w:rPr>
              <w:t xml:space="preserve"> </w:t>
            </w:r>
            <w:r w:rsidRPr="007A6F2B">
              <w:rPr>
                <w:rFonts w:ascii="Century Gothic" w:hAnsi="Century Gothic" w:cs="Arial"/>
                <w:bCs/>
                <w:sz w:val="24"/>
                <w:szCs w:val="24"/>
              </w:rPr>
              <w:t>and unjustified withdrawal of services or supportive networks</w:t>
            </w:r>
          </w:p>
          <w:p w14:paraId="13E59518" w14:textId="77777777" w:rsidR="00324782" w:rsidRDefault="00324782" w:rsidP="00D4503B">
            <w:pPr>
              <w:ind w:firstLine="0"/>
              <w:jc w:val="both"/>
              <w:rPr>
                <w:rFonts w:ascii="Century Gothic" w:hAnsi="Century Gothic" w:cs="Arial"/>
                <w:b/>
                <w:sz w:val="24"/>
                <w:szCs w:val="24"/>
              </w:rPr>
            </w:pPr>
          </w:p>
        </w:tc>
      </w:tr>
      <w:tr w:rsidR="00324782" w14:paraId="3274675F" w14:textId="77777777" w:rsidTr="00305021">
        <w:tc>
          <w:tcPr>
            <w:tcW w:w="4961" w:type="dxa"/>
            <w:shd w:val="clear" w:color="auto" w:fill="EFEFEF" w:themeFill="accent2" w:themeFillTint="33"/>
          </w:tcPr>
          <w:p w14:paraId="2C213E86"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t>Financial or material abuse including:</w:t>
            </w:r>
          </w:p>
          <w:p w14:paraId="126862D7" w14:textId="77777777" w:rsidR="00324782" w:rsidRPr="007A6F2B" w:rsidRDefault="00324782" w:rsidP="00BC6E4C">
            <w:pPr>
              <w:pStyle w:val="ListParagraph"/>
              <w:numPr>
                <w:ilvl w:val="0"/>
                <w:numId w:val="16"/>
              </w:numPr>
              <w:jc w:val="both"/>
              <w:rPr>
                <w:rFonts w:ascii="Century Gothic" w:hAnsi="Century Gothic" w:cs="Arial"/>
                <w:bCs/>
                <w:sz w:val="24"/>
                <w:szCs w:val="24"/>
              </w:rPr>
            </w:pPr>
            <w:r w:rsidRPr="007A6F2B">
              <w:rPr>
                <w:rFonts w:ascii="Century Gothic" w:hAnsi="Century Gothic" w:cs="Arial"/>
                <w:bCs/>
                <w:sz w:val="24"/>
                <w:szCs w:val="24"/>
              </w:rPr>
              <w:t>theft</w:t>
            </w:r>
          </w:p>
          <w:p w14:paraId="49A48282" w14:textId="77777777" w:rsidR="00324782" w:rsidRPr="007A6F2B" w:rsidRDefault="00324782" w:rsidP="00BC6E4C">
            <w:pPr>
              <w:pStyle w:val="ListParagraph"/>
              <w:numPr>
                <w:ilvl w:val="0"/>
                <w:numId w:val="16"/>
              </w:numPr>
              <w:jc w:val="both"/>
              <w:rPr>
                <w:rFonts w:ascii="Century Gothic" w:hAnsi="Century Gothic" w:cs="Arial"/>
                <w:bCs/>
                <w:sz w:val="24"/>
                <w:szCs w:val="24"/>
              </w:rPr>
            </w:pPr>
            <w:r w:rsidRPr="007A6F2B">
              <w:rPr>
                <w:rFonts w:ascii="Century Gothic" w:hAnsi="Century Gothic" w:cs="Arial"/>
                <w:bCs/>
                <w:sz w:val="24"/>
                <w:szCs w:val="24"/>
              </w:rPr>
              <w:t>fraud</w:t>
            </w:r>
          </w:p>
          <w:p w14:paraId="472F9C1A" w14:textId="77777777" w:rsidR="00324782" w:rsidRPr="007A6F2B" w:rsidRDefault="00324782" w:rsidP="00BC6E4C">
            <w:pPr>
              <w:pStyle w:val="ListParagraph"/>
              <w:numPr>
                <w:ilvl w:val="0"/>
                <w:numId w:val="16"/>
              </w:numPr>
              <w:jc w:val="both"/>
              <w:rPr>
                <w:rFonts w:ascii="Century Gothic" w:hAnsi="Century Gothic" w:cs="Arial"/>
                <w:bCs/>
                <w:sz w:val="24"/>
                <w:szCs w:val="24"/>
              </w:rPr>
            </w:pPr>
            <w:r w:rsidRPr="007A6F2B">
              <w:rPr>
                <w:rFonts w:ascii="Century Gothic" w:hAnsi="Century Gothic" w:cs="Arial"/>
                <w:bCs/>
                <w:sz w:val="24"/>
                <w:szCs w:val="24"/>
              </w:rPr>
              <w:t>internet scamming</w:t>
            </w:r>
          </w:p>
          <w:p w14:paraId="08847A59" w14:textId="77777777" w:rsidR="00324782" w:rsidRPr="007A6F2B" w:rsidRDefault="00324782" w:rsidP="00772C0C">
            <w:pPr>
              <w:pStyle w:val="ListParagraph"/>
              <w:numPr>
                <w:ilvl w:val="0"/>
                <w:numId w:val="16"/>
              </w:numPr>
              <w:rPr>
                <w:rFonts w:ascii="Century Gothic" w:hAnsi="Century Gothic" w:cs="Arial"/>
                <w:bCs/>
                <w:sz w:val="24"/>
                <w:szCs w:val="24"/>
              </w:rPr>
            </w:pPr>
            <w:r w:rsidRPr="007A6F2B">
              <w:rPr>
                <w:rFonts w:ascii="Century Gothic" w:hAnsi="Century Gothic" w:cs="Arial"/>
                <w:bCs/>
                <w:sz w:val="24"/>
                <w:szCs w:val="24"/>
              </w:rPr>
              <w:t>coercion in relation to an adult’s financial affairs or arrangements, including in connection with wills, property, inheritance or financial transactions</w:t>
            </w:r>
          </w:p>
          <w:p w14:paraId="5D566732" w14:textId="77777777" w:rsidR="00324782" w:rsidRPr="007A6F2B" w:rsidRDefault="00324782" w:rsidP="00BC6E4C">
            <w:pPr>
              <w:pStyle w:val="ListParagraph"/>
              <w:numPr>
                <w:ilvl w:val="0"/>
                <w:numId w:val="16"/>
              </w:numPr>
              <w:jc w:val="both"/>
              <w:rPr>
                <w:rFonts w:ascii="Century Gothic" w:hAnsi="Century Gothic" w:cs="Arial"/>
                <w:bCs/>
                <w:sz w:val="24"/>
                <w:szCs w:val="24"/>
              </w:rPr>
            </w:pPr>
            <w:r w:rsidRPr="007A6F2B">
              <w:rPr>
                <w:rFonts w:ascii="Century Gothic" w:hAnsi="Century Gothic" w:cs="Arial"/>
                <w:bCs/>
                <w:sz w:val="24"/>
                <w:szCs w:val="24"/>
              </w:rPr>
              <w:t>the misuse or misappropriation of property, possessions or benefits</w:t>
            </w:r>
          </w:p>
          <w:p w14:paraId="092852BD" w14:textId="77777777" w:rsidR="00324782" w:rsidRPr="007A6F2B" w:rsidRDefault="00324782" w:rsidP="00324782">
            <w:pPr>
              <w:ind w:firstLine="0"/>
              <w:jc w:val="both"/>
              <w:rPr>
                <w:rFonts w:ascii="Century Gothic" w:hAnsi="Century Gothic" w:cs="Arial"/>
                <w:b/>
                <w:sz w:val="24"/>
                <w:szCs w:val="24"/>
              </w:rPr>
            </w:pPr>
          </w:p>
        </w:tc>
        <w:tc>
          <w:tcPr>
            <w:tcW w:w="5104" w:type="dxa"/>
            <w:shd w:val="clear" w:color="auto" w:fill="EFEFEF" w:themeFill="accent2" w:themeFillTint="33"/>
          </w:tcPr>
          <w:p w14:paraId="2EBA26CF" w14:textId="77777777" w:rsidR="00324782" w:rsidRPr="007A6F2B" w:rsidRDefault="00324782" w:rsidP="00324782">
            <w:pPr>
              <w:ind w:firstLine="0"/>
              <w:rPr>
                <w:rFonts w:ascii="Century Gothic" w:hAnsi="Century Gothic" w:cs="Arial"/>
                <w:b/>
                <w:sz w:val="24"/>
                <w:szCs w:val="24"/>
              </w:rPr>
            </w:pPr>
            <w:r w:rsidRPr="007A6F2B">
              <w:rPr>
                <w:rFonts w:ascii="Century Gothic" w:hAnsi="Century Gothic" w:cs="Arial"/>
                <w:b/>
                <w:sz w:val="24"/>
                <w:szCs w:val="24"/>
              </w:rPr>
              <w:t>Modern slavery encompasses:</w:t>
            </w:r>
          </w:p>
          <w:p w14:paraId="366FAC97" w14:textId="77777777" w:rsidR="00324782" w:rsidRPr="007A6F2B" w:rsidRDefault="00324782" w:rsidP="00BC6E4C">
            <w:pPr>
              <w:pStyle w:val="ListParagraph"/>
              <w:numPr>
                <w:ilvl w:val="0"/>
                <w:numId w:val="17"/>
              </w:numPr>
              <w:jc w:val="both"/>
              <w:rPr>
                <w:rFonts w:ascii="Century Gothic" w:hAnsi="Century Gothic" w:cs="Arial"/>
                <w:bCs/>
                <w:sz w:val="24"/>
                <w:szCs w:val="24"/>
              </w:rPr>
            </w:pPr>
            <w:r w:rsidRPr="007A6F2B">
              <w:rPr>
                <w:rFonts w:ascii="Century Gothic" w:hAnsi="Century Gothic" w:cs="Arial"/>
                <w:bCs/>
                <w:sz w:val="24"/>
                <w:szCs w:val="24"/>
              </w:rPr>
              <w:t>slavery</w:t>
            </w:r>
          </w:p>
          <w:p w14:paraId="753CEB14" w14:textId="77777777" w:rsidR="00324782" w:rsidRPr="007A6F2B" w:rsidRDefault="00324782" w:rsidP="00BC6E4C">
            <w:pPr>
              <w:pStyle w:val="ListParagraph"/>
              <w:numPr>
                <w:ilvl w:val="0"/>
                <w:numId w:val="17"/>
              </w:numPr>
              <w:jc w:val="both"/>
              <w:rPr>
                <w:rFonts w:ascii="Century Gothic" w:hAnsi="Century Gothic" w:cs="Arial"/>
                <w:bCs/>
                <w:sz w:val="24"/>
                <w:szCs w:val="24"/>
              </w:rPr>
            </w:pPr>
            <w:r w:rsidRPr="007A6F2B">
              <w:rPr>
                <w:rFonts w:ascii="Century Gothic" w:hAnsi="Century Gothic" w:cs="Arial"/>
                <w:bCs/>
                <w:sz w:val="24"/>
                <w:szCs w:val="24"/>
              </w:rPr>
              <w:t>human trafficking</w:t>
            </w:r>
          </w:p>
          <w:p w14:paraId="3D135062" w14:textId="77777777" w:rsidR="00324782" w:rsidRPr="007A6F2B" w:rsidRDefault="00324782" w:rsidP="00BC6E4C">
            <w:pPr>
              <w:pStyle w:val="ListParagraph"/>
              <w:numPr>
                <w:ilvl w:val="0"/>
                <w:numId w:val="17"/>
              </w:numPr>
              <w:jc w:val="both"/>
              <w:rPr>
                <w:rFonts w:ascii="Century Gothic" w:hAnsi="Century Gothic" w:cs="Arial"/>
                <w:bCs/>
                <w:sz w:val="24"/>
                <w:szCs w:val="24"/>
              </w:rPr>
            </w:pPr>
            <w:r w:rsidRPr="007A6F2B">
              <w:rPr>
                <w:rFonts w:ascii="Century Gothic" w:hAnsi="Century Gothic" w:cs="Arial"/>
                <w:bCs/>
                <w:sz w:val="24"/>
                <w:szCs w:val="24"/>
              </w:rPr>
              <w:t>forced labour and domestic servitude.</w:t>
            </w:r>
          </w:p>
          <w:p w14:paraId="28FF8BA8" w14:textId="77777777" w:rsidR="00324782" w:rsidRPr="007A6F2B" w:rsidRDefault="00324782" w:rsidP="00772C0C">
            <w:pPr>
              <w:pStyle w:val="ListParagraph"/>
              <w:numPr>
                <w:ilvl w:val="0"/>
                <w:numId w:val="17"/>
              </w:numPr>
              <w:rPr>
                <w:rFonts w:ascii="Century Gothic" w:hAnsi="Century Gothic" w:cs="Arial"/>
                <w:bCs/>
                <w:sz w:val="24"/>
                <w:szCs w:val="24"/>
              </w:rPr>
            </w:pPr>
            <w:r w:rsidRPr="007A6F2B">
              <w:rPr>
                <w:rFonts w:ascii="Century Gothic" w:hAnsi="Century Gothic" w:cs="Arial"/>
                <w:bCs/>
                <w:sz w:val="24"/>
                <w:szCs w:val="24"/>
              </w:rPr>
              <w:t>traffickers and slave masters using whatever means they have at their disposal to coerce, deceive and force individuals into a life of abuse, servitude and inhumane treatment</w:t>
            </w:r>
          </w:p>
          <w:p w14:paraId="6AFACC16" w14:textId="77777777" w:rsidR="00324782" w:rsidRPr="007A6F2B" w:rsidRDefault="00324782" w:rsidP="00324782">
            <w:pPr>
              <w:ind w:firstLine="0"/>
              <w:jc w:val="both"/>
              <w:rPr>
                <w:rFonts w:ascii="Century Gothic" w:hAnsi="Century Gothic" w:cs="Arial"/>
                <w:bCs/>
                <w:sz w:val="24"/>
                <w:szCs w:val="24"/>
              </w:rPr>
            </w:pPr>
          </w:p>
        </w:tc>
      </w:tr>
      <w:tr w:rsidR="00324782" w14:paraId="674051B9" w14:textId="77777777" w:rsidTr="00305021">
        <w:tc>
          <w:tcPr>
            <w:tcW w:w="4961" w:type="dxa"/>
            <w:shd w:val="clear" w:color="auto" w:fill="EFEFEF" w:themeFill="accent2" w:themeFillTint="33"/>
          </w:tcPr>
          <w:p w14:paraId="570418FE"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t>Discriminatory abuse including forms of:</w:t>
            </w:r>
          </w:p>
          <w:p w14:paraId="533FB059" w14:textId="77777777" w:rsidR="00324782" w:rsidRPr="007A6F2B" w:rsidRDefault="00324782" w:rsidP="00324782">
            <w:pPr>
              <w:ind w:firstLine="0"/>
              <w:jc w:val="both"/>
              <w:rPr>
                <w:rFonts w:ascii="Century Gothic" w:hAnsi="Century Gothic" w:cs="Arial"/>
                <w:bCs/>
                <w:sz w:val="24"/>
                <w:szCs w:val="24"/>
              </w:rPr>
            </w:pPr>
            <w:r w:rsidRPr="007A6F2B">
              <w:rPr>
                <w:rFonts w:ascii="Century Gothic" w:hAnsi="Century Gothic" w:cs="Arial"/>
                <w:bCs/>
                <w:sz w:val="24"/>
                <w:szCs w:val="24"/>
              </w:rPr>
              <w:t>Harassment, slurs or similar treatment</w:t>
            </w:r>
            <w:r>
              <w:rPr>
                <w:rFonts w:ascii="Century Gothic" w:hAnsi="Century Gothic" w:cs="Arial"/>
                <w:bCs/>
                <w:sz w:val="24"/>
                <w:szCs w:val="24"/>
              </w:rPr>
              <w:t xml:space="preserve"> because of:</w:t>
            </w:r>
            <w:r w:rsidRPr="007A6F2B">
              <w:rPr>
                <w:rFonts w:ascii="Century Gothic" w:hAnsi="Century Gothic" w:cs="Arial"/>
                <w:bCs/>
                <w:sz w:val="24"/>
                <w:szCs w:val="24"/>
              </w:rPr>
              <w:t xml:space="preserve"> </w:t>
            </w:r>
          </w:p>
          <w:p w14:paraId="4D5D2BA2"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race</w:t>
            </w:r>
          </w:p>
          <w:p w14:paraId="0A5FD5DF"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gender and gender identity</w:t>
            </w:r>
          </w:p>
          <w:p w14:paraId="199C94B2"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age</w:t>
            </w:r>
          </w:p>
          <w:p w14:paraId="27012B7C"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disability</w:t>
            </w:r>
          </w:p>
          <w:p w14:paraId="72EDFE13"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sexual orientation</w:t>
            </w:r>
          </w:p>
          <w:p w14:paraId="2F390A6D" w14:textId="77777777" w:rsidR="00324782" w:rsidRPr="007A6F2B" w:rsidRDefault="00324782" w:rsidP="00BC6E4C">
            <w:pPr>
              <w:pStyle w:val="ListParagraph"/>
              <w:numPr>
                <w:ilvl w:val="0"/>
                <w:numId w:val="18"/>
              </w:numPr>
              <w:jc w:val="both"/>
              <w:rPr>
                <w:rFonts w:ascii="Century Gothic" w:hAnsi="Century Gothic" w:cs="Arial"/>
                <w:bCs/>
                <w:sz w:val="24"/>
                <w:szCs w:val="24"/>
              </w:rPr>
            </w:pPr>
            <w:r w:rsidRPr="007A6F2B">
              <w:rPr>
                <w:rFonts w:ascii="Century Gothic" w:hAnsi="Century Gothic" w:cs="Arial"/>
                <w:bCs/>
                <w:sz w:val="24"/>
                <w:szCs w:val="24"/>
              </w:rPr>
              <w:t>religion</w:t>
            </w:r>
          </w:p>
          <w:p w14:paraId="3854DD93" w14:textId="77777777" w:rsidR="00324782" w:rsidRPr="007A6F2B" w:rsidRDefault="00324782" w:rsidP="00324782">
            <w:pPr>
              <w:ind w:firstLine="0"/>
              <w:jc w:val="both"/>
              <w:rPr>
                <w:rFonts w:ascii="Century Gothic" w:hAnsi="Century Gothic" w:cs="Arial"/>
                <w:b/>
                <w:sz w:val="24"/>
                <w:szCs w:val="24"/>
              </w:rPr>
            </w:pPr>
          </w:p>
        </w:tc>
        <w:tc>
          <w:tcPr>
            <w:tcW w:w="5104" w:type="dxa"/>
            <w:shd w:val="clear" w:color="auto" w:fill="EFEFEF" w:themeFill="accent2" w:themeFillTint="33"/>
          </w:tcPr>
          <w:p w14:paraId="29D8E10E" w14:textId="77777777" w:rsidR="00324782" w:rsidRPr="007A6F2B" w:rsidRDefault="00324782" w:rsidP="00772C0C">
            <w:pPr>
              <w:ind w:firstLine="0"/>
              <w:rPr>
                <w:rFonts w:ascii="Century Gothic" w:hAnsi="Century Gothic" w:cs="Arial"/>
                <w:b/>
                <w:sz w:val="24"/>
                <w:szCs w:val="24"/>
              </w:rPr>
            </w:pPr>
            <w:r w:rsidRPr="007A6F2B">
              <w:rPr>
                <w:rFonts w:ascii="Century Gothic" w:hAnsi="Century Gothic" w:cs="Arial"/>
                <w:b/>
                <w:sz w:val="24"/>
                <w:szCs w:val="24"/>
              </w:rPr>
              <w:t>Institutional/ organisational abuse</w:t>
            </w:r>
          </w:p>
          <w:p w14:paraId="003EAF2E" w14:textId="77777777" w:rsidR="00324782" w:rsidRPr="00324782" w:rsidRDefault="00324782" w:rsidP="00772C0C">
            <w:pPr>
              <w:ind w:firstLine="0"/>
              <w:rPr>
                <w:rFonts w:ascii="Century Gothic" w:hAnsi="Century Gothic" w:cs="Arial"/>
                <w:bCs/>
                <w:sz w:val="24"/>
                <w:szCs w:val="24"/>
              </w:rPr>
            </w:pPr>
            <w:r w:rsidRPr="00324782">
              <w:rPr>
                <w:rFonts w:ascii="Century Gothic" w:hAnsi="Century Gothic" w:cs="Arial"/>
                <w:bCs/>
                <w:sz w:val="24"/>
                <w:szCs w:val="24"/>
              </w:rP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324782">
              <w:rPr>
                <w:rFonts w:ascii="Century Gothic" w:hAnsi="Century Gothic" w:cs="Arial"/>
                <w:bCs/>
                <w:sz w:val="24"/>
                <w:szCs w:val="24"/>
              </w:rPr>
              <w:t>as a result of</w:t>
            </w:r>
            <w:proofErr w:type="gramEnd"/>
            <w:r w:rsidRPr="00324782">
              <w:rPr>
                <w:rFonts w:ascii="Century Gothic" w:hAnsi="Century Gothic" w:cs="Arial"/>
                <w:bCs/>
                <w:sz w:val="24"/>
                <w:szCs w:val="24"/>
              </w:rPr>
              <w:t xml:space="preserve"> the structure, policies, processes and practices within an organisation.</w:t>
            </w:r>
          </w:p>
          <w:p w14:paraId="2AC51EEE" w14:textId="77777777" w:rsidR="00324782" w:rsidRPr="007A6F2B" w:rsidRDefault="00324782" w:rsidP="00772C0C">
            <w:pPr>
              <w:ind w:firstLine="0"/>
              <w:rPr>
                <w:rFonts w:ascii="Century Gothic" w:hAnsi="Century Gothic" w:cs="Arial"/>
                <w:b/>
                <w:sz w:val="24"/>
                <w:szCs w:val="24"/>
              </w:rPr>
            </w:pPr>
          </w:p>
        </w:tc>
      </w:tr>
      <w:tr w:rsidR="00324782" w14:paraId="4C5F30FA" w14:textId="77777777" w:rsidTr="00305021">
        <w:tc>
          <w:tcPr>
            <w:tcW w:w="4961" w:type="dxa"/>
            <w:shd w:val="clear" w:color="auto" w:fill="EFEFEF" w:themeFill="accent2" w:themeFillTint="33"/>
          </w:tcPr>
          <w:p w14:paraId="2CB00570" w14:textId="77777777" w:rsidR="00324782" w:rsidRPr="007A6F2B" w:rsidRDefault="00324782" w:rsidP="00324782">
            <w:pPr>
              <w:ind w:firstLine="0"/>
              <w:jc w:val="both"/>
              <w:rPr>
                <w:rFonts w:ascii="Century Gothic" w:hAnsi="Century Gothic" w:cs="Arial"/>
                <w:b/>
                <w:sz w:val="24"/>
                <w:szCs w:val="24"/>
              </w:rPr>
            </w:pPr>
            <w:r w:rsidRPr="007A6F2B">
              <w:rPr>
                <w:rFonts w:ascii="Century Gothic" w:hAnsi="Century Gothic" w:cs="Arial"/>
                <w:b/>
                <w:sz w:val="24"/>
                <w:szCs w:val="24"/>
              </w:rPr>
              <w:t>Neglect and acts of omission including:</w:t>
            </w:r>
          </w:p>
          <w:p w14:paraId="77CD76BF" w14:textId="77777777" w:rsidR="00324782" w:rsidRPr="007A6F2B" w:rsidRDefault="00324782" w:rsidP="00BC6E4C">
            <w:pPr>
              <w:pStyle w:val="ListParagraph"/>
              <w:numPr>
                <w:ilvl w:val="0"/>
                <w:numId w:val="19"/>
              </w:numPr>
              <w:spacing w:after="120"/>
              <w:contextualSpacing w:val="0"/>
              <w:jc w:val="both"/>
              <w:rPr>
                <w:rFonts w:ascii="Century Gothic" w:hAnsi="Century Gothic" w:cs="Arial"/>
                <w:bCs/>
                <w:sz w:val="24"/>
                <w:szCs w:val="24"/>
              </w:rPr>
            </w:pPr>
            <w:r w:rsidRPr="007A6F2B">
              <w:rPr>
                <w:rFonts w:ascii="Century Gothic" w:hAnsi="Century Gothic" w:cs="Arial"/>
                <w:bCs/>
                <w:sz w:val="24"/>
                <w:szCs w:val="24"/>
              </w:rPr>
              <w:t xml:space="preserve">ignoring medical needs emotional or physical care </w:t>
            </w:r>
            <w:proofErr w:type="gramStart"/>
            <w:r w:rsidRPr="007A6F2B">
              <w:rPr>
                <w:rFonts w:ascii="Century Gothic" w:hAnsi="Century Gothic" w:cs="Arial"/>
                <w:bCs/>
                <w:sz w:val="24"/>
                <w:szCs w:val="24"/>
              </w:rPr>
              <w:t>needs;</w:t>
            </w:r>
            <w:proofErr w:type="gramEnd"/>
          </w:p>
          <w:p w14:paraId="20516E28" w14:textId="77777777" w:rsidR="00324782" w:rsidRPr="007A6F2B" w:rsidRDefault="00324782" w:rsidP="00772C0C">
            <w:pPr>
              <w:pStyle w:val="ListParagraph"/>
              <w:numPr>
                <w:ilvl w:val="0"/>
                <w:numId w:val="19"/>
              </w:numPr>
              <w:spacing w:after="120"/>
              <w:contextualSpacing w:val="0"/>
              <w:rPr>
                <w:rFonts w:ascii="Century Gothic" w:hAnsi="Century Gothic" w:cs="Arial"/>
                <w:bCs/>
                <w:sz w:val="24"/>
                <w:szCs w:val="24"/>
              </w:rPr>
            </w:pPr>
            <w:r w:rsidRPr="007A6F2B">
              <w:rPr>
                <w:rFonts w:ascii="Century Gothic" w:hAnsi="Century Gothic" w:cs="Arial"/>
                <w:bCs/>
                <w:sz w:val="24"/>
                <w:szCs w:val="24"/>
              </w:rPr>
              <w:lastRenderedPageBreak/>
              <w:t xml:space="preserve">failure to provide access to appropriate health, care and support or educational </w:t>
            </w:r>
            <w:proofErr w:type="gramStart"/>
            <w:r w:rsidRPr="007A6F2B">
              <w:rPr>
                <w:rFonts w:ascii="Century Gothic" w:hAnsi="Century Gothic" w:cs="Arial"/>
                <w:bCs/>
                <w:sz w:val="24"/>
                <w:szCs w:val="24"/>
              </w:rPr>
              <w:t>services;</w:t>
            </w:r>
            <w:proofErr w:type="gramEnd"/>
          </w:p>
          <w:p w14:paraId="6EFBB63E" w14:textId="77777777" w:rsidR="00324782" w:rsidRPr="007A6F2B" w:rsidRDefault="00324782" w:rsidP="00BC6E4C">
            <w:pPr>
              <w:pStyle w:val="ListParagraph"/>
              <w:numPr>
                <w:ilvl w:val="0"/>
                <w:numId w:val="19"/>
              </w:numPr>
              <w:spacing w:after="120"/>
              <w:rPr>
                <w:rFonts w:ascii="Century Gothic" w:hAnsi="Century Gothic" w:cs="Arial"/>
                <w:b/>
                <w:bCs/>
                <w:sz w:val="24"/>
                <w:szCs w:val="24"/>
              </w:rPr>
            </w:pPr>
            <w:r w:rsidRPr="607BBBE4">
              <w:rPr>
                <w:rFonts w:ascii="Century Gothic" w:hAnsi="Century Gothic" w:cs="Arial"/>
                <w:sz w:val="24"/>
                <w:szCs w:val="24"/>
              </w:rPr>
              <w:t>the withholding of the necessities of life, such as medication, adequate nutrition and heating.</w:t>
            </w:r>
          </w:p>
          <w:p w14:paraId="2D2BB499" w14:textId="77777777" w:rsidR="00324782" w:rsidRPr="007A6F2B" w:rsidRDefault="00324782" w:rsidP="00324782">
            <w:pPr>
              <w:ind w:firstLine="0"/>
              <w:jc w:val="both"/>
              <w:rPr>
                <w:rFonts w:ascii="Century Gothic" w:hAnsi="Century Gothic" w:cs="Arial"/>
                <w:b/>
                <w:sz w:val="24"/>
                <w:szCs w:val="24"/>
              </w:rPr>
            </w:pPr>
          </w:p>
        </w:tc>
        <w:tc>
          <w:tcPr>
            <w:tcW w:w="5104" w:type="dxa"/>
            <w:shd w:val="clear" w:color="auto" w:fill="EFEFEF" w:themeFill="accent2" w:themeFillTint="33"/>
          </w:tcPr>
          <w:p w14:paraId="19011E72" w14:textId="77087DF3" w:rsidR="00324782" w:rsidRPr="00324782" w:rsidRDefault="00324782" w:rsidP="008A2E70">
            <w:pPr>
              <w:spacing w:after="120"/>
              <w:ind w:firstLine="0"/>
              <w:rPr>
                <w:rFonts w:ascii="Century Gothic" w:hAnsi="Century Gothic" w:cs="Arial"/>
                <w:bCs/>
                <w:sz w:val="24"/>
                <w:szCs w:val="24"/>
              </w:rPr>
            </w:pPr>
            <w:r w:rsidRPr="607BBBE4">
              <w:rPr>
                <w:rFonts w:ascii="Century Gothic" w:hAnsi="Century Gothic" w:cs="Arial"/>
                <w:b/>
                <w:bCs/>
                <w:sz w:val="24"/>
                <w:szCs w:val="24"/>
              </w:rPr>
              <w:lastRenderedPageBreak/>
              <w:t>Self-neglect</w:t>
            </w:r>
            <w:r w:rsidR="008A2E70">
              <w:rPr>
                <w:rFonts w:ascii="Century Gothic" w:hAnsi="Century Gothic" w:cs="Arial"/>
                <w:b/>
                <w:bCs/>
                <w:sz w:val="24"/>
                <w:szCs w:val="24"/>
              </w:rPr>
              <w:t xml:space="preserve"> -</w:t>
            </w:r>
            <w:r w:rsidRPr="00324782">
              <w:rPr>
                <w:rFonts w:ascii="Century Gothic" w:hAnsi="Century Gothic" w:cs="Arial"/>
                <w:bCs/>
                <w:sz w:val="24"/>
                <w:szCs w:val="24"/>
              </w:rPr>
              <w:t xml:space="preserve">This covers a wide range of behaviour neglecting to care for one’s personal hygiene, health or surroundings </w:t>
            </w:r>
            <w:r w:rsidRPr="00324782">
              <w:rPr>
                <w:rFonts w:ascii="Century Gothic" w:hAnsi="Century Gothic" w:cs="Arial"/>
                <w:bCs/>
                <w:sz w:val="24"/>
                <w:szCs w:val="24"/>
              </w:rPr>
              <w:lastRenderedPageBreak/>
              <w:t>and includes behaviour such as hoarding. A decision on whether a response is required under safeguarding will depend on the adult’s ability to protect themselves by controlling their own behaviour. There may come a point when they are no longer able to do this, without external support.</w:t>
            </w:r>
          </w:p>
          <w:p w14:paraId="00BC2189" w14:textId="77777777" w:rsidR="00324782" w:rsidRPr="007A6F2B" w:rsidRDefault="00324782" w:rsidP="00324782">
            <w:pPr>
              <w:ind w:firstLine="0"/>
              <w:rPr>
                <w:rFonts w:ascii="Century Gothic" w:hAnsi="Century Gothic" w:cs="Arial"/>
                <w:b/>
                <w:sz w:val="24"/>
                <w:szCs w:val="24"/>
              </w:rPr>
            </w:pPr>
          </w:p>
        </w:tc>
      </w:tr>
    </w:tbl>
    <w:p w14:paraId="70B17453" w14:textId="5CA9665B" w:rsidR="00D4503B" w:rsidRDefault="00D4503B" w:rsidP="00324782">
      <w:pPr>
        <w:ind w:firstLine="0"/>
        <w:rPr>
          <w:rFonts w:ascii="Century Gothic" w:hAnsi="Century Gothic" w:cs="Arial"/>
          <w:b/>
          <w:bCs/>
          <w:sz w:val="24"/>
          <w:szCs w:val="24"/>
        </w:rPr>
      </w:pPr>
      <w:r w:rsidRPr="007A6F2B">
        <w:rPr>
          <w:rFonts w:ascii="Century Gothic" w:hAnsi="Century Gothic" w:cs="Arial"/>
          <w:bCs/>
          <w:sz w:val="24"/>
          <w:szCs w:val="24"/>
        </w:rPr>
        <w:lastRenderedPageBreak/>
        <w:br/>
      </w:r>
      <w:r w:rsidRPr="607BBBE4">
        <w:rPr>
          <w:rFonts w:ascii="Century Gothic" w:hAnsi="Century Gothic" w:cs="Arial"/>
          <w:b/>
          <w:bCs/>
          <w:sz w:val="24"/>
          <w:szCs w:val="24"/>
        </w:rPr>
        <w:t xml:space="preserve">If you notice signs of abuse or </w:t>
      </w:r>
      <w:proofErr w:type="gramStart"/>
      <w:r w:rsidRPr="607BBBE4">
        <w:rPr>
          <w:rFonts w:ascii="Century Gothic" w:hAnsi="Century Gothic" w:cs="Arial"/>
          <w:b/>
          <w:bCs/>
          <w:sz w:val="24"/>
          <w:szCs w:val="24"/>
        </w:rPr>
        <w:t>you have</w:t>
      </w:r>
      <w:proofErr w:type="gramEnd"/>
      <w:r w:rsidRPr="607BBBE4">
        <w:rPr>
          <w:rFonts w:ascii="Century Gothic" w:hAnsi="Century Gothic" w:cs="Arial"/>
          <w:b/>
          <w:bCs/>
          <w:sz w:val="24"/>
          <w:szCs w:val="24"/>
        </w:rPr>
        <w:t xml:space="preserve"> concerns about anyone, it is your duty to refer these concerns confidentially </w:t>
      </w:r>
      <w:r w:rsidR="1B0CD806" w:rsidRPr="607BBBE4">
        <w:rPr>
          <w:rFonts w:ascii="Century Gothic" w:hAnsi="Century Gothic" w:cs="Arial"/>
          <w:b/>
          <w:bCs/>
          <w:sz w:val="24"/>
          <w:szCs w:val="24"/>
        </w:rPr>
        <w:t>to the Designated Safeguarding Officer</w:t>
      </w:r>
      <w:r w:rsidR="009B793B">
        <w:rPr>
          <w:rFonts w:ascii="Century Gothic" w:hAnsi="Century Gothic" w:cs="Arial"/>
          <w:b/>
          <w:bCs/>
          <w:sz w:val="24"/>
          <w:szCs w:val="24"/>
        </w:rPr>
        <w:t>’s</w:t>
      </w:r>
      <w:r w:rsidR="1B0CD806" w:rsidRPr="607BBBE4">
        <w:rPr>
          <w:rFonts w:ascii="Century Gothic" w:hAnsi="Century Gothic" w:cs="Arial"/>
          <w:b/>
          <w:bCs/>
          <w:sz w:val="24"/>
          <w:szCs w:val="24"/>
        </w:rPr>
        <w:t xml:space="preserve"> </w:t>
      </w:r>
      <w:r w:rsidRPr="607BBBE4">
        <w:rPr>
          <w:rFonts w:ascii="Century Gothic" w:hAnsi="Century Gothic" w:cs="Arial"/>
          <w:b/>
          <w:bCs/>
          <w:sz w:val="24"/>
          <w:szCs w:val="24"/>
        </w:rPr>
        <w:t xml:space="preserve">as detailed </w:t>
      </w:r>
      <w:r w:rsidR="00332735" w:rsidRPr="607BBBE4">
        <w:rPr>
          <w:rFonts w:ascii="Century Gothic" w:hAnsi="Century Gothic" w:cs="Arial"/>
          <w:b/>
          <w:bCs/>
          <w:sz w:val="24"/>
          <w:szCs w:val="24"/>
        </w:rPr>
        <w:t xml:space="preserve">in section </w:t>
      </w:r>
      <w:r w:rsidR="009B793B">
        <w:rPr>
          <w:rFonts w:ascii="Century Gothic" w:hAnsi="Century Gothic" w:cs="Arial"/>
          <w:b/>
          <w:bCs/>
          <w:sz w:val="24"/>
          <w:szCs w:val="24"/>
        </w:rPr>
        <w:t>8</w:t>
      </w:r>
      <w:r w:rsidRPr="607BBBE4">
        <w:rPr>
          <w:rFonts w:ascii="Century Gothic" w:hAnsi="Century Gothic" w:cs="Arial"/>
          <w:b/>
          <w:bCs/>
          <w:sz w:val="24"/>
          <w:szCs w:val="24"/>
        </w:rPr>
        <w:t xml:space="preserve"> of this policy.</w:t>
      </w:r>
    </w:p>
    <w:p w14:paraId="67F24C74" w14:textId="77777777" w:rsidR="00432B94" w:rsidRDefault="00432B94" w:rsidP="00D4503B">
      <w:pPr>
        <w:ind w:firstLine="0"/>
        <w:jc w:val="both"/>
        <w:rPr>
          <w:rFonts w:ascii="Century Gothic" w:hAnsi="Century Gothic" w:cs="Arial"/>
          <w:b/>
          <w:bCs/>
          <w:sz w:val="24"/>
          <w:szCs w:val="24"/>
        </w:rPr>
      </w:pPr>
    </w:p>
    <w:p w14:paraId="2554DD73" w14:textId="3EA4BA91" w:rsidR="00C07E11" w:rsidRPr="008A2E70" w:rsidRDefault="00D4503B" w:rsidP="607BBBE4">
      <w:pPr>
        <w:pStyle w:val="Heading1"/>
        <w:spacing w:before="0"/>
        <w:rPr>
          <w:rStyle w:val="Emphasis"/>
          <w:rFonts w:ascii="Century Gothic" w:hAnsi="Century Gothic" w:cs="Arial"/>
          <w:b/>
          <w:bCs/>
          <w:i w:val="0"/>
          <w:iCs w:val="0"/>
          <w:color w:val="auto"/>
          <w:sz w:val="32"/>
          <w:szCs w:val="32"/>
        </w:rPr>
      </w:pPr>
      <w:r w:rsidRPr="008A2E70">
        <w:rPr>
          <w:rStyle w:val="Emphasis"/>
          <w:rFonts w:ascii="Century Gothic" w:hAnsi="Century Gothic" w:cs="Arial"/>
          <w:b/>
          <w:bCs/>
          <w:i w:val="0"/>
          <w:iCs w:val="0"/>
          <w:color w:val="auto"/>
          <w:sz w:val="32"/>
          <w:szCs w:val="32"/>
        </w:rPr>
        <w:t>7</w:t>
      </w:r>
      <w:r w:rsidR="002401CF" w:rsidRPr="008A2E70">
        <w:rPr>
          <w:rStyle w:val="Emphasis"/>
          <w:rFonts w:ascii="Century Gothic" w:hAnsi="Century Gothic" w:cs="Arial"/>
          <w:b/>
          <w:bCs/>
          <w:i w:val="0"/>
          <w:iCs w:val="0"/>
          <w:color w:val="auto"/>
          <w:sz w:val="32"/>
          <w:szCs w:val="32"/>
        </w:rPr>
        <w:t xml:space="preserve">/ </w:t>
      </w:r>
      <w:r w:rsidR="00EA3021" w:rsidRPr="008A2E70">
        <w:rPr>
          <w:rStyle w:val="Emphasis"/>
          <w:rFonts w:ascii="Century Gothic" w:hAnsi="Century Gothic" w:cs="Arial"/>
          <w:b/>
          <w:bCs/>
          <w:i w:val="0"/>
          <w:iCs w:val="0"/>
          <w:color w:val="auto"/>
          <w:sz w:val="32"/>
          <w:szCs w:val="32"/>
        </w:rPr>
        <w:t xml:space="preserve">Responding to </w:t>
      </w:r>
      <w:r w:rsidR="00C07E11" w:rsidRPr="008A2E70">
        <w:rPr>
          <w:rStyle w:val="Emphasis"/>
          <w:rFonts w:ascii="Century Gothic" w:hAnsi="Century Gothic" w:cs="Arial"/>
          <w:b/>
          <w:bCs/>
          <w:i w:val="0"/>
          <w:iCs w:val="0"/>
          <w:color w:val="auto"/>
          <w:sz w:val="32"/>
          <w:szCs w:val="32"/>
        </w:rPr>
        <w:t>Allegations of Abuse</w:t>
      </w:r>
    </w:p>
    <w:p w14:paraId="43C05A1F" w14:textId="2EF9A7C1" w:rsidR="00C07E11" w:rsidRPr="008A2E70" w:rsidRDefault="008A2E70" w:rsidP="008A2E70">
      <w:pPr>
        <w:ind w:firstLine="0"/>
        <w:rPr>
          <w:rFonts w:ascii="Century Gothic" w:hAnsi="Century Gothic" w:cs="Arial"/>
          <w:b/>
          <w:bCs/>
        </w:rPr>
      </w:pPr>
      <w:r w:rsidRPr="008A2E70">
        <w:rPr>
          <w:rFonts w:ascii="Century Gothic" w:hAnsi="Century Gothic" w:cs="Arial"/>
          <w:b/>
          <w:bCs/>
        </w:rPr>
        <w:t>If you experience any of the below – always complete a detailed Safeguarding Report (Appendix A) and contact the Designated Safeguarding Officer</w:t>
      </w:r>
      <w:r w:rsidR="009B793B">
        <w:rPr>
          <w:rFonts w:ascii="Century Gothic" w:hAnsi="Century Gothic" w:cs="Arial"/>
          <w:b/>
          <w:bCs/>
        </w:rPr>
        <w:t>’s</w:t>
      </w:r>
      <w:r w:rsidRPr="008A2E70">
        <w:rPr>
          <w:rFonts w:ascii="Century Gothic" w:hAnsi="Century Gothic" w:cs="Arial"/>
          <w:b/>
          <w:bCs/>
        </w:rPr>
        <w:t xml:space="preserve"> or other agencies listed in section </w:t>
      </w:r>
      <w:r w:rsidR="009B793B">
        <w:rPr>
          <w:rFonts w:ascii="Century Gothic" w:hAnsi="Century Gothic" w:cs="Arial"/>
          <w:b/>
          <w:bCs/>
        </w:rPr>
        <w:t>8</w:t>
      </w:r>
      <w:r w:rsidRPr="008A2E70">
        <w:rPr>
          <w:rFonts w:ascii="Century Gothic" w:hAnsi="Century Gothic" w:cs="Arial"/>
          <w:b/>
          <w:bCs/>
        </w:rPr>
        <w:t xml:space="preserve">. </w:t>
      </w:r>
    </w:p>
    <w:p w14:paraId="2EAC6F7B" w14:textId="77777777" w:rsidR="008A2E70" w:rsidRPr="008E6917" w:rsidRDefault="008A2E70" w:rsidP="008A2E70">
      <w:pPr>
        <w:ind w:firstLine="0"/>
        <w:rPr>
          <w:rFonts w:ascii="Century Gothic" w:hAnsi="Century Gothic" w:cs="Arial"/>
        </w:rPr>
      </w:pPr>
    </w:p>
    <w:p w14:paraId="454E2CD4" w14:textId="4C21E0CC" w:rsidR="0086597B" w:rsidRPr="008E6917" w:rsidRDefault="0086597B" w:rsidP="0086597B">
      <w:pPr>
        <w:ind w:firstLine="0"/>
        <w:jc w:val="both"/>
        <w:rPr>
          <w:rStyle w:val="Emphasis"/>
          <w:rFonts w:ascii="Century Gothic" w:hAnsi="Century Gothic" w:cs="Arial"/>
          <w:i w:val="0"/>
          <w:color w:val="auto"/>
          <w:sz w:val="24"/>
          <w:szCs w:val="24"/>
        </w:rPr>
      </w:pPr>
      <w:r w:rsidRPr="008E6917">
        <w:rPr>
          <w:rStyle w:val="Emphasis"/>
          <w:rFonts w:ascii="Century Gothic" w:hAnsi="Century Gothic" w:cs="Arial"/>
          <w:i w:val="0"/>
          <w:color w:val="auto"/>
          <w:sz w:val="24"/>
          <w:szCs w:val="24"/>
        </w:rPr>
        <w:t xml:space="preserve">Allegations </w:t>
      </w:r>
      <w:r w:rsidR="00762D70" w:rsidRPr="008E6917">
        <w:rPr>
          <w:rStyle w:val="Emphasis"/>
          <w:rFonts w:ascii="Century Gothic" w:hAnsi="Century Gothic" w:cs="Arial"/>
          <w:i w:val="0"/>
          <w:color w:val="auto"/>
          <w:sz w:val="24"/>
          <w:szCs w:val="24"/>
        </w:rPr>
        <w:t>A</w:t>
      </w:r>
      <w:r w:rsidRPr="008E6917">
        <w:rPr>
          <w:rStyle w:val="Emphasis"/>
          <w:rFonts w:ascii="Century Gothic" w:hAnsi="Century Gothic" w:cs="Arial"/>
          <w:i w:val="0"/>
          <w:color w:val="auto"/>
          <w:sz w:val="24"/>
          <w:szCs w:val="24"/>
        </w:rPr>
        <w:t>gainst Staff</w:t>
      </w:r>
      <w:r w:rsidR="008A2E70" w:rsidRPr="008E6917">
        <w:rPr>
          <w:rStyle w:val="Emphasis"/>
          <w:rFonts w:ascii="Century Gothic" w:hAnsi="Century Gothic" w:cs="Arial"/>
          <w:i w:val="0"/>
          <w:color w:val="auto"/>
          <w:sz w:val="24"/>
          <w:szCs w:val="24"/>
        </w:rPr>
        <w:t xml:space="preserve"> </w:t>
      </w:r>
      <w:r w:rsidRPr="008E6917">
        <w:rPr>
          <w:rStyle w:val="Emphasis"/>
          <w:rFonts w:ascii="Century Gothic" w:hAnsi="Century Gothic" w:cs="Arial"/>
          <w:i w:val="0"/>
          <w:color w:val="auto"/>
          <w:sz w:val="24"/>
          <w:szCs w:val="24"/>
        </w:rPr>
        <w:t xml:space="preserve"> </w:t>
      </w:r>
      <w:r w:rsidR="00C07840" w:rsidRPr="008E6917">
        <w:rPr>
          <w:rStyle w:val="Emphasis"/>
          <w:rFonts w:ascii="Century Gothic" w:hAnsi="Century Gothic" w:cs="Arial"/>
          <w:i w:val="0"/>
          <w:color w:val="auto"/>
          <w:sz w:val="24"/>
          <w:szCs w:val="24"/>
        </w:rPr>
        <w:t xml:space="preserve"> </w:t>
      </w:r>
    </w:p>
    <w:p w14:paraId="60ABF91A" w14:textId="682A0D8A" w:rsidR="0086597B" w:rsidRPr="008E6917" w:rsidRDefault="0086597B" w:rsidP="607BBBE4">
      <w:pPr>
        <w:ind w:firstLine="0"/>
        <w:rPr>
          <w:rFonts w:ascii="Century Gothic" w:hAnsi="Century Gothic" w:cs="Arial"/>
          <w:sz w:val="24"/>
          <w:szCs w:val="24"/>
        </w:rPr>
      </w:pPr>
      <w:r w:rsidRPr="008E6917">
        <w:rPr>
          <w:rFonts w:ascii="Century Gothic" w:hAnsi="Century Gothic" w:cs="Arial"/>
          <w:sz w:val="24"/>
          <w:szCs w:val="24"/>
        </w:rPr>
        <w:t xml:space="preserve">Should a child, young person or </w:t>
      </w:r>
      <w:r w:rsidR="00D01FB7" w:rsidRPr="008E6917">
        <w:rPr>
          <w:rFonts w:ascii="Century Gothic" w:hAnsi="Century Gothic" w:cs="Arial"/>
          <w:sz w:val="24"/>
          <w:szCs w:val="24"/>
        </w:rPr>
        <w:t>adult at risk of harm</w:t>
      </w:r>
      <w:r w:rsidRPr="008E6917">
        <w:rPr>
          <w:rFonts w:ascii="Century Gothic" w:hAnsi="Century Gothic" w:cs="Arial"/>
          <w:sz w:val="24"/>
          <w:szCs w:val="24"/>
        </w:rPr>
        <w:t xml:space="preserve"> accuse a member of staff or any other individual working with GMAC including </w:t>
      </w:r>
      <w:r w:rsidR="002E379A" w:rsidRPr="008E6917">
        <w:rPr>
          <w:rFonts w:ascii="Century Gothic" w:hAnsi="Century Gothic" w:cs="Arial"/>
          <w:sz w:val="24"/>
          <w:szCs w:val="24"/>
        </w:rPr>
        <w:t>senior</w:t>
      </w:r>
      <w:r w:rsidR="00C07840" w:rsidRPr="008E6917">
        <w:rPr>
          <w:rFonts w:ascii="Century Gothic" w:hAnsi="Century Gothic" w:cs="Arial"/>
          <w:sz w:val="24"/>
          <w:szCs w:val="24"/>
        </w:rPr>
        <w:t xml:space="preserve"> managers</w:t>
      </w:r>
      <w:r w:rsidR="002E379A" w:rsidRPr="008E6917">
        <w:rPr>
          <w:rFonts w:ascii="Century Gothic" w:hAnsi="Century Gothic" w:cs="Arial"/>
          <w:sz w:val="24"/>
          <w:szCs w:val="24"/>
        </w:rPr>
        <w:t xml:space="preserve">, </w:t>
      </w:r>
      <w:r w:rsidR="00C07840" w:rsidRPr="008E6917">
        <w:rPr>
          <w:rFonts w:ascii="Century Gothic" w:hAnsi="Century Gothic" w:cs="Arial"/>
          <w:sz w:val="24"/>
          <w:szCs w:val="24"/>
        </w:rPr>
        <w:t>the board of trustees, paid staff, volunteers, freelance artists, sessional workers, agency staff, visiting companies and students</w:t>
      </w:r>
      <w:r w:rsidRPr="008E6917">
        <w:rPr>
          <w:rFonts w:ascii="Century Gothic" w:hAnsi="Century Gothic" w:cs="Arial"/>
          <w:sz w:val="24"/>
          <w:szCs w:val="24"/>
        </w:rPr>
        <w:t xml:space="preserve"> of abuse or any other kind of threatening or harmful behaviour then it is imperative that you report this immediately to your named </w:t>
      </w:r>
      <w:r w:rsidR="00701AD2" w:rsidRPr="008E6917">
        <w:rPr>
          <w:rFonts w:ascii="Century Gothic" w:hAnsi="Century Gothic" w:cs="Arial"/>
          <w:sz w:val="24"/>
          <w:szCs w:val="24"/>
        </w:rPr>
        <w:t>Designated Safeguarding Officer</w:t>
      </w:r>
      <w:r w:rsidR="00E939B6" w:rsidRPr="008E6917">
        <w:rPr>
          <w:rFonts w:ascii="Century Gothic" w:hAnsi="Century Gothic" w:cs="Arial"/>
          <w:sz w:val="24"/>
          <w:szCs w:val="24"/>
        </w:rPr>
        <w:t xml:space="preserve"> (DSO)</w:t>
      </w:r>
      <w:r w:rsidR="00701AD2" w:rsidRPr="008E6917">
        <w:rPr>
          <w:rFonts w:ascii="Century Gothic" w:hAnsi="Century Gothic" w:cs="Arial"/>
          <w:sz w:val="24"/>
          <w:szCs w:val="24"/>
        </w:rPr>
        <w:t xml:space="preserve"> (</w:t>
      </w:r>
      <w:r w:rsidR="00332735" w:rsidRPr="008E6917">
        <w:rPr>
          <w:rFonts w:ascii="Century Gothic" w:hAnsi="Century Gothic" w:cs="Arial"/>
          <w:sz w:val="24"/>
          <w:szCs w:val="24"/>
        </w:rPr>
        <w:t xml:space="preserve">detailed in section </w:t>
      </w:r>
      <w:r w:rsidR="009B793B">
        <w:rPr>
          <w:rFonts w:ascii="Century Gothic" w:hAnsi="Century Gothic" w:cs="Arial"/>
          <w:sz w:val="24"/>
          <w:szCs w:val="24"/>
        </w:rPr>
        <w:t>8</w:t>
      </w:r>
      <w:r w:rsidR="00701AD2" w:rsidRPr="008E6917">
        <w:rPr>
          <w:rFonts w:ascii="Century Gothic" w:hAnsi="Century Gothic" w:cs="Arial"/>
          <w:sz w:val="24"/>
          <w:szCs w:val="24"/>
        </w:rPr>
        <w:t>)</w:t>
      </w:r>
      <w:r w:rsidRPr="008E6917">
        <w:rPr>
          <w:rFonts w:ascii="Century Gothic" w:hAnsi="Century Gothic" w:cs="Arial"/>
          <w:sz w:val="24"/>
          <w:szCs w:val="24"/>
        </w:rPr>
        <w:t xml:space="preserve"> who will then take the next appropriate action.</w:t>
      </w:r>
      <w:r w:rsidR="41B72C87" w:rsidRPr="008E6917">
        <w:rPr>
          <w:rFonts w:ascii="Century Gothic" w:hAnsi="Century Gothic" w:cs="Arial"/>
          <w:sz w:val="24"/>
          <w:szCs w:val="24"/>
        </w:rPr>
        <w:t xml:space="preserve"> </w:t>
      </w:r>
    </w:p>
    <w:p w14:paraId="10EC8D07" w14:textId="77777777" w:rsidR="008A2E70" w:rsidRPr="008E6917" w:rsidRDefault="008A2E70" w:rsidP="607BBBE4">
      <w:pPr>
        <w:ind w:firstLine="0"/>
        <w:rPr>
          <w:rFonts w:ascii="Century Gothic" w:hAnsi="Century Gothic" w:cs="Arial"/>
          <w:sz w:val="24"/>
          <w:szCs w:val="24"/>
        </w:rPr>
      </w:pPr>
    </w:p>
    <w:p w14:paraId="075AF9BD" w14:textId="05CEAEDE" w:rsidR="008A2E70" w:rsidRPr="008E6917" w:rsidRDefault="008A2E70" w:rsidP="607BBBE4">
      <w:pPr>
        <w:ind w:firstLine="0"/>
        <w:rPr>
          <w:rFonts w:ascii="Century Gothic" w:hAnsi="Century Gothic" w:cs="Arial"/>
          <w:b/>
          <w:bCs/>
          <w:sz w:val="24"/>
          <w:szCs w:val="24"/>
        </w:rPr>
      </w:pPr>
      <w:r w:rsidRPr="008E6917">
        <w:rPr>
          <w:rFonts w:ascii="Century Gothic" w:hAnsi="Century Gothic" w:cs="Arial"/>
          <w:b/>
          <w:bCs/>
          <w:sz w:val="24"/>
          <w:szCs w:val="24"/>
        </w:rPr>
        <w:t xml:space="preserve">Whistleblowing </w:t>
      </w:r>
    </w:p>
    <w:p w14:paraId="3362C193" w14:textId="2E89922A" w:rsidR="008A2E70" w:rsidRPr="008E6917" w:rsidRDefault="008A2E70" w:rsidP="008A2E70">
      <w:pPr>
        <w:ind w:firstLine="0"/>
        <w:jc w:val="both"/>
        <w:rPr>
          <w:rFonts w:ascii="Century Gothic" w:hAnsi="Century Gothic" w:cs="Arial"/>
          <w:sz w:val="24"/>
          <w:szCs w:val="24"/>
        </w:rPr>
      </w:pPr>
      <w:r w:rsidRPr="008E6917">
        <w:rPr>
          <w:rFonts w:ascii="Century Gothic" w:hAnsi="Century Gothic" w:cs="Arial"/>
          <w:sz w:val="24"/>
          <w:szCs w:val="24"/>
        </w:rPr>
        <w:t xml:space="preserve">Should you have concerns about a </w:t>
      </w:r>
      <w:proofErr w:type="gramStart"/>
      <w:r w:rsidRPr="008E6917">
        <w:rPr>
          <w:rFonts w:ascii="Century Gothic" w:hAnsi="Century Gothic" w:cs="Arial"/>
          <w:sz w:val="24"/>
          <w:szCs w:val="24"/>
        </w:rPr>
        <w:t>colleague</w:t>
      </w:r>
      <w:proofErr w:type="gramEnd"/>
      <w:r w:rsidRPr="008E6917">
        <w:rPr>
          <w:rFonts w:ascii="Century Gothic" w:hAnsi="Century Gothic" w:cs="Arial"/>
          <w:sz w:val="24"/>
          <w:szCs w:val="24"/>
        </w:rPr>
        <w:t xml:space="preserve"> or somebody associated with the activities of GMAC with regard to safeguarding of children, young people and/or adult at risk of harm then this should be reported as soon as possible to the Designated Safeguarding Officers (</w:t>
      </w:r>
      <w:r w:rsidR="00772C0C">
        <w:rPr>
          <w:rFonts w:ascii="Century Gothic" w:hAnsi="Century Gothic" w:cs="Arial"/>
          <w:sz w:val="24"/>
          <w:szCs w:val="24"/>
        </w:rPr>
        <w:t>detailed</w:t>
      </w:r>
      <w:r w:rsidRPr="008E6917">
        <w:rPr>
          <w:rFonts w:ascii="Century Gothic" w:hAnsi="Century Gothic" w:cs="Arial"/>
          <w:sz w:val="24"/>
          <w:szCs w:val="24"/>
        </w:rPr>
        <w:t xml:space="preserve"> in section </w:t>
      </w:r>
      <w:r w:rsidR="009B793B">
        <w:rPr>
          <w:rFonts w:ascii="Century Gothic" w:hAnsi="Century Gothic" w:cs="Arial"/>
          <w:sz w:val="24"/>
          <w:szCs w:val="24"/>
        </w:rPr>
        <w:t>8</w:t>
      </w:r>
      <w:r w:rsidRPr="008E6917">
        <w:rPr>
          <w:rFonts w:ascii="Century Gothic" w:hAnsi="Century Gothic" w:cs="Arial"/>
          <w:sz w:val="24"/>
          <w:szCs w:val="24"/>
        </w:rPr>
        <w:t xml:space="preserve">). If these staff members are not available or if the concern is about these staff </w:t>
      </w:r>
      <w:proofErr w:type="gramStart"/>
      <w:r w:rsidRPr="008E6917">
        <w:rPr>
          <w:rFonts w:ascii="Century Gothic" w:hAnsi="Century Gothic" w:cs="Arial"/>
          <w:sz w:val="24"/>
          <w:szCs w:val="24"/>
        </w:rPr>
        <w:t>members</w:t>
      </w:r>
      <w:proofErr w:type="gramEnd"/>
      <w:r w:rsidRPr="008E6917">
        <w:rPr>
          <w:rFonts w:ascii="Century Gothic" w:hAnsi="Century Gothic" w:cs="Arial"/>
          <w:sz w:val="24"/>
          <w:szCs w:val="24"/>
        </w:rPr>
        <w:t xml:space="preserve"> then staff should contact the Manchester Contact Centre on 0161 234 5001. </w:t>
      </w:r>
      <w:r w:rsidRPr="008E6917">
        <w:rPr>
          <w:rFonts w:ascii="Century Gothic" w:hAnsi="Century Gothic" w:cs="Arial"/>
          <w:sz w:val="24"/>
          <w:szCs w:val="24"/>
          <w:shd w:val="clear" w:color="auto" w:fill="FFFFFF"/>
        </w:rPr>
        <w:t>The Local Authority Designated Officer (LADO) is the person who should be notified if there are concerns that a member of staff has behaved in a way that has harmed a child, young person or adult at risk of harm or committed a criminal offence against or relating to a child.</w:t>
      </w:r>
    </w:p>
    <w:p w14:paraId="6EA9032F" w14:textId="77777777" w:rsidR="008A2E70" w:rsidRPr="008E6917" w:rsidRDefault="008A2E70" w:rsidP="008A2E70">
      <w:pPr>
        <w:ind w:firstLine="0"/>
        <w:jc w:val="both"/>
        <w:rPr>
          <w:rFonts w:ascii="Century Gothic" w:hAnsi="Century Gothic" w:cs="Arial"/>
          <w:bCs/>
          <w:sz w:val="24"/>
          <w:szCs w:val="24"/>
        </w:rPr>
      </w:pPr>
    </w:p>
    <w:p w14:paraId="64EC19A8" w14:textId="77777777" w:rsidR="008A2E70" w:rsidRPr="008E6917" w:rsidRDefault="008A2E70" w:rsidP="00772C0C">
      <w:pPr>
        <w:ind w:firstLine="0"/>
        <w:rPr>
          <w:rFonts w:ascii="Century Gothic" w:hAnsi="Century Gothic" w:cs="Arial"/>
          <w:bCs/>
          <w:sz w:val="24"/>
          <w:szCs w:val="24"/>
        </w:rPr>
      </w:pPr>
      <w:r w:rsidRPr="008E6917">
        <w:rPr>
          <w:rFonts w:ascii="Century Gothic" w:hAnsi="Century Gothic" w:cs="Arial"/>
          <w:bCs/>
          <w:sz w:val="24"/>
          <w:szCs w:val="24"/>
        </w:rPr>
        <w:t>Any employee or volunteer raising concerns should do so with confidence and the full knowledge that they will not be victimised, discriminated against, or disadvantaged in any way as a result.</w:t>
      </w:r>
    </w:p>
    <w:p w14:paraId="1D2BC64A" w14:textId="77777777" w:rsidR="008A2E70" w:rsidRPr="008E6917" w:rsidRDefault="008A2E70" w:rsidP="607BBBE4">
      <w:pPr>
        <w:ind w:firstLine="0"/>
        <w:rPr>
          <w:rFonts w:ascii="Century Gothic" w:hAnsi="Century Gothic" w:cs="Arial"/>
          <w:sz w:val="24"/>
          <w:szCs w:val="24"/>
        </w:rPr>
      </w:pPr>
    </w:p>
    <w:p w14:paraId="3B80A58D" w14:textId="2C28D104" w:rsidR="0086597B" w:rsidRPr="008E6917" w:rsidRDefault="0086597B" w:rsidP="0086597B">
      <w:pPr>
        <w:ind w:firstLine="0"/>
        <w:jc w:val="both"/>
        <w:rPr>
          <w:rFonts w:ascii="Century Gothic" w:hAnsi="Century Gothic" w:cs="Arial"/>
          <w:b/>
          <w:bCs/>
          <w:iCs/>
          <w:sz w:val="24"/>
        </w:rPr>
      </w:pPr>
      <w:r w:rsidRPr="008E6917">
        <w:rPr>
          <w:rStyle w:val="Emphasis"/>
          <w:rFonts w:ascii="Century Gothic" w:hAnsi="Century Gothic" w:cs="Arial"/>
          <w:i w:val="0"/>
          <w:color w:val="auto"/>
          <w:sz w:val="24"/>
        </w:rPr>
        <w:t xml:space="preserve">Allegations Against Another Child, Young Person or </w:t>
      </w:r>
      <w:r w:rsidR="004700B5" w:rsidRPr="008E6917">
        <w:rPr>
          <w:rStyle w:val="Emphasis"/>
          <w:rFonts w:ascii="Century Gothic" w:hAnsi="Century Gothic" w:cs="Arial"/>
          <w:i w:val="0"/>
          <w:color w:val="auto"/>
          <w:sz w:val="24"/>
        </w:rPr>
        <w:t>Adult at Risk of Harm</w:t>
      </w:r>
    </w:p>
    <w:p w14:paraId="274AC6E8" w14:textId="09BA68CC" w:rsidR="00CB56D6" w:rsidRPr="008E6917" w:rsidRDefault="0086597B" w:rsidP="607BBBE4">
      <w:pPr>
        <w:ind w:firstLine="0"/>
        <w:rPr>
          <w:rFonts w:ascii="Century Gothic" w:hAnsi="Century Gothic" w:cs="Arial"/>
          <w:sz w:val="24"/>
          <w:szCs w:val="24"/>
        </w:rPr>
      </w:pPr>
      <w:proofErr w:type="gramStart"/>
      <w:r w:rsidRPr="008E6917">
        <w:rPr>
          <w:rFonts w:ascii="Century Gothic" w:hAnsi="Century Gothic" w:cs="Arial"/>
          <w:sz w:val="24"/>
          <w:szCs w:val="24"/>
        </w:rPr>
        <w:t>In the event that</w:t>
      </w:r>
      <w:proofErr w:type="gramEnd"/>
      <w:r w:rsidRPr="008E6917">
        <w:rPr>
          <w:rFonts w:ascii="Century Gothic" w:hAnsi="Century Gothic" w:cs="Arial"/>
          <w:sz w:val="24"/>
          <w:szCs w:val="24"/>
        </w:rPr>
        <w:t xml:space="preserve"> a complaint is made against another child, young person or </w:t>
      </w:r>
      <w:r w:rsidR="007959E0" w:rsidRPr="008E6917">
        <w:rPr>
          <w:rFonts w:ascii="Century Gothic" w:hAnsi="Century Gothic" w:cs="Arial"/>
          <w:sz w:val="24"/>
          <w:szCs w:val="24"/>
        </w:rPr>
        <w:t>adult at risk of harm</w:t>
      </w:r>
      <w:r w:rsidRPr="008E6917">
        <w:rPr>
          <w:rFonts w:ascii="Century Gothic" w:hAnsi="Century Gothic" w:cs="Arial"/>
          <w:sz w:val="24"/>
          <w:szCs w:val="24"/>
        </w:rPr>
        <w:t xml:space="preserve"> then you should report this to your named </w:t>
      </w:r>
      <w:r w:rsidR="00E939B6" w:rsidRPr="008E6917">
        <w:rPr>
          <w:rFonts w:ascii="Century Gothic" w:hAnsi="Century Gothic" w:cs="Arial"/>
          <w:sz w:val="24"/>
          <w:szCs w:val="24"/>
        </w:rPr>
        <w:t>DSO</w:t>
      </w:r>
      <w:r w:rsidR="28E79D81" w:rsidRPr="008E6917">
        <w:rPr>
          <w:rFonts w:ascii="Century Gothic" w:hAnsi="Century Gothic" w:cs="Arial"/>
          <w:sz w:val="24"/>
          <w:szCs w:val="24"/>
        </w:rPr>
        <w:t xml:space="preserve"> </w:t>
      </w:r>
      <w:r w:rsidR="00DD2EF0" w:rsidRPr="008E6917">
        <w:rPr>
          <w:rFonts w:ascii="Century Gothic" w:hAnsi="Century Gothic" w:cs="Arial"/>
          <w:sz w:val="24"/>
          <w:szCs w:val="24"/>
        </w:rPr>
        <w:t>(</w:t>
      </w:r>
      <w:r w:rsidR="00C032FF" w:rsidRPr="008E6917">
        <w:rPr>
          <w:rFonts w:ascii="Century Gothic" w:hAnsi="Century Gothic" w:cs="Arial"/>
          <w:sz w:val="24"/>
          <w:szCs w:val="24"/>
        </w:rPr>
        <w:t xml:space="preserve">detailed in section </w:t>
      </w:r>
      <w:r w:rsidR="009B793B">
        <w:rPr>
          <w:rFonts w:ascii="Century Gothic" w:hAnsi="Century Gothic" w:cs="Arial"/>
          <w:sz w:val="24"/>
          <w:szCs w:val="24"/>
        </w:rPr>
        <w:t>8</w:t>
      </w:r>
      <w:r w:rsidR="00DD2EF0" w:rsidRPr="008E6917">
        <w:rPr>
          <w:rFonts w:ascii="Century Gothic" w:hAnsi="Century Gothic" w:cs="Arial"/>
          <w:sz w:val="24"/>
          <w:szCs w:val="24"/>
        </w:rPr>
        <w:t>)</w:t>
      </w:r>
      <w:r w:rsidRPr="008E6917">
        <w:rPr>
          <w:rFonts w:ascii="Century Gothic" w:hAnsi="Century Gothic" w:cs="Arial"/>
          <w:sz w:val="24"/>
          <w:szCs w:val="24"/>
        </w:rPr>
        <w:t xml:space="preserve"> </w:t>
      </w:r>
      <w:r w:rsidR="007959E0" w:rsidRPr="008E6917">
        <w:rPr>
          <w:rFonts w:ascii="Century Gothic" w:hAnsi="Century Gothic" w:cs="Arial"/>
          <w:sz w:val="24"/>
          <w:szCs w:val="24"/>
        </w:rPr>
        <w:t xml:space="preserve">who </w:t>
      </w:r>
      <w:r w:rsidRPr="008E6917">
        <w:rPr>
          <w:rFonts w:ascii="Century Gothic" w:hAnsi="Century Gothic" w:cs="Arial"/>
          <w:sz w:val="24"/>
          <w:szCs w:val="24"/>
        </w:rPr>
        <w:t>will decide whether this is a child protection issue or constitutes bullying and will then decide the next action to be taken</w:t>
      </w:r>
      <w:r w:rsidR="008E6917" w:rsidRPr="008E6917">
        <w:rPr>
          <w:rFonts w:ascii="Century Gothic" w:hAnsi="Century Gothic" w:cs="Arial"/>
          <w:sz w:val="24"/>
          <w:szCs w:val="24"/>
        </w:rPr>
        <w:t>.</w:t>
      </w:r>
      <w:r w:rsidR="699DA967" w:rsidRPr="008E6917">
        <w:rPr>
          <w:rFonts w:ascii="Century Gothic" w:hAnsi="Century Gothic" w:cs="Arial"/>
          <w:sz w:val="24"/>
          <w:szCs w:val="24"/>
        </w:rPr>
        <w:t xml:space="preserve"> </w:t>
      </w:r>
    </w:p>
    <w:p w14:paraId="7ABD787C" w14:textId="77777777" w:rsidR="00CB56D6" w:rsidRPr="008E6917" w:rsidRDefault="00CB56D6" w:rsidP="00CB56D6">
      <w:pPr>
        <w:ind w:firstLine="0"/>
        <w:rPr>
          <w:rFonts w:ascii="Century Gothic" w:hAnsi="Century Gothic" w:cs="Arial"/>
          <w:b/>
          <w:sz w:val="24"/>
          <w:szCs w:val="24"/>
        </w:rPr>
      </w:pPr>
    </w:p>
    <w:p w14:paraId="38FBE16C" w14:textId="77777777" w:rsidR="00BF3AA8" w:rsidRDefault="00BF3AA8" w:rsidP="4B11A876">
      <w:pPr>
        <w:ind w:firstLine="0"/>
        <w:jc w:val="both"/>
        <w:rPr>
          <w:rFonts w:ascii="Century Gothic" w:hAnsi="Century Gothic" w:cs="Arial"/>
          <w:b/>
          <w:bCs/>
          <w:sz w:val="24"/>
          <w:szCs w:val="24"/>
        </w:rPr>
      </w:pPr>
    </w:p>
    <w:p w14:paraId="7AD783BD" w14:textId="77777777" w:rsidR="002F2353" w:rsidRDefault="002F2353" w:rsidP="4B11A876">
      <w:pPr>
        <w:ind w:firstLine="0"/>
        <w:jc w:val="both"/>
        <w:rPr>
          <w:rFonts w:ascii="Century Gothic" w:hAnsi="Century Gothic" w:cs="Arial"/>
          <w:b/>
          <w:bCs/>
          <w:sz w:val="24"/>
          <w:szCs w:val="24"/>
        </w:rPr>
      </w:pPr>
    </w:p>
    <w:p w14:paraId="672156D7" w14:textId="77777777" w:rsidR="002F2353" w:rsidRDefault="002F2353" w:rsidP="4B11A876">
      <w:pPr>
        <w:ind w:firstLine="0"/>
        <w:jc w:val="both"/>
        <w:rPr>
          <w:rFonts w:ascii="Century Gothic" w:hAnsi="Century Gothic" w:cs="Arial"/>
          <w:b/>
          <w:bCs/>
          <w:sz w:val="24"/>
          <w:szCs w:val="24"/>
        </w:rPr>
      </w:pPr>
    </w:p>
    <w:p w14:paraId="633DF927" w14:textId="38E5E8D0" w:rsidR="00872F80" w:rsidRPr="008E6917" w:rsidRDefault="00872F80" w:rsidP="4B11A876">
      <w:pPr>
        <w:ind w:firstLine="0"/>
        <w:jc w:val="both"/>
        <w:rPr>
          <w:rFonts w:ascii="Century Gothic" w:hAnsi="Century Gothic" w:cs="Arial"/>
          <w:b/>
          <w:bCs/>
          <w:sz w:val="24"/>
          <w:szCs w:val="24"/>
        </w:rPr>
      </w:pPr>
      <w:r w:rsidRPr="008E6917">
        <w:rPr>
          <w:rFonts w:ascii="Century Gothic" w:hAnsi="Century Gothic" w:cs="Arial"/>
          <w:b/>
          <w:bCs/>
          <w:sz w:val="24"/>
          <w:szCs w:val="24"/>
        </w:rPr>
        <w:t xml:space="preserve">What is a Safeguarding Concern? </w:t>
      </w:r>
    </w:p>
    <w:p w14:paraId="6106355F" w14:textId="4F140504" w:rsidR="00332735" w:rsidRPr="008E6917" w:rsidRDefault="00B8539A" w:rsidP="607BBBE4">
      <w:pPr>
        <w:ind w:firstLine="0"/>
        <w:rPr>
          <w:rFonts w:ascii="Century Gothic" w:hAnsi="Century Gothic" w:cs="Arial"/>
          <w:sz w:val="24"/>
          <w:szCs w:val="24"/>
        </w:rPr>
      </w:pPr>
      <w:r w:rsidRPr="008E6917">
        <w:rPr>
          <w:rFonts w:ascii="Century Gothic" w:hAnsi="Century Gothic"/>
          <w:sz w:val="24"/>
          <w:szCs w:val="24"/>
        </w:rPr>
        <w:t xml:space="preserve">A Safeguarding concern is when a person has concerns about the welfare </w:t>
      </w:r>
      <w:r w:rsidR="00E939B6" w:rsidRPr="008E6917">
        <w:rPr>
          <w:rFonts w:ascii="Century Gothic" w:hAnsi="Century Gothic"/>
          <w:sz w:val="24"/>
          <w:szCs w:val="24"/>
        </w:rPr>
        <w:t xml:space="preserve">or safety </w:t>
      </w:r>
      <w:r w:rsidRPr="008E6917">
        <w:rPr>
          <w:rFonts w:ascii="Century Gothic" w:hAnsi="Century Gothic"/>
          <w:sz w:val="24"/>
          <w:szCs w:val="24"/>
        </w:rPr>
        <w:t xml:space="preserve">of a child, young person or adult at risk of harm where there </w:t>
      </w:r>
      <w:r w:rsidR="00762D70" w:rsidRPr="008E6917">
        <w:rPr>
          <w:rFonts w:ascii="Century Gothic" w:hAnsi="Century Gothic"/>
          <w:sz w:val="24"/>
          <w:szCs w:val="24"/>
        </w:rPr>
        <w:t xml:space="preserve">have been </w:t>
      </w:r>
      <w:r w:rsidRPr="008E6917">
        <w:rPr>
          <w:rFonts w:ascii="Century Gothic" w:hAnsi="Century Gothic"/>
          <w:sz w:val="24"/>
          <w:szCs w:val="24"/>
        </w:rPr>
        <w:t>no specific disclosures or allegations of abuse</w:t>
      </w:r>
      <w:r w:rsidR="00762D70" w:rsidRPr="008E6917">
        <w:rPr>
          <w:rFonts w:ascii="Century Gothic" w:hAnsi="Century Gothic"/>
          <w:sz w:val="24"/>
          <w:szCs w:val="24"/>
        </w:rPr>
        <w:t xml:space="preserve"> made</w:t>
      </w:r>
      <w:r w:rsidRPr="008E6917">
        <w:rPr>
          <w:rFonts w:ascii="Century Gothic" w:hAnsi="Century Gothic"/>
          <w:sz w:val="24"/>
          <w:szCs w:val="24"/>
        </w:rPr>
        <w:t xml:space="preserve">. </w:t>
      </w:r>
      <w:r w:rsidR="00872F80" w:rsidRPr="008E6917">
        <w:rPr>
          <w:rFonts w:ascii="Century Gothic" w:hAnsi="Century Gothic"/>
          <w:color w:val="000000"/>
          <w:spacing w:val="-1"/>
          <w:sz w:val="24"/>
          <w:szCs w:val="24"/>
        </w:rPr>
        <w:t>You should never wait until a child</w:t>
      </w:r>
      <w:r w:rsidRPr="008E6917">
        <w:rPr>
          <w:rFonts w:ascii="Century Gothic" w:hAnsi="Century Gothic"/>
          <w:color w:val="000000"/>
          <w:spacing w:val="-1"/>
          <w:sz w:val="24"/>
          <w:szCs w:val="24"/>
        </w:rPr>
        <w:t xml:space="preserve">, </w:t>
      </w:r>
      <w:r w:rsidR="00872F80" w:rsidRPr="008E6917">
        <w:rPr>
          <w:rFonts w:ascii="Century Gothic" w:hAnsi="Century Gothic"/>
          <w:color w:val="000000"/>
          <w:spacing w:val="-1"/>
          <w:sz w:val="24"/>
          <w:szCs w:val="24"/>
        </w:rPr>
        <w:t>young person</w:t>
      </w:r>
      <w:r w:rsidRPr="008E6917">
        <w:rPr>
          <w:rFonts w:ascii="Century Gothic" w:hAnsi="Century Gothic"/>
          <w:color w:val="000000"/>
          <w:spacing w:val="-1"/>
          <w:sz w:val="24"/>
          <w:szCs w:val="24"/>
        </w:rPr>
        <w:t xml:space="preserve"> or adult at risk of harm </w:t>
      </w:r>
      <w:r w:rsidR="00872F80" w:rsidRPr="008E6917">
        <w:rPr>
          <w:rFonts w:ascii="Century Gothic" w:hAnsi="Century Gothic"/>
          <w:color w:val="000000"/>
          <w:spacing w:val="-1"/>
          <w:sz w:val="24"/>
          <w:szCs w:val="24"/>
        </w:rPr>
        <w:t>tells you directly that they are experiencing abuse</w:t>
      </w:r>
      <w:r w:rsidR="7D06D98D" w:rsidRPr="008E6917">
        <w:rPr>
          <w:rFonts w:ascii="Century Gothic" w:hAnsi="Century Gothic"/>
          <w:color w:val="000000"/>
          <w:spacing w:val="-1"/>
          <w:sz w:val="24"/>
          <w:szCs w:val="24"/>
        </w:rPr>
        <w:t xml:space="preserve">, if you have any concerns, </w:t>
      </w:r>
      <w:r w:rsidRPr="008E6917">
        <w:rPr>
          <w:rFonts w:ascii="Century Gothic" w:hAnsi="Century Gothic"/>
          <w:color w:val="000000"/>
          <w:spacing w:val="-1"/>
          <w:sz w:val="24"/>
          <w:szCs w:val="24"/>
        </w:rPr>
        <w:t xml:space="preserve">you should report this immediately to the </w:t>
      </w:r>
      <w:proofErr w:type="gramStart"/>
      <w:r w:rsidR="00E939B6" w:rsidRPr="008E6917">
        <w:rPr>
          <w:rFonts w:ascii="Century Gothic" w:hAnsi="Century Gothic" w:cs="Arial"/>
          <w:sz w:val="24"/>
          <w:szCs w:val="24"/>
        </w:rPr>
        <w:t>DSO</w:t>
      </w:r>
      <w:r w:rsidR="7628B186" w:rsidRPr="008E6917">
        <w:rPr>
          <w:rFonts w:ascii="Century Gothic" w:hAnsi="Century Gothic" w:cs="Arial"/>
          <w:sz w:val="24"/>
          <w:szCs w:val="24"/>
        </w:rPr>
        <w:t>.</w:t>
      </w:r>
      <w:r w:rsidR="004B060F" w:rsidRPr="008E6917">
        <w:rPr>
          <w:rFonts w:ascii="Century Gothic" w:hAnsi="Century Gothic" w:cs="Arial"/>
          <w:sz w:val="24"/>
          <w:szCs w:val="24"/>
        </w:rPr>
        <w:t>(</w:t>
      </w:r>
      <w:proofErr w:type="gramEnd"/>
      <w:r w:rsidR="004B060F" w:rsidRPr="008E6917">
        <w:rPr>
          <w:rFonts w:ascii="Century Gothic" w:hAnsi="Century Gothic" w:cs="Arial"/>
          <w:sz w:val="24"/>
          <w:szCs w:val="24"/>
        </w:rPr>
        <w:t xml:space="preserve">detailed in section </w:t>
      </w:r>
      <w:r w:rsidR="009B793B">
        <w:rPr>
          <w:rFonts w:ascii="Century Gothic" w:hAnsi="Century Gothic" w:cs="Arial"/>
          <w:sz w:val="24"/>
          <w:szCs w:val="24"/>
        </w:rPr>
        <w:t>8</w:t>
      </w:r>
      <w:r w:rsidR="004B060F" w:rsidRPr="008E6917">
        <w:rPr>
          <w:rFonts w:ascii="Century Gothic" w:hAnsi="Century Gothic" w:cs="Arial"/>
          <w:sz w:val="24"/>
          <w:szCs w:val="24"/>
        </w:rPr>
        <w:t>).</w:t>
      </w:r>
      <w:r w:rsidR="00E939B6" w:rsidRPr="008E6917">
        <w:rPr>
          <w:rFonts w:ascii="Century Gothic" w:hAnsi="Century Gothic" w:cs="Arial"/>
          <w:sz w:val="24"/>
          <w:szCs w:val="24"/>
        </w:rPr>
        <w:t xml:space="preserve"> </w:t>
      </w:r>
    </w:p>
    <w:p w14:paraId="33A48521" w14:textId="77777777" w:rsidR="00332735" w:rsidRPr="008E6917" w:rsidRDefault="00332735" w:rsidP="00332735">
      <w:pPr>
        <w:ind w:firstLine="0"/>
        <w:rPr>
          <w:rFonts w:ascii="Century Gothic" w:hAnsi="Century Gothic" w:cs="Arial"/>
          <w:sz w:val="24"/>
          <w:szCs w:val="24"/>
        </w:rPr>
      </w:pPr>
    </w:p>
    <w:p w14:paraId="49942239" w14:textId="77777777" w:rsidR="00332735" w:rsidRPr="008E6917" w:rsidRDefault="00332735" w:rsidP="00332735">
      <w:pPr>
        <w:ind w:firstLine="0"/>
        <w:jc w:val="both"/>
        <w:rPr>
          <w:rStyle w:val="Emphasis"/>
          <w:rFonts w:ascii="Century Gothic" w:hAnsi="Century Gothic" w:cs="Arial"/>
          <w:i w:val="0"/>
          <w:color w:val="auto"/>
          <w:sz w:val="24"/>
          <w:szCs w:val="24"/>
        </w:rPr>
      </w:pPr>
      <w:r w:rsidRPr="008E6917">
        <w:rPr>
          <w:rStyle w:val="Emphasis"/>
          <w:rFonts w:ascii="Century Gothic" w:hAnsi="Century Gothic" w:cs="Arial"/>
          <w:i w:val="0"/>
          <w:color w:val="auto"/>
          <w:sz w:val="24"/>
          <w:szCs w:val="24"/>
        </w:rPr>
        <w:t>What is a Safeguarding Disclosure?</w:t>
      </w:r>
    </w:p>
    <w:p w14:paraId="77B05052" w14:textId="043D3EE7" w:rsidR="00332735" w:rsidRPr="008E6917" w:rsidRDefault="00332735" w:rsidP="607BBBE4">
      <w:pPr>
        <w:ind w:firstLine="0"/>
        <w:rPr>
          <w:rFonts w:ascii="Century Gothic" w:hAnsi="Century Gothic" w:cs="Arial"/>
          <w:b/>
          <w:bCs/>
          <w:sz w:val="24"/>
          <w:szCs w:val="24"/>
        </w:rPr>
      </w:pPr>
      <w:r w:rsidRPr="008E6917">
        <w:rPr>
          <w:rFonts w:ascii="Century Gothic" w:hAnsi="Century Gothic" w:cs="Arial"/>
          <w:sz w:val="24"/>
          <w:szCs w:val="24"/>
        </w:rPr>
        <w:t xml:space="preserve">A disclosure is a circumstance in which a child, young person or adult at risk of harm may deliberately or inadvertently present information that indicates that themselves or another individual may be suffering from harm or may be in danger of suffering from harm or being radicalised. The individual who hears ‘first disclosure’ (and this may well be you) has a ‘special status’ in law and may be a key witness at trial. Staff need to be aware of this and the responsibility that comes with it. </w:t>
      </w:r>
      <w:r w:rsidR="008E6917" w:rsidRPr="008E6917">
        <w:rPr>
          <w:rFonts w:ascii="Century Gothic" w:hAnsi="Century Gothic" w:cs="Arial"/>
          <w:sz w:val="24"/>
          <w:szCs w:val="24"/>
        </w:rPr>
        <w:t>R</w:t>
      </w:r>
      <w:r w:rsidR="004B060F" w:rsidRPr="008E6917">
        <w:rPr>
          <w:rFonts w:ascii="Century Gothic" w:hAnsi="Century Gothic"/>
          <w:color w:val="000000"/>
          <w:spacing w:val="-1"/>
          <w:sz w:val="24"/>
          <w:szCs w:val="24"/>
        </w:rPr>
        <w:t xml:space="preserve">eport this immediately to the </w:t>
      </w:r>
      <w:proofErr w:type="gramStart"/>
      <w:r w:rsidR="004B060F" w:rsidRPr="008E6917">
        <w:rPr>
          <w:rFonts w:ascii="Century Gothic" w:hAnsi="Century Gothic" w:cs="Arial"/>
          <w:sz w:val="24"/>
          <w:szCs w:val="24"/>
        </w:rPr>
        <w:t>DSO(</w:t>
      </w:r>
      <w:proofErr w:type="gramEnd"/>
      <w:r w:rsidR="004B060F" w:rsidRPr="008E6917">
        <w:rPr>
          <w:rFonts w:ascii="Century Gothic" w:hAnsi="Century Gothic" w:cs="Arial"/>
          <w:sz w:val="24"/>
          <w:szCs w:val="24"/>
        </w:rPr>
        <w:t xml:space="preserve">detailed in section </w:t>
      </w:r>
      <w:r w:rsidR="009B793B">
        <w:rPr>
          <w:rFonts w:ascii="Century Gothic" w:hAnsi="Century Gothic" w:cs="Arial"/>
          <w:sz w:val="24"/>
          <w:szCs w:val="24"/>
        </w:rPr>
        <w:t>8</w:t>
      </w:r>
      <w:r w:rsidR="004B060F" w:rsidRPr="008E6917">
        <w:rPr>
          <w:rFonts w:ascii="Century Gothic" w:hAnsi="Century Gothic" w:cs="Arial"/>
          <w:sz w:val="24"/>
          <w:szCs w:val="24"/>
        </w:rPr>
        <w:t>).</w:t>
      </w:r>
    </w:p>
    <w:p w14:paraId="04AF4561" w14:textId="77777777" w:rsidR="00332735" w:rsidRPr="008E6917" w:rsidRDefault="00332735" w:rsidP="00332735">
      <w:pPr>
        <w:ind w:firstLine="0"/>
        <w:rPr>
          <w:rFonts w:ascii="Century Gothic" w:hAnsi="Century Gothic" w:cs="Arial"/>
          <w:b/>
          <w:sz w:val="24"/>
          <w:szCs w:val="24"/>
        </w:rPr>
      </w:pPr>
    </w:p>
    <w:p w14:paraId="2B03B9EC" w14:textId="059434DB" w:rsidR="0086597B" w:rsidRPr="008E6917" w:rsidRDefault="0086597B" w:rsidP="0086597B">
      <w:pPr>
        <w:ind w:firstLine="0"/>
        <w:jc w:val="both"/>
        <w:rPr>
          <w:rStyle w:val="Emphasis"/>
          <w:rFonts w:ascii="Century Gothic" w:hAnsi="Century Gothic" w:cs="Arial"/>
          <w:i w:val="0"/>
          <w:color w:val="auto"/>
          <w:sz w:val="24"/>
        </w:rPr>
      </w:pPr>
      <w:r w:rsidRPr="008E6917">
        <w:rPr>
          <w:rStyle w:val="Emphasis"/>
          <w:rFonts w:ascii="Century Gothic" w:hAnsi="Century Gothic" w:cs="Arial"/>
          <w:i w:val="0"/>
          <w:color w:val="auto"/>
          <w:sz w:val="24"/>
        </w:rPr>
        <w:t xml:space="preserve">What to Do If </w:t>
      </w:r>
      <w:proofErr w:type="gramStart"/>
      <w:r w:rsidRPr="008E6917">
        <w:rPr>
          <w:rStyle w:val="Emphasis"/>
          <w:rFonts w:ascii="Century Gothic" w:hAnsi="Century Gothic" w:cs="Arial"/>
          <w:i w:val="0"/>
          <w:color w:val="auto"/>
          <w:sz w:val="24"/>
        </w:rPr>
        <w:t>A</w:t>
      </w:r>
      <w:proofErr w:type="gramEnd"/>
      <w:r w:rsidRPr="008E6917">
        <w:rPr>
          <w:rStyle w:val="Emphasis"/>
          <w:rFonts w:ascii="Century Gothic" w:hAnsi="Century Gothic" w:cs="Arial"/>
          <w:i w:val="0"/>
          <w:color w:val="auto"/>
          <w:sz w:val="24"/>
        </w:rPr>
        <w:t xml:space="preserve"> Child, Young Person or </w:t>
      </w:r>
      <w:r w:rsidR="004700B5" w:rsidRPr="008E6917">
        <w:rPr>
          <w:rStyle w:val="Emphasis"/>
          <w:rFonts w:ascii="Century Gothic" w:hAnsi="Century Gothic" w:cs="Arial"/>
          <w:i w:val="0"/>
          <w:color w:val="auto"/>
          <w:sz w:val="24"/>
        </w:rPr>
        <w:t>Adult at Risk of Harm</w:t>
      </w:r>
      <w:r w:rsidRPr="008E6917">
        <w:rPr>
          <w:rStyle w:val="Emphasis"/>
          <w:rFonts w:ascii="Century Gothic" w:hAnsi="Century Gothic" w:cs="Arial"/>
          <w:i w:val="0"/>
          <w:color w:val="auto"/>
          <w:sz w:val="24"/>
        </w:rPr>
        <w:t xml:space="preserve"> </w:t>
      </w:r>
      <w:r w:rsidR="004700B5" w:rsidRPr="008E6917">
        <w:rPr>
          <w:rStyle w:val="Emphasis"/>
          <w:rFonts w:ascii="Century Gothic" w:hAnsi="Century Gothic" w:cs="Arial"/>
          <w:i w:val="0"/>
          <w:color w:val="auto"/>
          <w:sz w:val="24"/>
        </w:rPr>
        <w:t xml:space="preserve">Makes </w:t>
      </w:r>
      <w:r w:rsidRPr="008E6917">
        <w:rPr>
          <w:rStyle w:val="Emphasis"/>
          <w:rFonts w:ascii="Century Gothic" w:hAnsi="Century Gothic" w:cs="Arial"/>
          <w:i w:val="0"/>
          <w:color w:val="auto"/>
          <w:sz w:val="24"/>
        </w:rPr>
        <w:t>An Allegation</w:t>
      </w:r>
      <w:r w:rsidR="00C07840" w:rsidRPr="008E6917">
        <w:rPr>
          <w:rStyle w:val="Emphasis"/>
          <w:rFonts w:ascii="Century Gothic" w:hAnsi="Century Gothic" w:cs="Arial"/>
          <w:i w:val="0"/>
          <w:color w:val="auto"/>
          <w:sz w:val="24"/>
        </w:rPr>
        <w:t xml:space="preserve"> or A </w:t>
      </w:r>
      <w:r w:rsidR="0071516F" w:rsidRPr="008E6917">
        <w:rPr>
          <w:rStyle w:val="Emphasis"/>
          <w:rFonts w:ascii="Century Gothic" w:hAnsi="Century Gothic" w:cs="Arial"/>
          <w:i w:val="0"/>
          <w:color w:val="auto"/>
          <w:sz w:val="24"/>
        </w:rPr>
        <w:t xml:space="preserve">Safeguarding </w:t>
      </w:r>
      <w:r w:rsidR="00C07840" w:rsidRPr="008E6917">
        <w:rPr>
          <w:rStyle w:val="Emphasis"/>
          <w:rFonts w:ascii="Century Gothic" w:hAnsi="Century Gothic" w:cs="Arial"/>
          <w:i w:val="0"/>
          <w:color w:val="auto"/>
          <w:sz w:val="24"/>
        </w:rPr>
        <w:t xml:space="preserve">Disclosure </w:t>
      </w:r>
    </w:p>
    <w:p w14:paraId="31A00C3D" w14:textId="77777777" w:rsidR="009E0B46" w:rsidRPr="008E6917" w:rsidRDefault="009E0B46" w:rsidP="0086597B">
      <w:pPr>
        <w:ind w:firstLine="0"/>
        <w:jc w:val="both"/>
        <w:rPr>
          <w:rStyle w:val="Emphasis"/>
          <w:rFonts w:ascii="Century Gothic" w:hAnsi="Century Gothic" w:cs="Arial"/>
          <w:i w:val="0"/>
          <w:color w:val="auto"/>
          <w:sz w:val="24"/>
        </w:rPr>
      </w:pPr>
    </w:p>
    <w:p w14:paraId="49006B4D" w14:textId="714F4D70" w:rsidR="0086597B"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Cs w:val="0"/>
          <w:i w:val="0"/>
          <w:color w:val="auto"/>
          <w:sz w:val="24"/>
        </w:rPr>
      </w:pPr>
      <w:r w:rsidRPr="008E6917">
        <w:rPr>
          <w:rStyle w:val="Emphasis"/>
          <w:rFonts w:ascii="Century Gothic" w:hAnsi="Century Gothic" w:cs="Arial"/>
          <w:b w:val="0"/>
          <w:i w:val="0"/>
          <w:color w:val="auto"/>
          <w:sz w:val="24"/>
        </w:rPr>
        <w:t xml:space="preserve">Ensure that the child, young person or </w:t>
      </w:r>
      <w:r w:rsidR="004700B5" w:rsidRPr="008E6917">
        <w:rPr>
          <w:rStyle w:val="Emphasis"/>
          <w:rFonts w:ascii="Century Gothic" w:hAnsi="Century Gothic" w:cs="Arial"/>
          <w:b w:val="0"/>
          <w:i w:val="0"/>
          <w:color w:val="auto"/>
          <w:sz w:val="24"/>
        </w:rPr>
        <w:t>adult at risk of harm</w:t>
      </w:r>
      <w:r w:rsidRPr="008E6917">
        <w:rPr>
          <w:rStyle w:val="Emphasis"/>
          <w:rFonts w:ascii="Century Gothic" w:hAnsi="Century Gothic" w:cs="Arial"/>
          <w:b w:val="0"/>
          <w:i w:val="0"/>
          <w:color w:val="auto"/>
          <w:sz w:val="24"/>
        </w:rPr>
        <w:t xml:space="preserve"> is given the </w:t>
      </w:r>
      <w:r w:rsidRPr="008E6917">
        <w:rPr>
          <w:rStyle w:val="Emphasis"/>
          <w:rFonts w:ascii="Century Gothic" w:hAnsi="Century Gothic" w:cs="Arial"/>
          <w:bCs w:val="0"/>
          <w:i w:val="0"/>
          <w:color w:val="auto"/>
          <w:sz w:val="24"/>
        </w:rPr>
        <w:t xml:space="preserve">opportunity to talk to you in a safe and confidential environment. </w:t>
      </w:r>
    </w:p>
    <w:p w14:paraId="52108B59" w14:textId="7C3F7C69" w:rsidR="009B4F35"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 w:val="0"/>
          <w:i w:val="0"/>
          <w:color w:val="auto"/>
          <w:sz w:val="24"/>
        </w:rPr>
        <w:t xml:space="preserve">Do </w:t>
      </w:r>
      <w:r w:rsidRPr="008E6917">
        <w:rPr>
          <w:rStyle w:val="Emphasis"/>
          <w:rFonts w:ascii="Century Gothic" w:hAnsi="Century Gothic" w:cs="Arial"/>
          <w:bCs w:val="0"/>
          <w:i w:val="0"/>
          <w:color w:val="auto"/>
          <w:sz w:val="24"/>
        </w:rPr>
        <w:t>make sure that another member of staff is aware of where you are</w:t>
      </w:r>
      <w:r w:rsidRPr="008E6917">
        <w:rPr>
          <w:rStyle w:val="Emphasis"/>
          <w:rFonts w:ascii="Century Gothic" w:hAnsi="Century Gothic" w:cs="Arial"/>
          <w:b w:val="0"/>
          <w:i w:val="0"/>
          <w:color w:val="auto"/>
          <w:sz w:val="24"/>
        </w:rPr>
        <w:t xml:space="preserve"> and that you are in an area visible to others or </w:t>
      </w:r>
      <w:r w:rsidR="008E6917" w:rsidRPr="008E6917">
        <w:rPr>
          <w:rStyle w:val="Emphasis"/>
          <w:rFonts w:ascii="Century Gothic" w:hAnsi="Century Gothic" w:cs="Arial"/>
          <w:b w:val="0"/>
          <w:i w:val="0"/>
          <w:color w:val="auto"/>
          <w:sz w:val="24"/>
        </w:rPr>
        <w:t xml:space="preserve">whenever </w:t>
      </w:r>
      <w:r w:rsidRPr="008E6917">
        <w:rPr>
          <w:rStyle w:val="Emphasis"/>
          <w:rFonts w:ascii="Century Gothic" w:hAnsi="Century Gothic" w:cs="Arial"/>
          <w:b w:val="0"/>
          <w:i w:val="0"/>
          <w:color w:val="auto"/>
          <w:sz w:val="24"/>
        </w:rPr>
        <w:t xml:space="preserve">possible have another member of staff present. </w:t>
      </w:r>
    </w:p>
    <w:p w14:paraId="33818FE0" w14:textId="7380BBA6" w:rsidR="009B4F35" w:rsidRPr="008E6917" w:rsidRDefault="009B4F35" w:rsidP="00BC6E4C">
      <w:pPr>
        <w:pStyle w:val="ListParagraph"/>
        <w:numPr>
          <w:ilvl w:val="0"/>
          <w:numId w:val="10"/>
        </w:numPr>
        <w:spacing w:after="120"/>
        <w:ind w:left="288" w:hanging="288"/>
        <w:contextualSpacing w:val="0"/>
        <w:jc w:val="both"/>
        <w:rPr>
          <w:rFonts w:ascii="Century Gothic" w:hAnsi="Century Gothic" w:cs="Arial"/>
          <w:bCs/>
          <w:iCs/>
          <w:sz w:val="24"/>
        </w:rPr>
      </w:pPr>
      <w:r w:rsidRPr="008E6917">
        <w:rPr>
          <w:rFonts w:ascii="Century Gothic" w:hAnsi="Century Gothic" w:cs="Arial"/>
          <w:bCs/>
          <w:sz w:val="24"/>
          <w:szCs w:val="24"/>
        </w:rPr>
        <w:t xml:space="preserve">In the case of somebody inadvertently disclosing information that suggests that they are at risk of harm or are being harmed, or that somebody else may be at risk of harm or are being harmed then </w:t>
      </w:r>
      <w:r w:rsidRPr="008E6917">
        <w:rPr>
          <w:rFonts w:ascii="Century Gothic" w:hAnsi="Century Gothic" w:cs="Arial"/>
          <w:b/>
          <w:sz w:val="24"/>
          <w:szCs w:val="24"/>
        </w:rPr>
        <w:t>it is important to</w:t>
      </w:r>
      <w:r w:rsidRPr="008E6917">
        <w:rPr>
          <w:rFonts w:ascii="Century Gothic" w:hAnsi="Century Gothic" w:cs="Arial"/>
          <w:bCs/>
          <w:sz w:val="24"/>
          <w:szCs w:val="24"/>
        </w:rPr>
        <w:t xml:space="preserve"> </w:t>
      </w:r>
      <w:r w:rsidRPr="008E6917">
        <w:rPr>
          <w:rFonts w:ascii="Century Gothic" w:hAnsi="Century Gothic" w:cs="Arial"/>
          <w:b/>
          <w:bCs/>
          <w:sz w:val="24"/>
          <w:szCs w:val="24"/>
        </w:rPr>
        <w:t xml:space="preserve">ensure that the person disclosing is aware that this information will need to be passed on to the relevant authority or contact </w:t>
      </w:r>
      <w:r w:rsidR="002B4CC4" w:rsidRPr="008E6917">
        <w:rPr>
          <w:rFonts w:ascii="Century Gothic" w:hAnsi="Century Gothic" w:cs="Arial"/>
          <w:b/>
          <w:bCs/>
          <w:sz w:val="24"/>
          <w:szCs w:val="24"/>
        </w:rPr>
        <w:t>immediately</w:t>
      </w:r>
      <w:r w:rsidRPr="008E6917">
        <w:rPr>
          <w:rFonts w:ascii="Century Gothic" w:hAnsi="Century Gothic" w:cs="Arial"/>
          <w:b/>
          <w:bCs/>
          <w:sz w:val="24"/>
          <w:szCs w:val="24"/>
        </w:rPr>
        <w:t xml:space="preserve">. </w:t>
      </w:r>
    </w:p>
    <w:p w14:paraId="4119DF06" w14:textId="2B9E5DA9" w:rsidR="0086597B"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Cs w:val="0"/>
          <w:i w:val="0"/>
          <w:color w:val="auto"/>
          <w:sz w:val="24"/>
        </w:rPr>
        <w:t xml:space="preserve">Listen to the child, young person or </w:t>
      </w:r>
      <w:r w:rsidR="004700B5" w:rsidRPr="008E6917">
        <w:rPr>
          <w:rStyle w:val="Emphasis"/>
          <w:rFonts w:ascii="Century Gothic" w:hAnsi="Century Gothic" w:cs="Arial"/>
          <w:bCs w:val="0"/>
          <w:i w:val="0"/>
          <w:color w:val="auto"/>
          <w:sz w:val="24"/>
        </w:rPr>
        <w:t>adult at risk of harm</w:t>
      </w:r>
      <w:r w:rsidRPr="008E6917">
        <w:rPr>
          <w:rStyle w:val="Emphasis"/>
          <w:rFonts w:ascii="Century Gothic" w:hAnsi="Century Gothic" w:cs="Arial"/>
          <w:bCs w:val="0"/>
          <w:i w:val="0"/>
          <w:color w:val="auto"/>
          <w:sz w:val="24"/>
        </w:rPr>
        <w:t xml:space="preserve"> without interruption</w:t>
      </w:r>
      <w:r w:rsidRPr="008E6917">
        <w:rPr>
          <w:rStyle w:val="Emphasis"/>
          <w:rFonts w:ascii="Century Gothic" w:hAnsi="Century Gothic" w:cs="Arial"/>
          <w:b w:val="0"/>
          <w:i w:val="0"/>
          <w:color w:val="auto"/>
          <w:sz w:val="24"/>
        </w:rPr>
        <w:t>. You can nod or make verbal affirmation that you have heard what the person disclosing is saying.</w:t>
      </w:r>
    </w:p>
    <w:p w14:paraId="188DCA70" w14:textId="38347AEA" w:rsidR="0086597B"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 w:val="0"/>
          <w:i w:val="0"/>
          <w:color w:val="auto"/>
          <w:sz w:val="24"/>
        </w:rPr>
        <w:t>As soon as possible after the allegation</w:t>
      </w:r>
      <w:r w:rsidR="009B4F35" w:rsidRPr="008E6917">
        <w:rPr>
          <w:rStyle w:val="Emphasis"/>
          <w:rFonts w:ascii="Century Gothic" w:hAnsi="Century Gothic" w:cs="Arial"/>
          <w:b w:val="0"/>
          <w:i w:val="0"/>
          <w:color w:val="auto"/>
          <w:sz w:val="24"/>
        </w:rPr>
        <w:t>/disclosure</w:t>
      </w:r>
      <w:r w:rsidRPr="008E6917">
        <w:rPr>
          <w:rStyle w:val="Emphasis"/>
          <w:rFonts w:ascii="Century Gothic" w:hAnsi="Century Gothic" w:cs="Arial"/>
          <w:b w:val="0"/>
          <w:i w:val="0"/>
          <w:color w:val="auto"/>
          <w:sz w:val="24"/>
        </w:rPr>
        <w:t xml:space="preserve"> has been made</w:t>
      </w:r>
      <w:r w:rsidR="004700B5" w:rsidRPr="008E6917">
        <w:rPr>
          <w:rStyle w:val="Emphasis"/>
          <w:rFonts w:ascii="Century Gothic" w:hAnsi="Century Gothic" w:cs="Arial"/>
          <w:b w:val="0"/>
          <w:i w:val="0"/>
          <w:color w:val="auto"/>
          <w:sz w:val="24"/>
        </w:rPr>
        <w:t>,</w:t>
      </w:r>
      <w:r w:rsidRPr="008E6917">
        <w:rPr>
          <w:rStyle w:val="Emphasis"/>
          <w:rFonts w:ascii="Century Gothic" w:hAnsi="Century Gothic" w:cs="Arial"/>
          <w:b w:val="0"/>
          <w:i w:val="0"/>
          <w:color w:val="auto"/>
          <w:sz w:val="24"/>
        </w:rPr>
        <w:t xml:space="preserve"> </w:t>
      </w:r>
      <w:r w:rsidRPr="008E6917">
        <w:rPr>
          <w:rStyle w:val="Emphasis"/>
          <w:rFonts w:ascii="Century Gothic" w:hAnsi="Century Gothic" w:cs="Arial"/>
          <w:bCs w:val="0"/>
          <w:i w:val="0"/>
          <w:color w:val="auto"/>
          <w:sz w:val="24"/>
        </w:rPr>
        <w:t xml:space="preserve">write down what was said </w:t>
      </w:r>
      <w:r w:rsidR="004700B5" w:rsidRPr="008E6917">
        <w:rPr>
          <w:rStyle w:val="Emphasis"/>
          <w:rFonts w:ascii="Century Gothic" w:hAnsi="Century Gothic" w:cs="Arial"/>
          <w:bCs w:val="0"/>
          <w:i w:val="0"/>
          <w:color w:val="auto"/>
          <w:sz w:val="24"/>
        </w:rPr>
        <w:t>in the words used by</w:t>
      </w:r>
      <w:r w:rsidRPr="008E6917">
        <w:rPr>
          <w:rStyle w:val="Emphasis"/>
          <w:rFonts w:ascii="Century Gothic" w:hAnsi="Century Gothic" w:cs="Arial"/>
          <w:bCs w:val="0"/>
          <w:i w:val="0"/>
          <w:color w:val="auto"/>
          <w:sz w:val="24"/>
        </w:rPr>
        <w:t xml:space="preserve"> the</w:t>
      </w:r>
      <w:r w:rsidR="004700B5" w:rsidRPr="008E6917">
        <w:rPr>
          <w:rStyle w:val="Emphasis"/>
          <w:rFonts w:ascii="Century Gothic" w:hAnsi="Century Gothic" w:cs="Arial"/>
          <w:bCs w:val="0"/>
          <w:i w:val="0"/>
          <w:color w:val="auto"/>
          <w:sz w:val="24"/>
        </w:rPr>
        <w:t xml:space="preserve"> </w:t>
      </w:r>
      <w:r w:rsidRPr="008E6917">
        <w:rPr>
          <w:rStyle w:val="Emphasis"/>
          <w:rFonts w:ascii="Century Gothic" w:hAnsi="Century Gothic" w:cs="Arial"/>
          <w:bCs w:val="0"/>
          <w:i w:val="0"/>
          <w:color w:val="auto"/>
          <w:sz w:val="24"/>
        </w:rPr>
        <w:t>child/young person/</w:t>
      </w:r>
      <w:r w:rsidR="004700B5" w:rsidRPr="008E6917">
        <w:rPr>
          <w:rStyle w:val="Emphasis"/>
          <w:rFonts w:ascii="Century Gothic" w:hAnsi="Century Gothic" w:cs="Arial"/>
          <w:bCs w:val="0"/>
          <w:i w:val="0"/>
          <w:color w:val="auto"/>
          <w:sz w:val="24"/>
        </w:rPr>
        <w:t>adult at risk of harm</w:t>
      </w:r>
      <w:r w:rsidRPr="008E6917">
        <w:rPr>
          <w:rStyle w:val="Emphasis"/>
          <w:rFonts w:ascii="Century Gothic" w:hAnsi="Century Gothic" w:cs="Arial"/>
          <w:b w:val="0"/>
          <w:i w:val="0"/>
          <w:color w:val="auto"/>
          <w:sz w:val="24"/>
        </w:rPr>
        <w:t>. It is very important not to interpret what the person disclosing is saying. Note the date, time, and any names that were mentioned and who you have passed the information on</w:t>
      </w:r>
      <w:r w:rsidR="00D40527" w:rsidRPr="008E6917">
        <w:rPr>
          <w:rStyle w:val="Emphasis"/>
          <w:rFonts w:ascii="Century Gothic" w:hAnsi="Century Gothic" w:cs="Arial"/>
          <w:b w:val="0"/>
          <w:i w:val="0"/>
          <w:color w:val="auto"/>
          <w:sz w:val="24"/>
        </w:rPr>
        <w:t xml:space="preserve"> </w:t>
      </w:r>
      <w:r w:rsidRPr="008E6917">
        <w:rPr>
          <w:rStyle w:val="Emphasis"/>
          <w:rFonts w:ascii="Century Gothic" w:hAnsi="Century Gothic" w:cs="Arial"/>
          <w:b w:val="0"/>
          <w:i w:val="0"/>
          <w:color w:val="auto"/>
          <w:sz w:val="24"/>
        </w:rPr>
        <w:t>to. Sign and date your record.</w:t>
      </w:r>
    </w:p>
    <w:p w14:paraId="129BFBB0" w14:textId="06DDA21C" w:rsidR="0086597B"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 w:val="0"/>
          <w:i w:val="0"/>
          <w:color w:val="auto"/>
          <w:sz w:val="24"/>
        </w:rPr>
        <w:t xml:space="preserve">Write down the facts as you know them using the </w:t>
      </w:r>
      <w:r w:rsidR="008E6917" w:rsidRPr="008E6917">
        <w:rPr>
          <w:rStyle w:val="Emphasis"/>
          <w:rFonts w:ascii="Century Gothic" w:hAnsi="Century Gothic" w:cs="Arial"/>
          <w:b w:val="0"/>
          <w:i w:val="0"/>
          <w:color w:val="auto"/>
          <w:sz w:val="24"/>
        </w:rPr>
        <w:t>Safeguarding Report /</w:t>
      </w:r>
      <w:r w:rsidRPr="008E6917">
        <w:rPr>
          <w:rStyle w:val="Emphasis"/>
          <w:rFonts w:ascii="Century Gothic" w:hAnsi="Century Gothic" w:cs="Arial"/>
          <w:b w:val="0"/>
          <w:i w:val="0"/>
          <w:color w:val="auto"/>
          <w:sz w:val="24"/>
        </w:rPr>
        <w:t xml:space="preserve">Concern </w:t>
      </w:r>
      <w:r w:rsidR="008E6917" w:rsidRPr="008E6917">
        <w:rPr>
          <w:rStyle w:val="Emphasis"/>
          <w:rFonts w:ascii="Century Gothic" w:hAnsi="Century Gothic" w:cs="Arial"/>
          <w:b w:val="0"/>
          <w:i w:val="0"/>
          <w:color w:val="auto"/>
          <w:sz w:val="24"/>
        </w:rPr>
        <w:t>Form (Appendix A</w:t>
      </w:r>
      <w:r w:rsidRPr="008E6917">
        <w:rPr>
          <w:rStyle w:val="Emphasis"/>
          <w:rFonts w:ascii="Century Gothic" w:hAnsi="Century Gothic" w:cs="Arial"/>
          <w:b w:val="0"/>
          <w:i w:val="0"/>
          <w:color w:val="auto"/>
          <w:sz w:val="24"/>
        </w:rPr>
        <w:t>)</w:t>
      </w:r>
    </w:p>
    <w:p w14:paraId="05134FFB" w14:textId="77777777" w:rsidR="0086597B"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 w:val="0"/>
          <w:i w:val="0"/>
          <w:color w:val="auto"/>
          <w:sz w:val="24"/>
        </w:rPr>
        <w:t xml:space="preserve">Make it clear that you can offer support BUT </w:t>
      </w:r>
      <w:r w:rsidRPr="008E6917">
        <w:rPr>
          <w:rStyle w:val="Emphasis"/>
          <w:rFonts w:ascii="Century Gothic" w:hAnsi="Century Gothic" w:cs="Arial"/>
          <w:bCs w:val="0"/>
          <w:i w:val="0"/>
          <w:color w:val="auto"/>
          <w:sz w:val="24"/>
        </w:rPr>
        <w:t>don’t promise to keep it secret and make it clear that you must pass the information on</w:t>
      </w:r>
      <w:r w:rsidRPr="008E6917">
        <w:rPr>
          <w:rStyle w:val="Emphasis"/>
          <w:rFonts w:ascii="Century Gothic" w:hAnsi="Century Gothic" w:cs="Arial"/>
          <w:b w:val="0"/>
          <w:i w:val="0"/>
          <w:color w:val="auto"/>
          <w:sz w:val="24"/>
        </w:rPr>
        <w:t xml:space="preserve">. It is useful to do this as early </w:t>
      </w:r>
      <w:r w:rsidRPr="008E6917">
        <w:rPr>
          <w:rStyle w:val="Emphasis"/>
          <w:rFonts w:ascii="Century Gothic" w:hAnsi="Century Gothic" w:cs="Arial"/>
          <w:b w:val="0"/>
          <w:i w:val="0"/>
          <w:color w:val="auto"/>
          <w:sz w:val="24"/>
        </w:rPr>
        <w:lastRenderedPageBreak/>
        <w:t>in the conversation as possible so that the person disclosing is aware of the situation and does not feel that their trust has been broken.</w:t>
      </w:r>
    </w:p>
    <w:p w14:paraId="30DD0BCD" w14:textId="77777777" w:rsidR="009B4F35" w:rsidRPr="008E6917" w:rsidRDefault="0086597B" w:rsidP="00BC6E4C">
      <w:pPr>
        <w:pStyle w:val="ListParagraph"/>
        <w:numPr>
          <w:ilvl w:val="0"/>
          <w:numId w:val="10"/>
        </w:numPr>
        <w:spacing w:after="120"/>
        <w:ind w:left="288" w:hanging="288"/>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 w:val="0"/>
          <w:i w:val="0"/>
          <w:color w:val="auto"/>
          <w:sz w:val="24"/>
        </w:rPr>
        <w:t>Accept at face value what you are told.</w:t>
      </w:r>
    </w:p>
    <w:p w14:paraId="09317A53" w14:textId="77777777" w:rsidR="00BF3AA8" w:rsidRPr="00BF3AA8" w:rsidRDefault="009B4F35" w:rsidP="0027520A">
      <w:pPr>
        <w:pStyle w:val="ListParagraph"/>
        <w:numPr>
          <w:ilvl w:val="0"/>
          <w:numId w:val="10"/>
        </w:numPr>
        <w:spacing w:after="120"/>
        <w:ind w:left="288" w:firstLine="0"/>
        <w:contextualSpacing w:val="0"/>
        <w:jc w:val="both"/>
        <w:rPr>
          <w:rFonts w:ascii="Century Gothic" w:hAnsi="Century Gothic" w:cs="Arial"/>
          <w:bCs/>
          <w:iCs/>
          <w:sz w:val="24"/>
        </w:rPr>
      </w:pPr>
      <w:r w:rsidRPr="00BF3AA8">
        <w:rPr>
          <w:rFonts w:ascii="Century Gothic" w:hAnsi="Century Gothic" w:cs="Arial"/>
          <w:b/>
          <w:bCs/>
          <w:sz w:val="24"/>
          <w:szCs w:val="24"/>
        </w:rPr>
        <w:t>If you feel the person is at risk of immediate harm and is not safe to leave you, ensure you stay with them until you have spoken to the D</w:t>
      </w:r>
      <w:r w:rsidR="008E6917" w:rsidRPr="00BF3AA8">
        <w:rPr>
          <w:rFonts w:ascii="Century Gothic" w:hAnsi="Century Gothic" w:cs="Arial"/>
          <w:b/>
          <w:bCs/>
          <w:sz w:val="24"/>
          <w:szCs w:val="24"/>
        </w:rPr>
        <w:t>esignated Safeguarding Officer.</w:t>
      </w:r>
      <w:r w:rsidRPr="00BF3AA8">
        <w:rPr>
          <w:rFonts w:ascii="Century Gothic" w:hAnsi="Century Gothic" w:cs="Arial"/>
          <w:sz w:val="24"/>
          <w:szCs w:val="24"/>
        </w:rPr>
        <w:t xml:space="preserve"> If you cannot contact the DSO and feel the person is at immediate risk of harm, ring the police or Manchester City Council Contact Service (</w:t>
      </w:r>
      <w:r w:rsidR="008E6917" w:rsidRPr="00BF3AA8">
        <w:rPr>
          <w:rFonts w:ascii="Century Gothic" w:hAnsi="Century Gothic" w:cs="Arial"/>
          <w:sz w:val="24"/>
          <w:szCs w:val="24"/>
        </w:rPr>
        <w:t xml:space="preserve">listed in section </w:t>
      </w:r>
      <w:r w:rsidR="009B793B" w:rsidRPr="00BF3AA8">
        <w:rPr>
          <w:rFonts w:ascii="Century Gothic" w:hAnsi="Century Gothic" w:cs="Arial"/>
          <w:sz w:val="24"/>
          <w:szCs w:val="24"/>
        </w:rPr>
        <w:t>8</w:t>
      </w:r>
      <w:r w:rsidRPr="00BF3AA8">
        <w:rPr>
          <w:rFonts w:ascii="Century Gothic" w:hAnsi="Century Gothic" w:cs="Arial"/>
          <w:sz w:val="24"/>
          <w:szCs w:val="24"/>
        </w:rPr>
        <w:t>)</w:t>
      </w:r>
    </w:p>
    <w:p w14:paraId="060403C5" w14:textId="77777777" w:rsidR="00FA4DC4" w:rsidRPr="00FA4DC4" w:rsidRDefault="009B4F35" w:rsidP="0027520A">
      <w:pPr>
        <w:pStyle w:val="ListParagraph"/>
        <w:numPr>
          <w:ilvl w:val="0"/>
          <w:numId w:val="10"/>
        </w:numPr>
        <w:spacing w:after="120"/>
        <w:ind w:left="288" w:firstLine="0"/>
        <w:contextualSpacing w:val="0"/>
        <w:jc w:val="both"/>
        <w:rPr>
          <w:rFonts w:ascii="Century Gothic" w:hAnsi="Century Gothic" w:cs="Arial"/>
          <w:bCs/>
          <w:iCs/>
          <w:sz w:val="24"/>
        </w:rPr>
      </w:pPr>
      <w:r w:rsidRPr="00FA4DC4">
        <w:rPr>
          <w:rFonts w:ascii="Century Gothic" w:hAnsi="Century Gothic" w:cs="Arial"/>
          <w:b/>
          <w:sz w:val="24"/>
          <w:szCs w:val="24"/>
        </w:rPr>
        <w:t xml:space="preserve">Ensure you keep this information between yourself and the </w:t>
      </w:r>
      <w:r w:rsidR="008E6917" w:rsidRPr="00FA4DC4">
        <w:rPr>
          <w:rFonts w:ascii="Century Gothic" w:hAnsi="Century Gothic" w:cs="Arial"/>
          <w:b/>
          <w:sz w:val="24"/>
          <w:szCs w:val="24"/>
        </w:rPr>
        <w:t>Designated Safeguarding Officer</w:t>
      </w:r>
      <w:r w:rsidRPr="00FA4DC4">
        <w:rPr>
          <w:rFonts w:ascii="Century Gothic" w:hAnsi="Century Gothic" w:cs="Arial"/>
          <w:bCs/>
          <w:sz w:val="24"/>
          <w:szCs w:val="24"/>
        </w:rPr>
        <w:t>. As the first person to hear an/</w:t>
      </w:r>
      <w:r w:rsidR="009A5913" w:rsidRPr="00FA4DC4">
        <w:rPr>
          <w:rFonts w:ascii="Century Gothic" w:hAnsi="Century Gothic" w:cs="Arial"/>
          <w:bCs/>
          <w:sz w:val="24"/>
          <w:szCs w:val="24"/>
        </w:rPr>
        <w:t>allegation</w:t>
      </w:r>
      <w:r w:rsidRPr="00FA4DC4">
        <w:rPr>
          <w:rFonts w:ascii="Century Gothic" w:hAnsi="Century Gothic" w:cs="Arial"/>
          <w:bCs/>
          <w:sz w:val="24"/>
          <w:szCs w:val="24"/>
        </w:rPr>
        <w:t xml:space="preserve"> disclosure, your input could be required as part of an investigation and therefore it is important that this information is recorded &amp; communicated appropriately. </w:t>
      </w:r>
    </w:p>
    <w:p w14:paraId="0B8529C3" w14:textId="7A6B6B65" w:rsidR="009B4F35" w:rsidRPr="00FA4DC4" w:rsidRDefault="009B4F35" w:rsidP="0027520A">
      <w:pPr>
        <w:pStyle w:val="ListParagraph"/>
        <w:numPr>
          <w:ilvl w:val="0"/>
          <w:numId w:val="10"/>
        </w:numPr>
        <w:spacing w:after="120"/>
        <w:ind w:left="288" w:firstLine="0"/>
        <w:contextualSpacing w:val="0"/>
        <w:jc w:val="both"/>
        <w:rPr>
          <w:rFonts w:ascii="Century Gothic" w:hAnsi="Century Gothic" w:cs="Arial"/>
          <w:bCs/>
          <w:iCs/>
          <w:sz w:val="24"/>
        </w:rPr>
      </w:pPr>
      <w:r w:rsidRPr="00FA4DC4">
        <w:rPr>
          <w:rFonts w:ascii="Century Gothic" w:hAnsi="Century Gothic" w:cs="Arial"/>
          <w:sz w:val="24"/>
          <w:szCs w:val="24"/>
        </w:rPr>
        <w:t xml:space="preserve">If you feel upset or affected by the content of the allegation/disclosure, seek support from the DSO or Deputy DSO who can help and signpost you for support. </w:t>
      </w:r>
    </w:p>
    <w:p w14:paraId="519400BC" w14:textId="77777777" w:rsidR="00BF3AA8" w:rsidRDefault="0086597B" w:rsidP="009A0D97">
      <w:pPr>
        <w:spacing w:line="276" w:lineRule="auto"/>
        <w:ind w:firstLine="0"/>
        <w:jc w:val="both"/>
        <w:rPr>
          <w:rFonts w:ascii="Century Gothic" w:hAnsi="Century Gothic" w:cs="Arial"/>
          <w:b/>
          <w:sz w:val="24"/>
          <w:szCs w:val="24"/>
        </w:rPr>
      </w:pPr>
      <w:r w:rsidRPr="008E6917">
        <w:rPr>
          <w:rFonts w:ascii="Century Gothic" w:hAnsi="Century Gothic" w:cs="Arial"/>
          <w:b/>
          <w:sz w:val="24"/>
          <w:szCs w:val="24"/>
        </w:rPr>
        <w:t>What Not to Do</w:t>
      </w:r>
    </w:p>
    <w:p w14:paraId="4A0A4960" w14:textId="7092822C" w:rsidR="0071516F" w:rsidRPr="00BF3AA8" w:rsidRDefault="0071516F" w:rsidP="00772C0C">
      <w:pPr>
        <w:pStyle w:val="ListParagraph"/>
        <w:numPr>
          <w:ilvl w:val="0"/>
          <w:numId w:val="40"/>
        </w:numPr>
        <w:spacing w:line="276" w:lineRule="auto"/>
        <w:rPr>
          <w:rFonts w:ascii="Century Gothic" w:hAnsi="Century Gothic" w:cs="Arial"/>
          <w:b/>
          <w:sz w:val="24"/>
          <w:szCs w:val="24"/>
        </w:rPr>
      </w:pPr>
      <w:r w:rsidRPr="00BF3AA8">
        <w:rPr>
          <w:rFonts w:ascii="Century Gothic" w:hAnsi="Century Gothic" w:cs="Arial"/>
          <w:b/>
          <w:bCs/>
          <w:sz w:val="24"/>
          <w:szCs w:val="24"/>
        </w:rPr>
        <w:t>You must NEVER speak to other people/members of staff about the issue/allegation/disclosure/concern apart from the named Designated Safeguarding Officer</w:t>
      </w:r>
      <w:r w:rsidR="21B3C561" w:rsidRPr="00BF3AA8">
        <w:rPr>
          <w:rFonts w:ascii="Century Gothic" w:hAnsi="Century Gothic" w:cs="Arial"/>
          <w:b/>
          <w:bCs/>
          <w:sz w:val="24"/>
          <w:szCs w:val="24"/>
        </w:rPr>
        <w:t>’s</w:t>
      </w:r>
      <w:r w:rsidRPr="00BF3AA8">
        <w:rPr>
          <w:rFonts w:ascii="Century Gothic" w:hAnsi="Century Gothic" w:cs="Arial"/>
          <w:b/>
          <w:bCs/>
          <w:sz w:val="24"/>
          <w:szCs w:val="24"/>
        </w:rPr>
        <w:t xml:space="preserve"> (DSO</w:t>
      </w:r>
      <w:r w:rsidR="008E6917" w:rsidRPr="00BF3AA8">
        <w:rPr>
          <w:rFonts w:ascii="Century Gothic" w:hAnsi="Century Gothic" w:cs="Arial"/>
          <w:b/>
          <w:bCs/>
          <w:sz w:val="24"/>
          <w:szCs w:val="24"/>
        </w:rPr>
        <w:t>’s</w:t>
      </w:r>
      <w:r w:rsidRPr="00BF3AA8">
        <w:rPr>
          <w:rFonts w:ascii="Century Gothic" w:hAnsi="Century Gothic" w:cs="Arial"/>
          <w:b/>
          <w:bCs/>
          <w:sz w:val="24"/>
          <w:szCs w:val="24"/>
        </w:rPr>
        <w:t>)</w:t>
      </w:r>
      <w:r w:rsidR="008E6917" w:rsidRPr="00BF3AA8">
        <w:rPr>
          <w:rFonts w:ascii="Century Gothic" w:hAnsi="Century Gothic" w:cs="Arial"/>
          <w:b/>
          <w:bCs/>
          <w:sz w:val="24"/>
          <w:szCs w:val="24"/>
        </w:rPr>
        <w:t xml:space="preserve"> </w:t>
      </w:r>
      <w:r w:rsidRPr="00BF3AA8">
        <w:rPr>
          <w:rFonts w:ascii="Century Gothic" w:hAnsi="Century Gothic" w:cs="Arial"/>
          <w:sz w:val="24"/>
          <w:szCs w:val="24"/>
        </w:rPr>
        <w:t>(</w:t>
      </w:r>
      <w:r w:rsidR="00AB726F" w:rsidRPr="00BF3AA8">
        <w:rPr>
          <w:rFonts w:ascii="Century Gothic" w:hAnsi="Century Gothic" w:cs="Arial"/>
          <w:sz w:val="24"/>
          <w:szCs w:val="24"/>
        </w:rPr>
        <w:t xml:space="preserve">detailed in section </w:t>
      </w:r>
      <w:r w:rsidR="009B793B" w:rsidRPr="00BF3AA8">
        <w:rPr>
          <w:rFonts w:ascii="Century Gothic" w:hAnsi="Century Gothic" w:cs="Arial"/>
          <w:sz w:val="24"/>
          <w:szCs w:val="24"/>
        </w:rPr>
        <w:t>8</w:t>
      </w:r>
      <w:r w:rsidR="269FA220" w:rsidRPr="00BF3AA8">
        <w:rPr>
          <w:rFonts w:ascii="Century Gothic" w:hAnsi="Century Gothic" w:cs="Arial"/>
          <w:sz w:val="24"/>
          <w:szCs w:val="24"/>
        </w:rPr>
        <w:t>)</w:t>
      </w:r>
      <w:r w:rsidRPr="00BF3AA8">
        <w:rPr>
          <w:rFonts w:ascii="Century Gothic" w:hAnsi="Century Gothic" w:cs="Arial"/>
          <w:sz w:val="24"/>
          <w:szCs w:val="24"/>
        </w:rPr>
        <w:t xml:space="preserve">. Speaking about the case to others is a breach of confidentiality and could also result in a case being dropped by court </w:t>
      </w:r>
      <w:proofErr w:type="gramStart"/>
      <w:r w:rsidRPr="00BF3AA8">
        <w:rPr>
          <w:rFonts w:ascii="Century Gothic" w:hAnsi="Century Gothic" w:cs="Arial"/>
          <w:sz w:val="24"/>
          <w:szCs w:val="24"/>
        </w:rPr>
        <w:t>at a later date</w:t>
      </w:r>
      <w:proofErr w:type="gramEnd"/>
      <w:r w:rsidRPr="00BF3AA8">
        <w:rPr>
          <w:rFonts w:ascii="Century Gothic" w:hAnsi="Century Gothic" w:cs="Arial"/>
          <w:sz w:val="24"/>
          <w:szCs w:val="24"/>
        </w:rPr>
        <w:t xml:space="preserve">, therefore putting the child at risk. We recognise that an allegation/disclosure can be distressing for those receiving information. </w:t>
      </w:r>
      <w:r w:rsidR="7CF6D734" w:rsidRPr="00BF3AA8">
        <w:rPr>
          <w:rFonts w:ascii="Century Gothic" w:hAnsi="Century Gothic" w:cs="Arial"/>
          <w:sz w:val="24"/>
          <w:szCs w:val="24"/>
        </w:rPr>
        <w:t>GMAC’s Designated S</w:t>
      </w:r>
      <w:r w:rsidRPr="00BF3AA8">
        <w:rPr>
          <w:rFonts w:ascii="Century Gothic" w:hAnsi="Century Gothic" w:cs="Arial"/>
          <w:sz w:val="24"/>
          <w:szCs w:val="24"/>
        </w:rPr>
        <w:t xml:space="preserve">afeguarding </w:t>
      </w:r>
      <w:r w:rsidR="1BB16119" w:rsidRPr="00BF3AA8">
        <w:rPr>
          <w:rFonts w:ascii="Century Gothic" w:hAnsi="Century Gothic" w:cs="Arial"/>
          <w:sz w:val="24"/>
          <w:szCs w:val="24"/>
        </w:rPr>
        <w:t>O</w:t>
      </w:r>
      <w:r w:rsidRPr="00BF3AA8">
        <w:rPr>
          <w:rFonts w:ascii="Century Gothic" w:hAnsi="Century Gothic" w:cs="Arial"/>
          <w:sz w:val="24"/>
          <w:szCs w:val="24"/>
        </w:rPr>
        <w:t xml:space="preserve">fficers will provide a follow up with anyone reporting a disclosure to ensure they have the support they need.  </w:t>
      </w:r>
    </w:p>
    <w:p w14:paraId="4F68808E" w14:textId="5860F6D5" w:rsidR="0086597B" w:rsidRPr="008E6917" w:rsidRDefault="0086597B" w:rsidP="009A0D97">
      <w:pPr>
        <w:pStyle w:val="ListParagraph"/>
        <w:numPr>
          <w:ilvl w:val="0"/>
          <w:numId w:val="11"/>
        </w:numPr>
        <w:spacing w:after="120" w:line="276" w:lineRule="auto"/>
        <w:ind w:left="288" w:hanging="284"/>
        <w:jc w:val="both"/>
        <w:rPr>
          <w:rStyle w:val="Emphasis"/>
          <w:rFonts w:ascii="Century Gothic" w:hAnsi="Century Gothic" w:cs="Arial"/>
          <w:i w:val="0"/>
          <w:iCs w:val="0"/>
          <w:color w:val="auto"/>
          <w:sz w:val="24"/>
          <w:szCs w:val="24"/>
        </w:rPr>
      </w:pPr>
      <w:r w:rsidRPr="008E6917">
        <w:rPr>
          <w:rStyle w:val="Emphasis"/>
          <w:rFonts w:ascii="Century Gothic" w:hAnsi="Century Gothic" w:cs="Arial"/>
          <w:i w:val="0"/>
          <w:iCs w:val="0"/>
          <w:color w:val="auto"/>
          <w:sz w:val="24"/>
          <w:szCs w:val="24"/>
        </w:rPr>
        <w:t xml:space="preserve">Do not look shocked by what you are told. </w:t>
      </w:r>
    </w:p>
    <w:p w14:paraId="77189954" w14:textId="6DC29A55" w:rsidR="0086597B" w:rsidRPr="008E6917" w:rsidRDefault="0086597B" w:rsidP="009A0D97">
      <w:pPr>
        <w:pStyle w:val="ListParagraph"/>
        <w:numPr>
          <w:ilvl w:val="0"/>
          <w:numId w:val="11"/>
        </w:numPr>
        <w:spacing w:after="120" w:line="276" w:lineRule="auto"/>
        <w:ind w:left="288" w:hanging="284"/>
        <w:contextualSpacing w:val="0"/>
        <w:jc w:val="both"/>
        <w:rPr>
          <w:rStyle w:val="Emphasis"/>
          <w:rFonts w:ascii="Century Gothic" w:hAnsi="Century Gothic" w:cs="Arial"/>
          <w:b w:val="0"/>
          <w:i w:val="0"/>
          <w:color w:val="auto"/>
          <w:sz w:val="24"/>
        </w:rPr>
      </w:pPr>
      <w:r w:rsidRPr="008E6917">
        <w:rPr>
          <w:rStyle w:val="Emphasis"/>
          <w:rFonts w:ascii="Century Gothic" w:hAnsi="Century Gothic" w:cs="Arial"/>
          <w:bCs w:val="0"/>
          <w:i w:val="0"/>
          <w:color w:val="auto"/>
          <w:sz w:val="24"/>
        </w:rPr>
        <w:t>Do not ask leading questions,</w:t>
      </w:r>
      <w:r w:rsidRPr="008E6917">
        <w:rPr>
          <w:rStyle w:val="Emphasis"/>
          <w:rFonts w:ascii="Century Gothic" w:hAnsi="Century Gothic" w:cs="Arial"/>
          <w:b w:val="0"/>
          <w:i w:val="0"/>
          <w:color w:val="auto"/>
          <w:sz w:val="24"/>
        </w:rPr>
        <w:t xml:space="preserve"> ensure that you go at the pace of the child, young person or </w:t>
      </w:r>
      <w:r w:rsidR="004700B5" w:rsidRPr="008E6917">
        <w:rPr>
          <w:rStyle w:val="Emphasis"/>
          <w:rFonts w:ascii="Century Gothic" w:hAnsi="Century Gothic" w:cs="Arial"/>
          <w:b w:val="0"/>
          <w:i w:val="0"/>
          <w:color w:val="auto"/>
          <w:sz w:val="24"/>
        </w:rPr>
        <w:t>adult at risk of harm</w:t>
      </w:r>
      <w:r w:rsidRPr="008E6917">
        <w:rPr>
          <w:rStyle w:val="Emphasis"/>
          <w:rFonts w:ascii="Century Gothic" w:hAnsi="Century Gothic" w:cs="Arial"/>
          <w:b w:val="0"/>
          <w:i w:val="0"/>
          <w:color w:val="auto"/>
          <w:sz w:val="24"/>
        </w:rPr>
        <w:t>, and ask them to rephrase for further clarification.</w:t>
      </w:r>
    </w:p>
    <w:p w14:paraId="5508F1C4" w14:textId="77777777" w:rsidR="00824E37" w:rsidRPr="008E6917" w:rsidRDefault="0086597B" w:rsidP="00772C0C">
      <w:pPr>
        <w:pStyle w:val="ListParagraph"/>
        <w:numPr>
          <w:ilvl w:val="0"/>
          <w:numId w:val="11"/>
        </w:numPr>
        <w:spacing w:after="120" w:line="276" w:lineRule="auto"/>
        <w:ind w:left="288" w:hanging="284"/>
        <w:contextualSpacing w:val="0"/>
        <w:rPr>
          <w:rStyle w:val="Emphasis"/>
          <w:rFonts w:ascii="Century Gothic" w:hAnsi="Century Gothic" w:cs="Arial"/>
          <w:b w:val="0"/>
          <w:i w:val="0"/>
          <w:color w:val="auto"/>
          <w:sz w:val="24"/>
        </w:rPr>
      </w:pPr>
      <w:r w:rsidRPr="008E6917">
        <w:rPr>
          <w:rStyle w:val="Emphasis"/>
          <w:rFonts w:ascii="Century Gothic" w:hAnsi="Century Gothic" w:cs="Arial"/>
          <w:bCs w:val="0"/>
          <w:i w:val="0"/>
          <w:color w:val="auto"/>
          <w:sz w:val="24"/>
        </w:rPr>
        <w:t>Do not pass judgement</w:t>
      </w:r>
      <w:r w:rsidRPr="008E6917">
        <w:rPr>
          <w:rStyle w:val="Emphasis"/>
          <w:rFonts w:ascii="Century Gothic" w:hAnsi="Century Gothic" w:cs="Arial"/>
          <w:b w:val="0"/>
          <w:i w:val="0"/>
          <w:color w:val="auto"/>
          <w:sz w:val="24"/>
        </w:rPr>
        <w:t xml:space="preserve"> on what is said but reassure </w:t>
      </w:r>
      <w:r w:rsidR="00C07840" w:rsidRPr="008E6917">
        <w:rPr>
          <w:rStyle w:val="Emphasis"/>
          <w:rFonts w:ascii="Century Gothic" w:hAnsi="Century Gothic" w:cs="Arial"/>
          <w:b w:val="0"/>
          <w:i w:val="0"/>
          <w:color w:val="auto"/>
          <w:sz w:val="24"/>
        </w:rPr>
        <w:t xml:space="preserve">the </w:t>
      </w:r>
      <w:r w:rsidRPr="008E6917">
        <w:rPr>
          <w:rStyle w:val="Emphasis"/>
          <w:rFonts w:ascii="Century Gothic" w:hAnsi="Century Gothic" w:cs="Arial"/>
          <w:b w:val="0"/>
          <w:i w:val="0"/>
          <w:color w:val="auto"/>
          <w:sz w:val="24"/>
        </w:rPr>
        <w:t xml:space="preserve">child, young person, or </w:t>
      </w:r>
      <w:r w:rsidR="004700B5" w:rsidRPr="008E6917">
        <w:rPr>
          <w:rStyle w:val="Emphasis"/>
          <w:rFonts w:ascii="Century Gothic" w:hAnsi="Century Gothic" w:cs="Arial"/>
          <w:b w:val="0"/>
          <w:i w:val="0"/>
          <w:color w:val="auto"/>
          <w:sz w:val="24"/>
        </w:rPr>
        <w:t>adult at risk of harm</w:t>
      </w:r>
      <w:r w:rsidRPr="008E6917">
        <w:rPr>
          <w:rStyle w:val="Emphasis"/>
          <w:rFonts w:ascii="Century Gothic" w:hAnsi="Century Gothic" w:cs="Arial"/>
          <w:b w:val="0"/>
          <w:i w:val="0"/>
          <w:color w:val="auto"/>
          <w:sz w:val="24"/>
        </w:rPr>
        <w:t xml:space="preserve"> that they ‘have done the right thing’ by telling you</w:t>
      </w:r>
      <w:r w:rsidR="00D40527" w:rsidRPr="008E6917">
        <w:rPr>
          <w:rStyle w:val="Emphasis"/>
          <w:rFonts w:ascii="Century Gothic" w:hAnsi="Century Gothic" w:cs="Arial"/>
          <w:b w:val="0"/>
          <w:i w:val="0"/>
          <w:color w:val="auto"/>
          <w:sz w:val="24"/>
        </w:rPr>
        <w:t>.</w:t>
      </w:r>
    </w:p>
    <w:p w14:paraId="730AAF04" w14:textId="77777777" w:rsidR="00824E37" w:rsidRPr="008E6917" w:rsidRDefault="00824E37" w:rsidP="009A0D97">
      <w:pPr>
        <w:pStyle w:val="ListParagraph"/>
        <w:numPr>
          <w:ilvl w:val="0"/>
          <w:numId w:val="11"/>
        </w:numPr>
        <w:spacing w:after="120" w:line="276" w:lineRule="auto"/>
        <w:ind w:left="288" w:hanging="284"/>
        <w:contextualSpacing w:val="0"/>
        <w:jc w:val="both"/>
        <w:rPr>
          <w:rFonts w:ascii="Century Gothic" w:hAnsi="Century Gothic" w:cs="Arial"/>
          <w:b/>
          <w:bCs/>
          <w:iCs/>
          <w:sz w:val="24"/>
        </w:rPr>
      </w:pPr>
      <w:r w:rsidRPr="008E6917">
        <w:rPr>
          <w:rFonts w:ascii="Century Gothic" w:hAnsi="Century Gothic" w:cs="Arial"/>
          <w:b/>
          <w:bCs/>
          <w:sz w:val="24"/>
          <w:szCs w:val="24"/>
        </w:rPr>
        <w:t>Do not approach the suspected abuser yourself.</w:t>
      </w:r>
    </w:p>
    <w:p w14:paraId="292C903D" w14:textId="3903BA6C" w:rsidR="00824E37" w:rsidRPr="008E6917" w:rsidRDefault="00824E37" w:rsidP="00772C0C">
      <w:pPr>
        <w:pStyle w:val="ListParagraph"/>
        <w:numPr>
          <w:ilvl w:val="0"/>
          <w:numId w:val="11"/>
        </w:numPr>
        <w:spacing w:after="120" w:line="276" w:lineRule="auto"/>
        <w:ind w:left="288" w:hanging="284"/>
        <w:contextualSpacing w:val="0"/>
        <w:rPr>
          <w:rFonts w:ascii="Century Gothic" w:hAnsi="Century Gothic" w:cs="Arial"/>
          <w:bCs/>
          <w:iCs/>
          <w:sz w:val="24"/>
        </w:rPr>
      </w:pPr>
      <w:r w:rsidRPr="008E6917">
        <w:rPr>
          <w:rFonts w:ascii="Century Gothic" w:hAnsi="Century Gothic" w:cs="Arial"/>
          <w:b/>
          <w:bCs/>
          <w:sz w:val="24"/>
          <w:szCs w:val="24"/>
        </w:rPr>
        <w:t>Do not automatically inform the parents or carers</w:t>
      </w:r>
      <w:r w:rsidRPr="008E6917">
        <w:rPr>
          <w:rFonts w:ascii="Century Gothic" w:hAnsi="Century Gothic" w:cs="Arial"/>
          <w:sz w:val="24"/>
          <w:szCs w:val="24"/>
        </w:rPr>
        <w:t xml:space="preserve"> of concerns or disclosures without speaking to the Designated Safeguarding Officers or alternative contacts </w:t>
      </w:r>
      <w:r w:rsidR="006C4040" w:rsidRPr="008E6917">
        <w:rPr>
          <w:rFonts w:ascii="Century Gothic" w:hAnsi="Century Gothic" w:cs="Arial"/>
          <w:sz w:val="24"/>
          <w:szCs w:val="24"/>
        </w:rPr>
        <w:t xml:space="preserve">detailed in section </w:t>
      </w:r>
      <w:r w:rsidR="009B793B">
        <w:rPr>
          <w:rFonts w:ascii="Century Gothic" w:hAnsi="Century Gothic" w:cs="Arial"/>
          <w:sz w:val="24"/>
          <w:szCs w:val="24"/>
        </w:rPr>
        <w:t>8</w:t>
      </w:r>
      <w:r w:rsidR="006C4040" w:rsidRPr="008E6917">
        <w:rPr>
          <w:rFonts w:ascii="Century Gothic" w:hAnsi="Century Gothic" w:cs="Arial"/>
          <w:sz w:val="24"/>
          <w:szCs w:val="24"/>
        </w:rPr>
        <w:t>.</w:t>
      </w:r>
    </w:p>
    <w:p w14:paraId="5FED728D" w14:textId="7556F672" w:rsidR="00826F92" w:rsidRPr="008E6917" w:rsidRDefault="0086597B" w:rsidP="00772C0C">
      <w:pPr>
        <w:pStyle w:val="ListParagraph"/>
        <w:numPr>
          <w:ilvl w:val="0"/>
          <w:numId w:val="11"/>
        </w:numPr>
        <w:spacing w:after="120" w:line="276" w:lineRule="auto"/>
        <w:ind w:left="288" w:hanging="284"/>
        <w:rPr>
          <w:rFonts w:ascii="Century Gothic" w:eastAsia="Century Gothic" w:hAnsi="Century Gothic" w:cs="Century Gothic"/>
          <w:b/>
          <w:bCs/>
          <w:color w:val="000000" w:themeColor="text2"/>
          <w:sz w:val="24"/>
          <w:szCs w:val="24"/>
        </w:rPr>
      </w:pPr>
      <w:r w:rsidRPr="008E6917">
        <w:rPr>
          <w:rStyle w:val="Emphasis"/>
          <w:rFonts w:ascii="Century Gothic" w:hAnsi="Century Gothic" w:cs="Arial"/>
          <w:i w:val="0"/>
          <w:iCs w:val="0"/>
          <w:color w:val="auto"/>
          <w:sz w:val="24"/>
          <w:szCs w:val="24"/>
        </w:rPr>
        <w:t>You must not act on the allegation</w:t>
      </w:r>
      <w:r w:rsidR="009B4F35" w:rsidRPr="008E6917">
        <w:rPr>
          <w:rStyle w:val="Emphasis"/>
          <w:rFonts w:ascii="Century Gothic" w:hAnsi="Century Gothic" w:cs="Arial"/>
          <w:i w:val="0"/>
          <w:iCs w:val="0"/>
          <w:color w:val="auto"/>
          <w:sz w:val="24"/>
          <w:szCs w:val="24"/>
        </w:rPr>
        <w:t>/disclosure</w:t>
      </w:r>
      <w:r w:rsidR="00E939B6" w:rsidRPr="008E6917">
        <w:rPr>
          <w:rStyle w:val="Emphasis"/>
          <w:rFonts w:ascii="Century Gothic" w:hAnsi="Century Gothic" w:cs="Arial"/>
          <w:i w:val="0"/>
          <w:iCs w:val="0"/>
          <w:color w:val="auto"/>
          <w:sz w:val="24"/>
          <w:szCs w:val="24"/>
        </w:rPr>
        <w:t>/concern</w:t>
      </w:r>
      <w:r w:rsidRPr="008E6917">
        <w:rPr>
          <w:rStyle w:val="Emphasis"/>
          <w:rFonts w:ascii="Century Gothic" w:hAnsi="Century Gothic" w:cs="Arial"/>
          <w:i w:val="0"/>
          <w:iCs w:val="0"/>
          <w:color w:val="auto"/>
          <w:sz w:val="24"/>
          <w:szCs w:val="24"/>
        </w:rPr>
        <w:t xml:space="preserve"> yourself </w:t>
      </w:r>
      <w:r w:rsidRPr="008E6917">
        <w:rPr>
          <w:rStyle w:val="Emphasis"/>
          <w:rFonts w:ascii="Century Gothic" w:hAnsi="Century Gothic" w:cs="Arial"/>
          <w:b w:val="0"/>
          <w:bCs w:val="0"/>
          <w:i w:val="0"/>
          <w:iCs w:val="0"/>
          <w:color w:val="auto"/>
          <w:sz w:val="24"/>
          <w:szCs w:val="24"/>
        </w:rPr>
        <w:t>and should refer the information to</w:t>
      </w:r>
      <w:r w:rsidR="655DFB19" w:rsidRPr="008E6917">
        <w:rPr>
          <w:rStyle w:val="Emphasis"/>
          <w:rFonts w:ascii="Century Gothic" w:hAnsi="Century Gothic" w:cs="Arial"/>
          <w:b w:val="0"/>
          <w:bCs w:val="0"/>
          <w:i w:val="0"/>
          <w:iCs w:val="0"/>
          <w:color w:val="auto"/>
          <w:sz w:val="24"/>
          <w:szCs w:val="24"/>
        </w:rPr>
        <w:t xml:space="preserve"> the</w:t>
      </w:r>
      <w:r w:rsidRPr="008E6917">
        <w:rPr>
          <w:rStyle w:val="Emphasis"/>
          <w:rFonts w:ascii="Century Gothic" w:hAnsi="Century Gothic" w:cs="Arial"/>
          <w:b w:val="0"/>
          <w:bCs w:val="0"/>
          <w:i w:val="0"/>
          <w:iCs w:val="0"/>
          <w:color w:val="auto"/>
          <w:sz w:val="24"/>
          <w:szCs w:val="24"/>
        </w:rPr>
        <w:t xml:space="preserve"> </w:t>
      </w:r>
      <w:r w:rsidR="00E939B6" w:rsidRPr="008E6917">
        <w:rPr>
          <w:rStyle w:val="Emphasis"/>
          <w:rFonts w:ascii="Century Gothic" w:hAnsi="Century Gothic" w:cs="Arial"/>
          <w:b w:val="0"/>
          <w:bCs w:val="0"/>
          <w:i w:val="0"/>
          <w:iCs w:val="0"/>
          <w:color w:val="auto"/>
          <w:sz w:val="24"/>
          <w:szCs w:val="24"/>
        </w:rPr>
        <w:t>DSO</w:t>
      </w:r>
      <w:r w:rsidR="086B3365" w:rsidRPr="008E6917">
        <w:rPr>
          <w:rStyle w:val="Emphasis"/>
          <w:rFonts w:ascii="Century Gothic" w:hAnsi="Century Gothic" w:cs="Arial"/>
          <w:b w:val="0"/>
          <w:bCs w:val="0"/>
          <w:i w:val="0"/>
          <w:iCs w:val="0"/>
          <w:color w:val="auto"/>
          <w:sz w:val="24"/>
          <w:szCs w:val="24"/>
        </w:rPr>
        <w:t xml:space="preserve"> (</w:t>
      </w:r>
      <w:r w:rsidR="00772C0C">
        <w:rPr>
          <w:rStyle w:val="Emphasis"/>
          <w:rFonts w:ascii="Century Gothic" w:hAnsi="Century Gothic" w:cs="Arial"/>
          <w:b w:val="0"/>
          <w:bCs w:val="0"/>
          <w:i w:val="0"/>
          <w:iCs w:val="0"/>
          <w:color w:val="auto"/>
          <w:sz w:val="24"/>
          <w:szCs w:val="24"/>
        </w:rPr>
        <w:t>detailed</w:t>
      </w:r>
      <w:r w:rsidR="086B3365" w:rsidRPr="008E6917">
        <w:rPr>
          <w:rStyle w:val="Emphasis"/>
          <w:rFonts w:ascii="Century Gothic" w:hAnsi="Century Gothic" w:cs="Arial"/>
          <w:b w:val="0"/>
          <w:bCs w:val="0"/>
          <w:i w:val="0"/>
          <w:iCs w:val="0"/>
          <w:color w:val="auto"/>
          <w:sz w:val="24"/>
          <w:szCs w:val="24"/>
        </w:rPr>
        <w:t xml:space="preserve"> in section </w:t>
      </w:r>
      <w:r w:rsidR="009B793B">
        <w:rPr>
          <w:rStyle w:val="Emphasis"/>
          <w:rFonts w:ascii="Century Gothic" w:hAnsi="Century Gothic" w:cs="Arial"/>
          <w:b w:val="0"/>
          <w:bCs w:val="0"/>
          <w:i w:val="0"/>
          <w:iCs w:val="0"/>
          <w:color w:val="auto"/>
          <w:sz w:val="24"/>
          <w:szCs w:val="24"/>
        </w:rPr>
        <w:t>8</w:t>
      </w:r>
      <w:r w:rsidR="086B3365" w:rsidRPr="008E6917">
        <w:rPr>
          <w:rStyle w:val="Emphasis"/>
          <w:rFonts w:ascii="Century Gothic" w:hAnsi="Century Gothic" w:cs="Arial"/>
          <w:b w:val="0"/>
          <w:bCs w:val="0"/>
          <w:i w:val="0"/>
          <w:iCs w:val="0"/>
          <w:color w:val="auto"/>
          <w:sz w:val="24"/>
          <w:szCs w:val="24"/>
        </w:rPr>
        <w:t>)</w:t>
      </w:r>
      <w:r w:rsidR="00E939B6" w:rsidRPr="008E6917">
        <w:rPr>
          <w:rStyle w:val="Emphasis"/>
          <w:rFonts w:ascii="Century Gothic" w:hAnsi="Century Gothic" w:cs="Arial"/>
          <w:b w:val="0"/>
          <w:bCs w:val="0"/>
          <w:i w:val="0"/>
          <w:iCs w:val="0"/>
          <w:color w:val="auto"/>
          <w:sz w:val="24"/>
          <w:szCs w:val="24"/>
        </w:rPr>
        <w:t xml:space="preserve"> </w:t>
      </w:r>
      <w:r w:rsidR="00E939B6" w:rsidRPr="008E6917">
        <w:rPr>
          <w:rFonts w:ascii="Century Gothic" w:hAnsi="Century Gothic" w:cs="Arial"/>
          <w:sz w:val="24"/>
          <w:szCs w:val="24"/>
        </w:rPr>
        <w:t>and complete a detailed Safeguarding Report</w:t>
      </w:r>
      <w:r w:rsidR="00E57EC0" w:rsidRPr="008E6917">
        <w:rPr>
          <w:rFonts w:ascii="Century Gothic" w:hAnsi="Century Gothic" w:cs="Arial"/>
          <w:sz w:val="24"/>
          <w:szCs w:val="24"/>
        </w:rPr>
        <w:t>.</w:t>
      </w:r>
    </w:p>
    <w:p w14:paraId="1B9BBF0F" w14:textId="66FF1B3D" w:rsidR="00826F92" w:rsidRPr="008E6917" w:rsidRDefault="05FC791B" w:rsidP="00772C0C">
      <w:pPr>
        <w:pStyle w:val="ListParagraph"/>
        <w:numPr>
          <w:ilvl w:val="0"/>
          <w:numId w:val="11"/>
        </w:numPr>
        <w:spacing w:after="120" w:line="276" w:lineRule="auto"/>
        <w:ind w:left="288" w:hanging="284"/>
        <w:rPr>
          <w:rFonts w:ascii="Calibri" w:eastAsia="Calibri" w:hAnsi="Calibri" w:cs="Calibri"/>
          <w:color w:val="000000" w:themeColor="text2"/>
          <w:sz w:val="24"/>
          <w:szCs w:val="24"/>
        </w:rPr>
      </w:pPr>
      <w:r w:rsidRPr="008E6917">
        <w:rPr>
          <w:rFonts w:ascii="Century Gothic" w:eastAsia="Century Gothic" w:hAnsi="Century Gothic" w:cs="Century Gothic"/>
          <w:b/>
          <w:bCs/>
          <w:color w:val="000000" w:themeColor="text2"/>
          <w:sz w:val="24"/>
          <w:szCs w:val="24"/>
        </w:rPr>
        <w:t>Staff Welfare following a disclosure by a child</w:t>
      </w:r>
      <w:r w:rsidR="6E25E898" w:rsidRPr="008E6917">
        <w:rPr>
          <w:rFonts w:ascii="Century Gothic" w:eastAsia="Century Gothic" w:hAnsi="Century Gothic" w:cs="Century Gothic"/>
          <w:b/>
          <w:bCs/>
          <w:color w:val="000000" w:themeColor="text2"/>
          <w:sz w:val="24"/>
          <w:szCs w:val="24"/>
        </w:rPr>
        <w:t xml:space="preserve"> - </w:t>
      </w:r>
      <w:r w:rsidRPr="008E6917">
        <w:rPr>
          <w:rFonts w:ascii="Century Gothic" w:eastAsia="Century Gothic" w:hAnsi="Century Gothic" w:cs="Century Gothic"/>
          <w:color w:val="000000" w:themeColor="text2"/>
          <w:sz w:val="24"/>
          <w:szCs w:val="24"/>
        </w:rPr>
        <w:t xml:space="preserve">Responding to safeguarding concerns often involves listening to and handling difficult, stressful, or traumatic circumstances, as well as empathetically engaging with vulnerable children and adults. It’s normal for safeguarding professionals to experience feelings such as upset, shock, or anger, which may go on to impact general wellbeing over time. Staff at any time can contact their manager, HR or the Designated </w:t>
      </w:r>
      <w:r w:rsidRPr="008E6917">
        <w:rPr>
          <w:rFonts w:ascii="Century Gothic" w:eastAsia="Century Gothic" w:hAnsi="Century Gothic" w:cs="Century Gothic"/>
          <w:color w:val="000000" w:themeColor="text2"/>
          <w:sz w:val="24"/>
          <w:szCs w:val="24"/>
        </w:rPr>
        <w:lastRenderedPageBreak/>
        <w:t>Safeguarding Officer for support. There will always be a de-brief meeting following a disclosure</w:t>
      </w:r>
      <w:r w:rsidRPr="008E6917">
        <w:rPr>
          <w:rFonts w:ascii="Calibri" w:eastAsia="Calibri" w:hAnsi="Calibri" w:cs="Calibri"/>
          <w:color w:val="000000" w:themeColor="text2"/>
          <w:sz w:val="24"/>
          <w:szCs w:val="24"/>
        </w:rPr>
        <w:t>.</w:t>
      </w:r>
    </w:p>
    <w:p w14:paraId="386D58CD" w14:textId="77777777" w:rsidR="007B0685" w:rsidRDefault="007B0685">
      <w:pPr>
        <w:rPr>
          <w:rFonts w:ascii="Century Gothic" w:hAnsi="Century Gothic" w:cs="Arial"/>
        </w:rPr>
      </w:pPr>
    </w:p>
    <w:p w14:paraId="07EAAD45" w14:textId="147B4ABE" w:rsidR="00824E37" w:rsidRDefault="009B793B" w:rsidP="607BBBE4">
      <w:pPr>
        <w:pStyle w:val="Heading1"/>
        <w:spacing w:before="0"/>
        <w:rPr>
          <w:rStyle w:val="Emphasis"/>
          <w:rFonts w:ascii="Century Gothic" w:hAnsi="Century Gothic" w:cs="Arial"/>
          <w:b/>
          <w:bCs/>
          <w:i w:val="0"/>
          <w:iCs w:val="0"/>
          <w:color w:val="auto"/>
          <w:sz w:val="32"/>
          <w:szCs w:val="32"/>
        </w:rPr>
      </w:pPr>
      <w:r>
        <w:rPr>
          <w:rStyle w:val="Emphasis"/>
          <w:rFonts w:ascii="Century Gothic" w:hAnsi="Century Gothic" w:cs="Arial"/>
          <w:b/>
          <w:bCs/>
          <w:i w:val="0"/>
          <w:iCs w:val="0"/>
          <w:color w:val="auto"/>
          <w:sz w:val="32"/>
          <w:szCs w:val="32"/>
        </w:rPr>
        <w:t>8</w:t>
      </w:r>
      <w:r w:rsidR="002401CF" w:rsidRPr="607BBBE4">
        <w:rPr>
          <w:rStyle w:val="Emphasis"/>
          <w:rFonts w:ascii="Century Gothic" w:hAnsi="Century Gothic" w:cs="Arial"/>
          <w:b/>
          <w:bCs/>
          <w:i w:val="0"/>
          <w:iCs w:val="0"/>
          <w:color w:val="auto"/>
          <w:sz w:val="32"/>
          <w:szCs w:val="32"/>
        </w:rPr>
        <w:t xml:space="preserve">/ </w:t>
      </w:r>
      <w:r w:rsidR="00824E37" w:rsidRPr="607BBBE4">
        <w:rPr>
          <w:rStyle w:val="Emphasis"/>
          <w:rFonts w:ascii="Century Gothic" w:hAnsi="Century Gothic" w:cs="Arial"/>
          <w:b/>
          <w:bCs/>
          <w:i w:val="0"/>
          <w:iCs w:val="0"/>
          <w:color w:val="auto"/>
          <w:sz w:val="32"/>
          <w:szCs w:val="32"/>
        </w:rPr>
        <w:t xml:space="preserve">Who to Contact in the Event of </w:t>
      </w:r>
      <w:r w:rsidR="46F3A101" w:rsidRPr="607BBBE4">
        <w:rPr>
          <w:rStyle w:val="Emphasis"/>
          <w:rFonts w:ascii="Century Gothic" w:hAnsi="Century Gothic" w:cs="Arial"/>
          <w:b/>
          <w:bCs/>
          <w:i w:val="0"/>
          <w:iCs w:val="0"/>
          <w:color w:val="auto"/>
          <w:sz w:val="32"/>
          <w:szCs w:val="32"/>
        </w:rPr>
        <w:t xml:space="preserve">Safeguarding </w:t>
      </w:r>
      <w:r w:rsidR="00824E37" w:rsidRPr="607BBBE4">
        <w:rPr>
          <w:rStyle w:val="Emphasis"/>
          <w:rFonts w:ascii="Century Gothic" w:hAnsi="Century Gothic" w:cs="Arial"/>
          <w:b/>
          <w:bCs/>
          <w:i w:val="0"/>
          <w:iCs w:val="0"/>
          <w:color w:val="auto"/>
          <w:sz w:val="32"/>
          <w:szCs w:val="32"/>
        </w:rPr>
        <w:t xml:space="preserve">Allegations, Disclosures or Concerns </w:t>
      </w:r>
      <w:r w:rsidR="00D4503B" w:rsidRPr="607BBBE4">
        <w:rPr>
          <w:rStyle w:val="Emphasis"/>
          <w:rFonts w:ascii="Century Gothic" w:hAnsi="Century Gothic" w:cs="Arial"/>
          <w:b/>
          <w:bCs/>
          <w:i w:val="0"/>
          <w:iCs w:val="0"/>
          <w:color w:val="auto"/>
          <w:sz w:val="32"/>
          <w:szCs w:val="32"/>
        </w:rPr>
        <w:t xml:space="preserve">- DSO and </w:t>
      </w:r>
      <w:r w:rsidR="7ECD1A3F" w:rsidRPr="607BBBE4">
        <w:rPr>
          <w:rStyle w:val="Emphasis"/>
          <w:rFonts w:ascii="Century Gothic" w:hAnsi="Century Gothic" w:cs="Arial"/>
          <w:b/>
          <w:bCs/>
          <w:i w:val="0"/>
          <w:iCs w:val="0"/>
          <w:color w:val="auto"/>
          <w:sz w:val="32"/>
          <w:szCs w:val="32"/>
        </w:rPr>
        <w:t>O</w:t>
      </w:r>
      <w:r w:rsidR="14D74CD5" w:rsidRPr="607BBBE4">
        <w:rPr>
          <w:rStyle w:val="Emphasis"/>
          <w:rFonts w:ascii="Century Gothic" w:hAnsi="Century Gothic" w:cs="Arial"/>
          <w:b/>
          <w:bCs/>
          <w:i w:val="0"/>
          <w:iCs w:val="0"/>
          <w:color w:val="auto"/>
          <w:sz w:val="32"/>
          <w:szCs w:val="32"/>
        </w:rPr>
        <w:t xml:space="preserve">ther </w:t>
      </w:r>
      <w:r w:rsidR="4BE6A071" w:rsidRPr="607BBBE4">
        <w:rPr>
          <w:rStyle w:val="Emphasis"/>
          <w:rFonts w:ascii="Century Gothic" w:hAnsi="Century Gothic" w:cs="Arial"/>
          <w:b/>
          <w:bCs/>
          <w:i w:val="0"/>
          <w:iCs w:val="0"/>
          <w:color w:val="auto"/>
          <w:sz w:val="32"/>
          <w:szCs w:val="32"/>
        </w:rPr>
        <w:t>A</w:t>
      </w:r>
      <w:r w:rsidR="14D74CD5" w:rsidRPr="607BBBE4">
        <w:rPr>
          <w:rStyle w:val="Emphasis"/>
          <w:rFonts w:ascii="Century Gothic" w:hAnsi="Century Gothic" w:cs="Arial"/>
          <w:b/>
          <w:bCs/>
          <w:i w:val="0"/>
          <w:iCs w:val="0"/>
          <w:color w:val="auto"/>
          <w:sz w:val="32"/>
          <w:szCs w:val="32"/>
        </w:rPr>
        <w:t xml:space="preserve">gencies </w:t>
      </w:r>
      <w:r w:rsidR="3838649E" w:rsidRPr="607BBBE4">
        <w:rPr>
          <w:rStyle w:val="Emphasis"/>
          <w:rFonts w:ascii="Century Gothic" w:hAnsi="Century Gothic" w:cs="Arial"/>
          <w:b/>
          <w:bCs/>
          <w:i w:val="0"/>
          <w:iCs w:val="0"/>
          <w:color w:val="auto"/>
          <w:sz w:val="32"/>
          <w:szCs w:val="32"/>
        </w:rPr>
        <w:t>C</w:t>
      </w:r>
      <w:r w:rsidR="00D4503B" w:rsidRPr="607BBBE4">
        <w:rPr>
          <w:rStyle w:val="Emphasis"/>
          <w:rFonts w:ascii="Century Gothic" w:hAnsi="Century Gothic" w:cs="Arial"/>
          <w:b/>
          <w:bCs/>
          <w:i w:val="0"/>
          <w:iCs w:val="0"/>
          <w:color w:val="auto"/>
          <w:sz w:val="32"/>
          <w:szCs w:val="32"/>
        </w:rPr>
        <w:t xml:space="preserve">ontact </w:t>
      </w:r>
      <w:r w:rsidR="4F87BF93" w:rsidRPr="607BBBE4">
        <w:rPr>
          <w:rStyle w:val="Emphasis"/>
          <w:rFonts w:ascii="Century Gothic" w:hAnsi="Century Gothic" w:cs="Arial"/>
          <w:b/>
          <w:bCs/>
          <w:i w:val="0"/>
          <w:iCs w:val="0"/>
          <w:color w:val="auto"/>
          <w:sz w:val="32"/>
          <w:szCs w:val="32"/>
        </w:rPr>
        <w:t>I</w:t>
      </w:r>
      <w:r w:rsidR="00D4503B" w:rsidRPr="607BBBE4">
        <w:rPr>
          <w:rStyle w:val="Emphasis"/>
          <w:rFonts w:ascii="Century Gothic" w:hAnsi="Century Gothic" w:cs="Arial"/>
          <w:b/>
          <w:bCs/>
          <w:i w:val="0"/>
          <w:iCs w:val="0"/>
          <w:color w:val="auto"/>
          <w:sz w:val="32"/>
          <w:szCs w:val="32"/>
        </w:rPr>
        <w:t>nformation</w:t>
      </w:r>
    </w:p>
    <w:p w14:paraId="688AF0E8" w14:textId="77777777" w:rsidR="00824E37" w:rsidRPr="007A6F2B" w:rsidRDefault="00824E37" w:rsidP="00A03DB1">
      <w:pPr>
        <w:ind w:firstLine="0"/>
        <w:jc w:val="both"/>
        <w:rPr>
          <w:rFonts w:ascii="Century Gothic" w:hAnsi="Century Gothic" w:cs="Arial"/>
          <w:bCs/>
          <w:sz w:val="24"/>
          <w:szCs w:val="24"/>
        </w:rPr>
      </w:pPr>
    </w:p>
    <w:tbl>
      <w:tblPr>
        <w:tblpPr w:leftFromText="180" w:rightFromText="180" w:vertAnchor="text" w:tblpX="90" w:tblpY="326"/>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5" w:type="dxa"/>
          <w:left w:w="284" w:type="dxa"/>
        </w:tblCellMar>
        <w:tblLook w:val="04A0" w:firstRow="1" w:lastRow="0" w:firstColumn="1" w:lastColumn="0" w:noHBand="0" w:noVBand="1"/>
      </w:tblPr>
      <w:tblGrid>
        <w:gridCol w:w="9628"/>
      </w:tblGrid>
      <w:tr w:rsidR="007A6F2B" w:rsidRPr="007A6F2B" w14:paraId="195F90A5" w14:textId="77777777" w:rsidTr="607BBBE4">
        <w:tc>
          <w:tcPr>
            <w:tcW w:w="9628" w:type="dxa"/>
            <w:shd w:val="clear" w:color="auto" w:fill="EAEAEA" w:themeFill="accent3" w:themeFillTint="33"/>
            <w:vAlign w:val="center"/>
          </w:tcPr>
          <w:p w14:paraId="0589DC51" w14:textId="03DFE206" w:rsidR="00A55336" w:rsidRPr="007B0685" w:rsidRDefault="0A38890A" w:rsidP="00BC6E4C">
            <w:pPr>
              <w:numPr>
                <w:ilvl w:val="0"/>
                <w:numId w:val="8"/>
              </w:numPr>
              <w:ind w:left="284" w:hanging="284"/>
              <w:rPr>
                <w:rFonts w:ascii="Century Gothic" w:hAnsi="Century Gothic" w:cs="Arial"/>
                <w:sz w:val="24"/>
                <w:szCs w:val="24"/>
              </w:rPr>
            </w:pPr>
            <w:r w:rsidRPr="007B0685">
              <w:rPr>
                <w:rFonts w:ascii="Century Gothic" w:hAnsi="Century Gothic" w:cs="Arial"/>
                <w:sz w:val="24"/>
                <w:szCs w:val="24"/>
              </w:rPr>
              <w:t xml:space="preserve">You </w:t>
            </w:r>
            <w:r w:rsidRPr="007B0685">
              <w:rPr>
                <w:rFonts w:ascii="Century Gothic" w:hAnsi="Century Gothic" w:cs="Arial"/>
                <w:b/>
                <w:bCs/>
                <w:sz w:val="24"/>
                <w:szCs w:val="24"/>
              </w:rPr>
              <w:t>MUST</w:t>
            </w:r>
            <w:r w:rsidRPr="007B0685">
              <w:rPr>
                <w:rFonts w:ascii="Century Gothic" w:hAnsi="Century Gothic" w:cs="Arial"/>
                <w:sz w:val="24"/>
                <w:szCs w:val="24"/>
              </w:rPr>
              <w:t xml:space="preserve"> refer </w:t>
            </w:r>
            <w:r w:rsidR="5EFDE0C5" w:rsidRPr="007B0685">
              <w:rPr>
                <w:rFonts w:ascii="Century Gothic" w:hAnsi="Century Gothic" w:cs="Arial"/>
                <w:sz w:val="24"/>
                <w:szCs w:val="24"/>
              </w:rPr>
              <w:t>a</w:t>
            </w:r>
            <w:r w:rsidR="009179EC" w:rsidRPr="007B0685">
              <w:rPr>
                <w:rFonts w:ascii="Century Gothic" w:hAnsi="Century Gothic" w:cs="Arial"/>
                <w:sz w:val="24"/>
                <w:szCs w:val="24"/>
              </w:rPr>
              <w:t>ll</w:t>
            </w:r>
            <w:r w:rsidR="5EFDE0C5" w:rsidRPr="007B0685">
              <w:rPr>
                <w:rFonts w:ascii="Century Gothic" w:hAnsi="Century Gothic" w:cs="Arial"/>
                <w:sz w:val="24"/>
                <w:szCs w:val="24"/>
              </w:rPr>
              <w:t xml:space="preserve"> </w:t>
            </w:r>
            <w:r w:rsidR="4248244A" w:rsidRPr="007B0685">
              <w:rPr>
                <w:rFonts w:ascii="Century Gothic" w:hAnsi="Century Gothic" w:cs="Arial"/>
                <w:sz w:val="24"/>
                <w:szCs w:val="24"/>
              </w:rPr>
              <w:t>allegation</w:t>
            </w:r>
            <w:r w:rsidR="00FA4DC4">
              <w:rPr>
                <w:rFonts w:ascii="Century Gothic" w:hAnsi="Century Gothic" w:cs="Arial"/>
                <w:sz w:val="24"/>
                <w:szCs w:val="24"/>
              </w:rPr>
              <w:t>s</w:t>
            </w:r>
            <w:r w:rsidR="4248244A" w:rsidRPr="007B0685">
              <w:rPr>
                <w:rFonts w:ascii="Century Gothic" w:hAnsi="Century Gothic" w:cs="Arial"/>
                <w:sz w:val="24"/>
                <w:szCs w:val="24"/>
              </w:rPr>
              <w:t>, disclosure</w:t>
            </w:r>
            <w:r w:rsidR="00FA4DC4">
              <w:rPr>
                <w:rFonts w:ascii="Century Gothic" w:hAnsi="Century Gothic" w:cs="Arial"/>
                <w:sz w:val="24"/>
                <w:szCs w:val="24"/>
              </w:rPr>
              <w:t>s</w:t>
            </w:r>
            <w:r w:rsidR="4248244A" w:rsidRPr="007B0685">
              <w:rPr>
                <w:rFonts w:ascii="Century Gothic" w:hAnsi="Century Gothic" w:cs="Arial"/>
                <w:sz w:val="24"/>
                <w:szCs w:val="24"/>
              </w:rPr>
              <w:t xml:space="preserve"> or </w:t>
            </w:r>
            <w:r w:rsidR="5EFDE0C5" w:rsidRPr="007B0685">
              <w:rPr>
                <w:rFonts w:ascii="Century Gothic" w:hAnsi="Century Gothic" w:cs="Arial"/>
                <w:sz w:val="24"/>
                <w:szCs w:val="24"/>
              </w:rPr>
              <w:t>concern</w:t>
            </w:r>
            <w:r w:rsidR="00FA4DC4">
              <w:rPr>
                <w:rFonts w:ascii="Century Gothic" w:hAnsi="Century Gothic" w:cs="Arial"/>
                <w:sz w:val="24"/>
                <w:szCs w:val="24"/>
              </w:rPr>
              <w:t>s</w:t>
            </w:r>
            <w:r w:rsidRPr="007B0685">
              <w:rPr>
                <w:rFonts w:ascii="Century Gothic" w:hAnsi="Century Gothic" w:cs="Arial"/>
                <w:sz w:val="24"/>
                <w:szCs w:val="24"/>
              </w:rPr>
              <w:t xml:space="preserve">, in confidence, to GMAC </w:t>
            </w:r>
            <w:r w:rsidR="00701AD2" w:rsidRPr="007B0685">
              <w:rPr>
                <w:rFonts w:ascii="Century Gothic" w:hAnsi="Century Gothic" w:cs="Arial"/>
                <w:sz w:val="24"/>
                <w:szCs w:val="24"/>
              </w:rPr>
              <w:t>Designated Safeguarding Officer</w:t>
            </w:r>
            <w:r w:rsidR="009179EC" w:rsidRPr="007B0685">
              <w:rPr>
                <w:rFonts w:ascii="Century Gothic" w:hAnsi="Century Gothic" w:cs="Arial"/>
                <w:sz w:val="24"/>
                <w:szCs w:val="24"/>
              </w:rPr>
              <w:t xml:space="preserve"> or Deputy Safeguarding Officer </w:t>
            </w:r>
          </w:p>
          <w:p w14:paraId="7ACBBC53" w14:textId="77777777" w:rsidR="009179EC" w:rsidRPr="007B0685" w:rsidRDefault="009179EC" w:rsidP="009179EC">
            <w:pPr>
              <w:ind w:left="284" w:firstLine="0"/>
              <w:rPr>
                <w:rFonts w:ascii="Century Gothic" w:hAnsi="Century Gothic" w:cs="Arial"/>
                <w:sz w:val="24"/>
                <w:szCs w:val="24"/>
              </w:rPr>
            </w:pPr>
          </w:p>
          <w:p w14:paraId="34B5BAAA" w14:textId="4C8F79FB" w:rsidR="24217473" w:rsidRPr="007B0685" w:rsidRDefault="24217473" w:rsidP="00BC6E4C">
            <w:pPr>
              <w:numPr>
                <w:ilvl w:val="0"/>
                <w:numId w:val="8"/>
              </w:numPr>
              <w:ind w:left="284" w:hanging="284"/>
              <w:rPr>
                <w:rFonts w:ascii="Century Gothic" w:hAnsi="Century Gothic" w:cs="Arial"/>
                <w:sz w:val="24"/>
                <w:szCs w:val="24"/>
              </w:rPr>
            </w:pPr>
            <w:r w:rsidRPr="007B0685">
              <w:rPr>
                <w:rFonts w:ascii="Century Gothic" w:hAnsi="Century Gothic" w:cs="Arial"/>
                <w:sz w:val="24"/>
                <w:szCs w:val="24"/>
              </w:rPr>
              <w:t xml:space="preserve">Complete the Safeguarding Report (Appendix </w:t>
            </w:r>
            <w:r w:rsidR="386F8BFF" w:rsidRPr="007B0685">
              <w:rPr>
                <w:rFonts w:ascii="Century Gothic" w:hAnsi="Century Gothic" w:cs="Arial"/>
                <w:sz w:val="24"/>
                <w:szCs w:val="24"/>
              </w:rPr>
              <w:t>A</w:t>
            </w:r>
            <w:r w:rsidRPr="007B0685">
              <w:rPr>
                <w:rFonts w:ascii="Century Gothic" w:hAnsi="Century Gothic" w:cs="Arial"/>
                <w:sz w:val="24"/>
                <w:szCs w:val="24"/>
              </w:rPr>
              <w:t xml:space="preserve">) </w:t>
            </w:r>
          </w:p>
          <w:p w14:paraId="4E77E66B" w14:textId="0B9F1A29" w:rsidR="053566A4" w:rsidRPr="007B0685" w:rsidRDefault="053566A4" w:rsidP="00BC6E4C">
            <w:pPr>
              <w:numPr>
                <w:ilvl w:val="0"/>
                <w:numId w:val="8"/>
              </w:numPr>
              <w:ind w:left="284" w:hanging="284"/>
              <w:rPr>
                <w:rFonts w:ascii="Century Gothic" w:hAnsi="Century Gothic" w:cs="Arial"/>
                <w:sz w:val="24"/>
                <w:szCs w:val="24"/>
              </w:rPr>
            </w:pPr>
            <w:bookmarkStart w:id="9" w:name="_Hlk181200207"/>
            <w:r w:rsidRPr="007B0685">
              <w:rPr>
                <w:rFonts w:ascii="Century Gothic" w:hAnsi="Century Gothic" w:cs="Arial"/>
                <w:sz w:val="24"/>
                <w:szCs w:val="24"/>
              </w:rPr>
              <w:t xml:space="preserve">All concerns and disclosures </w:t>
            </w:r>
            <w:r w:rsidR="06B12F00" w:rsidRPr="007B0685">
              <w:rPr>
                <w:rFonts w:ascii="Century Gothic" w:hAnsi="Century Gothic" w:cs="Arial"/>
                <w:sz w:val="24"/>
                <w:szCs w:val="24"/>
              </w:rPr>
              <w:t>should</w:t>
            </w:r>
            <w:r w:rsidRPr="007B0685">
              <w:rPr>
                <w:rFonts w:ascii="Century Gothic" w:hAnsi="Century Gothic" w:cs="Arial"/>
                <w:sz w:val="24"/>
                <w:szCs w:val="24"/>
              </w:rPr>
              <w:t xml:space="preserve"> be emailed to: </w:t>
            </w:r>
            <w:hyperlink r:id="rId31">
              <w:r w:rsidR="35F06B62" w:rsidRPr="007B0685">
                <w:rPr>
                  <w:rStyle w:val="Hyperlink"/>
                  <w:rFonts w:ascii="Century Gothic" w:hAnsi="Century Gothic" w:cs="Arial"/>
                  <w:sz w:val="24"/>
                  <w:szCs w:val="24"/>
                </w:rPr>
                <w:t>safeguarding@homemcr.org</w:t>
              </w:r>
            </w:hyperlink>
            <w:r w:rsidR="35F06B62" w:rsidRPr="007B0685">
              <w:rPr>
                <w:rFonts w:ascii="Century Gothic" w:hAnsi="Century Gothic" w:cs="Arial"/>
                <w:sz w:val="24"/>
                <w:szCs w:val="24"/>
              </w:rPr>
              <w:t xml:space="preserve"> </w:t>
            </w:r>
          </w:p>
          <w:p w14:paraId="1CD1FC2E" w14:textId="4DCDE377" w:rsidR="354D34F4" w:rsidRPr="007B0685" w:rsidRDefault="354D34F4" w:rsidP="00BC6E4C">
            <w:pPr>
              <w:numPr>
                <w:ilvl w:val="0"/>
                <w:numId w:val="8"/>
              </w:numPr>
              <w:ind w:left="284" w:hanging="284"/>
              <w:rPr>
                <w:rFonts w:ascii="Century Gothic" w:hAnsi="Century Gothic" w:cs="Arial"/>
                <w:sz w:val="24"/>
                <w:szCs w:val="24"/>
              </w:rPr>
            </w:pPr>
            <w:r w:rsidRPr="007B0685">
              <w:rPr>
                <w:rFonts w:ascii="Century Gothic" w:hAnsi="Century Gothic" w:cs="Arial"/>
                <w:sz w:val="24"/>
                <w:szCs w:val="24"/>
              </w:rPr>
              <w:t xml:space="preserve">Or contact the Designated Safeguarding Officers via telephone: </w:t>
            </w:r>
          </w:p>
          <w:p w14:paraId="1EF9783D" w14:textId="765AE61C" w:rsidR="00A55336" w:rsidRPr="007B0685" w:rsidRDefault="35F06B62" w:rsidP="00BC6E4C">
            <w:pPr>
              <w:numPr>
                <w:ilvl w:val="0"/>
                <w:numId w:val="8"/>
              </w:numPr>
              <w:ind w:left="284" w:hanging="284"/>
              <w:rPr>
                <w:rFonts w:ascii="Century Gothic" w:hAnsi="Century Gothic" w:cs="Arial"/>
                <w:b/>
                <w:bCs/>
                <w:sz w:val="24"/>
                <w:szCs w:val="24"/>
              </w:rPr>
            </w:pPr>
            <w:r w:rsidRPr="007B0685">
              <w:rPr>
                <w:rFonts w:ascii="Century Gothic" w:hAnsi="Century Gothic" w:cs="Arial"/>
                <w:b/>
                <w:bCs/>
                <w:sz w:val="24"/>
                <w:szCs w:val="24"/>
              </w:rPr>
              <w:t xml:space="preserve">Designated Safeguarding Officer - </w:t>
            </w:r>
            <w:r w:rsidR="4248244A" w:rsidRPr="007B0685">
              <w:rPr>
                <w:rFonts w:ascii="Century Gothic" w:hAnsi="Century Gothic" w:cs="Arial"/>
                <w:b/>
                <w:bCs/>
                <w:sz w:val="24"/>
                <w:szCs w:val="24"/>
              </w:rPr>
              <w:t>Louise Harney</w:t>
            </w:r>
            <w:r w:rsidR="4BD382DD" w:rsidRPr="007B0685">
              <w:rPr>
                <w:rFonts w:ascii="Century Gothic" w:hAnsi="Century Gothic" w:cs="Arial"/>
                <w:b/>
                <w:bCs/>
                <w:sz w:val="24"/>
                <w:szCs w:val="24"/>
              </w:rPr>
              <w:t xml:space="preserve"> </w:t>
            </w:r>
            <w:r w:rsidR="3A005939" w:rsidRPr="007B0685">
              <w:rPr>
                <w:rFonts w:ascii="Century Gothic" w:hAnsi="Century Gothic" w:cs="Arial"/>
                <w:b/>
                <w:bCs/>
                <w:sz w:val="24"/>
                <w:szCs w:val="24"/>
              </w:rPr>
              <w:t xml:space="preserve">- </w:t>
            </w:r>
            <w:r w:rsidR="4248244A" w:rsidRPr="007B0685">
              <w:rPr>
                <w:rFonts w:ascii="Century Gothic" w:hAnsi="Century Gothic" w:cs="Arial"/>
                <w:b/>
                <w:bCs/>
                <w:sz w:val="24"/>
                <w:szCs w:val="24"/>
              </w:rPr>
              <w:t xml:space="preserve">07880575951 </w:t>
            </w:r>
          </w:p>
          <w:p w14:paraId="7B94A7FE" w14:textId="44798E1E" w:rsidR="00A55336" w:rsidRPr="007B0685" w:rsidRDefault="1A48FA56" w:rsidP="00BC6E4C">
            <w:pPr>
              <w:numPr>
                <w:ilvl w:val="0"/>
                <w:numId w:val="8"/>
              </w:numPr>
              <w:ind w:left="284" w:hanging="284"/>
              <w:rPr>
                <w:rFonts w:ascii="Century Gothic" w:hAnsi="Century Gothic"/>
                <w:sz w:val="24"/>
                <w:szCs w:val="24"/>
              </w:rPr>
            </w:pPr>
            <w:r w:rsidRPr="007B0685">
              <w:rPr>
                <w:rFonts w:ascii="Century Gothic" w:hAnsi="Century Gothic"/>
                <w:b/>
                <w:bCs/>
                <w:sz w:val="24"/>
                <w:szCs w:val="24"/>
              </w:rPr>
              <w:t xml:space="preserve">Deputy </w:t>
            </w:r>
            <w:r w:rsidR="0E2225DC" w:rsidRPr="007B0685">
              <w:rPr>
                <w:rFonts w:ascii="Century Gothic" w:hAnsi="Century Gothic"/>
                <w:b/>
                <w:bCs/>
                <w:sz w:val="24"/>
                <w:szCs w:val="24"/>
              </w:rPr>
              <w:t xml:space="preserve">Designated </w:t>
            </w:r>
            <w:r w:rsidRPr="007B0685">
              <w:rPr>
                <w:rFonts w:ascii="Century Gothic" w:hAnsi="Century Gothic"/>
                <w:b/>
                <w:bCs/>
                <w:sz w:val="24"/>
                <w:szCs w:val="24"/>
              </w:rPr>
              <w:t xml:space="preserve">Safeguarding Officer - </w:t>
            </w:r>
            <w:r w:rsidR="00B34F32" w:rsidRPr="007B0685">
              <w:rPr>
                <w:rFonts w:ascii="Century Gothic" w:hAnsi="Century Gothic"/>
                <w:b/>
                <w:bCs/>
                <w:sz w:val="24"/>
                <w:szCs w:val="24"/>
              </w:rPr>
              <w:t xml:space="preserve">Lucy Follon </w:t>
            </w:r>
            <w:r w:rsidR="0F1B1AAE" w:rsidRPr="007B0685">
              <w:rPr>
                <w:rFonts w:ascii="Century Gothic" w:hAnsi="Century Gothic"/>
                <w:b/>
                <w:bCs/>
                <w:sz w:val="24"/>
                <w:szCs w:val="24"/>
              </w:rPr>
              <w:t xml:space="preserve">- </w:t>
            </w:r>
            <w:r w:rsidR="00B34F32" w:rsidRPr="007B0685">
              <w:rPr>
                <w:rFonts w:ascii="Century Gothic" w:hAnsi="Century Gothic"/>
                <w:b/>
                <w:bCs/>
                <w:sz w:val="24"/>
                <w:szCs w:val="24"/>
              </w:rPr>
              <w:t>07890061510</w:t>
            </w:r>
            <w:r w:rsidR="3E01946F" w:rsidRPr="007B0685">
              <w:rPr>
                <w:rFonts w:ascii="Century Gothic" w:hAnsi="Century Gothic"/>
                <w:b/>
                <w:bCs/>
                <w:sz w:val="24"/>
                <w:szCs w:val="24"/>
              </w:rPr>
              <w:t xml:space="preserve"> </w:t>
            </w:r>
          </w:p>
          <w:p w14:paraId="6917FDDD" w14:textId="77777777" w:rsidR="009179EC" w:rsidRPr="007B0685" w:rsidRDefault="009179EC" w:rsidP="009179EC">
            <w:pPr>
              <w:ind w:left="284" w:firstLine="0"/>
              <w:rPr>
                <w:rFonts w:ascii="Century Gothic" w:hAnsi="Century Gothic"/>
                <w:sz w:val="24"/>
                <w:szCs w:val="24"/>
              </w:rPr>
            </w:pPr>
          </w:p>
          <w:p w14:paraId="2A3FBA55" w14:textId="58B22E74" w:rsidR="00DC45D5" w:rsidRPr="007B0685" w:rsidRDefault="793D6088" w:rsidP="0027520A">
            <w:pPr>
              <w:numPr>
                <w:ilvl w:val="0"/>
                <w:numId w:val="8"/>
              </w:numPr>
              <w:ind w:left="284" w:hanging="284"/>
              <w:rPr>
                <w:rFonts w:ascii="Century Gothic" w:hAnsi="Century Gothic" w:cs="Arial"/>
                <w:sz w:val="24"/>
                <w:szCs w:val="24"/>
                <w:lang w:val="en-US"/>
              </w:rPr>
            </w:pPr>
            <w:r w:rsidRPr="007B0685">
              <w:rPr>
                <w:rFonts w:ascii="Century Gothic" w:hAnsi="Century Gothic" w:cs="Arial"/>
                <w:sz w:val="24"/>
                <w:szCs w:val="24"/>
              </w:rPr>
              <w:t>If the</w:t>
            </w:r>
            <w:r w:rsidR="009179EC" w:rsidRPr="007B0685">
              <w:rPr>
                <w:rFonts w:ascii="Century Gothic" w:hAnsi="Century Gothic" w:cs="Arial"/>
                <w:sz w:val="24"/>
                <w:szCs w:val="24"/>
              </w:rPr>
              <w:t xml:space="preserve"> above</w:t>
            </w:r>
            <w:r w:rsidRPr="007B0685">
              <w:rPr>
                <w:rFonts w:ascii="Century Gothic" w:hAnsi="Century Gothic" w:cs="Arial"/>
                <w:sz w:val="24"/>
                <w:szCs w:val="24"/>
              </w:rPr>
              <w:t xml:space="preserve"> named </w:t>
            </w:r>
            <w:r w:rsidR="5762FCC9" w:rsidRPr="007B0685">
              <w:rPr>
                <w:rFonts w:ascii="Century Gothic" w:hAnsi="Century Gothic" w:cs="Arial"/>
                <w:sz w:val="24"/>
                <w:szCs w:val="24"/>
              </w:rPr>
              <w:t xml:space="preserve">GMAC </w:t>
            </w:r>
            <w:r w:rsidR="46858430" w:rsidRPr="007B0685">
              <w:rPr>
                <w:rFonts w:ascii="Century Gothic" w:hAnsi="Century Gothic" w:cs="Arial"/>
                <w:sz w:val="24"/>
                <w:szCs w:val="24"/>
              </w:rPr>
              <w:t xml:space="preserve">Designated Safeguarding </w:t>
            </w:r>
            <w:r w:rsidR="4CE6C2A5" w:rsidRPr="007B0685">
              <w:rPr>
                <w:rFonts w:ascii="Century Gothic" w:hAnsi="Century Gothic" w:cs="Arial"/>
                <w:sz w:val="24"/>
                <w:szCs w:val="24"/>
              </w:rPr>
              <w:t>Officers</w:t>
            </w:r>
            <w:r w:rsidR="46858430" w:rsidRPr="007B0685">
              <w:rPr>
                <w:rFonts w:ascii="Century Gothic" w:hAnsi="Century Gothic" w:cs="Arial"/>
                <w:sz w:val="24"/>
                <w:szCs w:val="24"/>
              </w:rPr>
              <w:t xml:space="preserve"> </w:t>
            </w:r>
            <w:r w:rsidRPr="007B0685">
              <w:rPr>
                <w:rFonts w:ascii="Century Gothic" w:hAnsi="Century Gothic" w:cs="Arial"/>
                <w:sz w:val="24"/>
                <w:szCs w:val="24"/>
              </w:rPr>
              <w:t xml:space="preserve">are not contactable </w:t>
            </w:r>
            <w:r w:rsidR="009179EC" w:rsidRPr="007B0685">
              <w:rPr>
                <w:rFonts w:ascii="Century Gothic" w:hAnsi="Century Gothic" w:cs="Arial"/>
                <w:sz w:val="24"/>
                <w:szCs w:val="24"/>
              </w:rPr>
              <w:t xml:space="preserve">you can </w:t>
            </w:r>
            <w:r w:rsidRPr="007B0685">
              <w:rPr>
                <w:rFonts w:ascii="Century Gothic" w:hAnsi="Century Gothic" w:cs="Arial"/>
                <w:sz w:val="24"/>
                <w:szCs w:val="24"/>
              </w:rPr>
              <w:t xml:space="preserve">call the </w:t>
            </w:r>
            <w:r w:rsidRPr="007B0685">
              <w:rPr>
                <w:rFonts w:ascii="Century Gothic" w:hAnsi="Century Gothic" w:cs="Arial"/>
                <w:b/>
                <w:bCs/>
                <w:sz w:val="24"/>
                <w:szCs w:val="24"/>
              </w:rPr>
              <w:t xml:space="preserve">Manchester City Council Contact Service </w:t>
            </w:r>
            <w:r w:rsidR="00722B51" w:rsidRPr="007B0685">
              <w:rPr>
                <w:rFonts w:ascii="Century Gothic" w:hAnsi="Century Gothic" w:cs="Arial"/>
                <w:b/>
                <w:bCs/>
                <w:sz w:val="24"/>
                <w:szCs w:val="24"/>
              </w:rPr>
              <w:t xml:space="preserve">on </w:t>
            </w:r>
            <w:r w:rsidRPr="007B0685">
              <w:rPr>
                <w:rFonts w:ascii="Century Gothic" w:hAnsi="Century Gothic" w:cs="Arial"/>
                <w:b/>
                <w:bCs/>
                <w:sz w:val="24"/>
                <w:szCs w:val="24"/>
              </w:rPr>
              <w:t>0161</w:t>
            </w:r>
            <w:r w:rsidRPr="007B0685">
              <w:rPr>
                <w:rFonts w:ascii="Century Gothic" w:hAnsi="Century Gothic" w:cs="Arial"/>
                <w:b/>
                <w:bCs/>
                <w:sz w:val="24"/>
                <w:szCs w:val="24"/>
                <w:lang w:val="en-US"/>
              </w:rPr>
              <w:t xml:space="preserve"> 234 5001</w:t>
            </w:r>
            <w:proofErr w:type="gramStart"/>
            <w:r w:rsidR="00722B51" w:rsidRPr="007B0685">
              <w:rPr>
                <w:rFonts w:ascii="Century Gothic" w:hAnsi="Century Gothic" w:cs="Arial"/>
                <w:b/>
                <w:bCs/>
                <w:sz w:val="24"/>
                <w:szCs w:val="24"/>
                <w:lang w:val="en-US"/>
              </w:rPr>
              <w:t xml:space="preserve">- </w:t>
            </w:r>
            <w:r w:rsidR="118BA625" w:rsidRPr="007B0685">
              <w:rPr>
                <w:rFonts w:ascii="Century Gothic" w:hAnsi="Century Gothic" w:cs="Arial"/>
                <w:b/>
                <w:bCs/>
                <w:sz w:val="24"/>
                <w:szCs w:val="24"/>
                <w:lang w:val="en-US"/>
              </w:rPr>
              <w:t xml:space="preserve"> </w:t>
            </w:r>
            <w:r w:rsidR="118BA625" w:rsidRPr="007B0685">
              <w:rPr>
                <w:rFonts w:ascii="Century Gothic" w:hAnsi="Century Gothic" w:cs="Arial"/>
                <w:sz w:val="24"/>
                <w:szCs w:val="24"/>
                <w:lang w:val="en-US"/>
              </w:rPr>
              <w:t>open</w:t>
            </w:r>
            <w:proofErr w:type="gramEnd"/>
            <w:r w:rsidR="118BA625" w:rsidRPr="007B0685">
              <w:rPr>
                <w:rFonts w:ascii="Century Gothic" w:hAnsi="Century Gothic" w:cs="Arial"/>
                <w:sz w:val="24"/>
                <w:szCs w:val="24"/>
                <w:lang w:val="en-US"/>
              </w:rPr>
              <w:t xml:space="preserve"> 24 hours a day, seven days a week. </w:t>
            </w:r>
          </w:p>
          <w:p w14:paraId="3D8332FB" w14:textId="6EA1774D" w:rsidR="00DC45D5" w:rsidRPr="007B0685" w:rsidRDefault="721B2F59" w:rsidP="00BC6E4C">
            <w:pPr>
              <w:numPr>
                <w:ilvl w:val="0"/>
                <w:numId w:val="8"/>
              </w:numPr>
              <w:ind w:left="284" w:hanging="284"/>
              <w:rPr>
                <w:rFonts w:ascii="Century Gothic" w:eastAsia="MS PGothic" w:hAnsi="Century Gothic" w:cs="Arial"/>
                <w:sz w:val="24"/>
                <w:szCs w:val="24"/>
                <w:lang w:val="en-US" w:bidi="en-US"/>
              </w:rPr>
            </w:pPr>
            <w:r w:rsidRPr="007B0685">
              <w:rPr>
                <w:rFonts w:ascii="Century Gothic" w:hAnsi="Century Gothic" w:cs="Arial"/>
                <w:sz w:val="24"/>
                <w:szCs w:val="24"/>
              </w:rPr>
              <w:t xml:space="preserve">If </w:t>
            </w:r>
            <w:r w:rsidR="009179EC" w:rsidRPr="007B0685">
              <w:rPr>
                <w:rFonts w:ascii="Century Gothic" w:hAnsi="Century Gothic" w:cs="Arial"/>
                <w:sz w:val="24"/>
                <w:szCs w:val="24"/>
              </w:rPr>
              <w:t>your</w:t>
            </w:r>
            <w:r w:rsidR="2B3B9FEF" w:rsidRPr="007B0685">
              <w:rPr>
                <w:rFonts w:ascii="Century Gothic" w:hAnsi="Century Gothic" w:cs="Arial"/>
                <w:sz w:val="24"/>
                <w:szCs w:val="24"/>
              </w:rPr>
              <w:t xml:space="preserve"> concern relates to a child under the age of 18 y</w:t>
            </w:r>
            <w:r w:rsidR="793D6088" w:rsidRPr="007B0685">
              <w:rPr>
                <w:rFonts w:ascii="Century Gothic" w:hAnsi="Century Gothic" w:cs="Arial"/>
                <w:sz w:val="24"/>
                <w:szCs w:val="24"/>
              </w:rPr>
              <w:t xml:space="preserve">ou can </w:t>
            </w:r>
            <w:r w:rsidR="4CDC3F06" w:rsidRPr="007B0685">
              <w:rPr>
                <w:rFonts w:ascii="Century Gothic" w:hAnsi="Century Gothic" w:cs="Arial"/>
                <w:sz w:val="24"/>
                <w:szCs w:val="24"/>
              </w:rPr>
              <w:t xml:space="preserve">also </w:t>
            </w:r>
            <w:r w:rsidR="793D6088" w:rsidRPr="007B0685">
              <w:rPr>
                <w:rFonts w:ascii="Century Gothic" w:hAnsi="Century Gothic" w:cs="Arial"/>
                <w:sz w:val="24"/>
                <w:szCs w:val="24"/>
              </w:rPr>
              <w:t xml:space="preserve">ring the </w:t>
            </w:r>
            <w:r w:rsidR="793D6088" w:rsidRPr="007B0685">
              <w:rPr>
                <w:rFonts w:ascii="Century Gothic" w:hAnsi="Century Gothic" w:cs="Arial"/>
                <w:b/>
                <w:bCs/>
                <w:sz w:val="24"/>
                <w:szCs w:val="24"/>
              </w:rPr>
              <w:t xml:space="preserve">NSPCC for </w:t>
            </w:r>
            <w:r w:rsidR="2689479D" w:rsidRPr="007B0685">
              <w:rPr>
                <w:rFonts w:ascii="Century Gothic" w:hAnsi="Century Gothic" w:cs="Arial"/>
                <w:b/>
                <w:bCs/>
                <w:sz w:val="24"/>
                <w:szCs w:val="24"/>
              </w:rPr>
              <w:t xml:space="preserve">advice on </w:t>
            </w:r>
            <w:r w:rsidR="793D6088" w:rsidRPr="007B0685">
              <w:rPr>
                <w:rFonts w:ascii="Century Gothic" w:eastAsia="MS PGothic" w:hAnsi="Century Gothic" w:cs="Arial"/>
                <w:b/>
                <w:bCs/>
                <w:sz w:val="24"/>
                <w:szCs w:val="24"/>
                <w:lang w:val="en-US" w:bidi="en-US"/>
              </w:rPr>
              <w:t>0808 800 5000</w:t>
            </w:r>
            <w:r w:rsidR="20B780E7" w:rsidRPr="007B0685">
              <w:rPr>
                <w:rFonts w:ascii="Century Gothic" w:eastAsia="MS PGothic" w:hAnsi="Century Gothic" w:cs="Arial"/>
                <w:b/>
                <w:bCs/>
                <w:sz w:val="24"/>
                <w:szCs w:val="24"/>
                <w:lang w:val="en-US" w:bidi="en-US"/>
              </w:rPr>
              <w:t>.</w:t>
            </w:r>
            <w:r w:rsidR="20B780E7" w:rsidRPr="007B0685">
              <w:rPr>
                <w:rFonts w:ascii="Century Gothic" w:eastAsia="MS PGothic" w:hAnsi="Century Gothic" w:cs="Arial"/>
                <w:sz w:val="24"/>
                <w:szCs w:val="24"/>
                <w:lang w:val="en-US" w:bidi="en-US"/>
              </w:rPr>
              <w:t xml:space="preserve"> </w:t>
            </w:r>
          </w:p>
          <w:p w14:paraId="6D47AECF" w14:textId="51DCD6E2" w:rsidR="0086597B" w:rsidRPr="007B0685" w:rsidRDefault="20B780E7" w:rsidP="00BC6E4C">
            <w:pPr>
              <w:numPr>
                <w:ilvl w:val="0"/>
                <w:numId w:val="8"/>
              </w:numPr>
              <w:ind w:left="284" w:hanging="284"/>
              <w:rPr>
                <w:rFonts w:ascii="Century Gothic" w:hAnsi="Century Gothic"/>
                <w:sz w:val="24"/>
                <w:szCs w:val="24"/>
              </w:rPr>
            </w:pPr>
            <w:r w:rsidRPr="007B0685">
              <w:rPr>
                <w:rFonts w:ascii="Century Gothic" w:hAnsi="Century Gothic" w:cs="Arial"/>
                <w:sz w:val="24"/>
                <w:szCs w:val="24"/>
              </w:rPr>
              <w:t xml:space="preserve">If </w:t>
            </w:r>
            <w:r w:rsidR="63123E60" w:rsidRPr="007B0685">
              <w:rPr>
                <w:rFonts w:ascii="Century Gothic" w:hAnsi="Century Gothic" w:cs="Arial"/>
                <w:sz w:val="24"/>
                <w:szCs w:val="24"/>
              </w:rPr>
              <w:t>your concern relates to a</w:t>
            </w:r>
            <w:r w:rsidR="00D01FB7" w:rsidRPr="007B0685">
              <w:rPr>
                <w:rFonts w:ascii="Century Gothic" w:hAnsi="Century Gothic" w:cs="Arial"/>
                <w:sz w:val="24"/>
                <w:szCs w:val="24"/>
              </w:rPr>
              <w:t>n adult at risk of harm</w:t>
            </w:r>
            <w:r w:rsidR="043D17F9" w:rsidRPr="007B0685">
              <w:rPr>
                <w:rFonts w:ascii="Century Gothic" w:hAnsi="Century Gothic" w:cs="Arial"/>
                <w:sz w:val="24"/>
                <w:szCs w:val="24"/>
              </w:rPr>
              <w:t xml:space="preserve">, you can </w:t>
            </w:r>
            <w:r w:rsidR="642E1337" w:rsidRPr="007B0685">
              <w:rPr>
                <w:rFonts w:ascii="Century Gothic" w:hAnsi="Century Gothic" w:cs="Arial"/>
                <w:sz w:val="24"/>
                <w:szCs w:val="24"/>
              </w:rPr>
              <w:t>ring</w:t>
            </w:r>
            <w:r w:rsidR="63123E60" w:rsidRPr="007B0685">
              <w:rPr>
                <w:rFonts w:ascii="Century Gothic" w:hAnsi="Century Gothic" w:cs="Arial"/>
                <w:sz w:val="24"/>
                <w:szCs w:val="24"/>
              </w:rPr>
              <w:t xml:space="preserve"> </w:t>
            </w:r>
            <w:r w:rsidR="33D4BE49" w:rsidRPr="007B0685">
              <w:rPr>
                <w:rFonts w:ascii="Century Gothic" w:hAnsi="Century Gothic" w:cs="Arial"/>
                <w:sz w:val="24"/>
                <w:szCs w:val="24"/>
              </w:rPr>
              <w:t xml:space="preserve">the </w:t>
            </w:r>
            <w:r w:rsidR="6E7B0509" w:rsidRPr="007B0685">
              <w:rPr>
                <w:rFonts w:ascii="Century Gothic" w:hAnsi="Century Gothic"/>
                <w:b/>
                <w:bCs/>
                <w:sz w:val="24"/>
                <w:szCs w:val="24"/>
              </w:rPr>
              <w:t>Action on</w:t>
            </w:r>
            <w:r w:rsidR="6E7B0509" w:rsidRPr="007B0685">
              <w:rPr>
                <w:rFonts w:ascii="Century Gothic" w:hAnsi="Century Gothic"/>
                <w:sz w:val="24"/>
                <w:szCs w:val="24"/>
              </w:rPr>
              <w:t xml:space="preserve"> </w:t>
            </w:r>
            <w:r w:rsidR="6E7B0509" w:rsidRPr="007B0685">
              <w:rPr>
                <w:rFonts w:ascii="Century Gothic" w:hAnsi="Century Gothic"/>
                <w:b/>
                <w:bCs/>
                <w:sz w:val="24"/>
                <w:szCs w:val="24"/>
              </w:rPr>
              <w:t xml:space="preserve">Elder Abuse helpline on 0800 </w:t>
            </w:r>
            <w:r w:rsidR="00722B51" w:rsidRPr="007B0685">
              <w:rPr>
                <w:rFonts w:ascii="Century Gothic" w:hAnsi="Century Gothic"/>
                <w:b/>
                <w:bCs/>
                <w:sz w:val="24"/>
                <w:szCs w:val="24"/>
              </w:rPr>
              <w:t>0699 784</w:t>
            </w:r>
          </w:p>
          <w:p w14:paraId="720A1D0E" w14:textId="32C6728A" w:rsidR="00DC45D5" w:rsidRPr="007B0685" w:rsidRDefault="793D6088" w:rsidP="00BC6E4C">
            <w:pPr>
              <w:numPr>
                <w:ilvl w:val="0"/>
                <w:numId w:val="8"/>
              </w:numPr>
              <w:ind w:left="284" w:hanging="284"/>
              <w:rPr>
                <w:rFonts w:ascii="Century Gothic" w:eastAsia="MS PGothic" w:hAnsi="Century Gothic" w:cs="Arial"/>
                <w:sz w:val="24"/>
                <w:szCs w:val="24"/>
                <w:lang w:val="en-US" w:bidi="en-US"/>
              </w:rPr>
            </w:pPr>
            <w:r w:rsidRPr="007B0685">
              <w:rPr>
                <w:rFonts w:ascii="Century Gothic" w:eastAsia="MS PGothic" w:hAnsi="Century Gothic" w:cs="Arial"/>
                <w:b/>
                <w:bCs/>
                <w:sz w:val="24"/>
                <w:szCs w:val="24"/>
                <w:lang w:val="en-US" w:bidi="en-US"/>
              </w:rPr>
              <w:t>I</w:t>
            </w:r>
            <w:r w:rsidR="53844DDD" w:rsidRPr="007B0685">
              <w:rPr>
                <w:rFonts w:ascii="Century Gothic" w:eastAsia="MS PGothic" w:hAnsi="Century Gothic" w:cs="Arial"/>
                <w:b/>
                <w:bCs/>
                <w:sz w:val="24"/>
                <w:szCs w:val="24"/>
                <w:lang w:val="en-US" w:bidi="en-US"/>
              </w:rPr>
              <w:t xml:space="preserve">f you believe a child, young person or adult at risk of harm is in immediate danger or in </w:t>
            </w:r>
            <w:r w:rsidRPr="007B0685">
              <w:rPr>
                <w:rFonts w:ascii="Century Gothic" w:eastAsia="MS PGothic" w:hAnsi="Century Gothic" w:cs="Arial"/>
                <w:b/>
                <w:bCs/>
                <w:sz w:val="24"/>
                <w:szCs w:val="24"/>
                <w:lang w:val="en-US" w:bidi="en-US"/>
              </w:rPr>
              <w:t xml:space="preserve">an emergency, call 999 </w:t>
            </w:r>
            <w:r w:rsidRPr="007B0685">
              <w:rPr>
                <w:rFonts w:ascii="Century Gothic" w:eastAsia="MS PGothic" w:hAnsi="Century Gothic" w:cs="Arial"/>
                <w:sz w:val="24"/>
                <w:szCs w:val="24"/>
                <w:lang w:val="en-US" w:bidi="en-US"/>
              </w:rPr>
              <w:t>and ask to speak to the Police.</w:t>
            </w:r>
          </w:p>
          <w:p w14:paraId="4D3175D8" w14:textId="77777777" w:rsidR="00DC45D5" w:rsidRPr="007B0685" w:rsidRDefault="00DC45D5" w:rsidP="00BC6E4C">
            <w:pPr>
              <w:numPr>
                <w:ilvl w:val="0"/>
                <w:numId w:val="8"/>
              </w:numPr>
              <w:ind w:left="284" w:hanging="284"/>
              <w:rPr>
                <w:rFonts w:ascii="Century Gothic" w:hAnsi="Century Gothic" w:cs="Arial"/>
                <w:bCs/>
                <w:sz w:val="24"/>
                <w:szCs w:val="24"/>
              </w:rPr>
            </w:pPr>
            <w:r w:rsidRPr="007B0685">
              <w:rPr>
                <w:rFonts w:ascii="Century Gothic" w:hAnsi="Century Gothic" w:cs="Arial"/>
                <w:sz w:val="24"/>
                <w:szCs w:val="24"/>
              </w:rPr>
              <w:t xml:space="preserve">You must </w:t>
            </w:r>
            <w:r w:rsidRPr="007B0685">
              <w:rPr>
                <w:rFonts w:ascii="Century Gothic" w:hAnsi="Century Gothic" w:cs="Arial"/>
                <w:b/>
                <w:bCs/>
                <w:sz w:val="24"/>
                <w:szCs w:val="24"/>
              </w:rPr>
              <w:t xml:space="preserve">NEVER </w:t>
            </w:r>
            <w:r w:rsidRPr="007B0685">
              <w:rPr>
                <w:rFonts w:ascii="Century Gothic" w:hAnsi="Century Gothic" w:cs="Arial"/>
                <w:sz w:val="24"/>
                <w:szCs w:val="24"/>
              </w:rPr>
              <w:t>in</w:t>
            </w:r>
            <w:r w:rsidR="00C07E11" w:rsidRPr="007B0685">
              <w:rPr>
                <w:rFonts w:ascii="Century Gothic" w:hAnsi="Century Gothic" w:cs="Arial"/>
                <w:sz w:val="24"/>
                <w:szCs w:val="24"/>
              </w:rPr>
              <w:t>vestigate yourself.</w:t>
            </w:r>
          </w:p>
          <w:bookmarkEnd w:id="9"/>
          <w:p w14:paraId="7D82AE24" w14:textId="77777777" w:rsidR="00C07E11" w:rsidRPr="007A6F2B" w:rsidRDefault="00C07E11" w:rsidP="00823C30">
            <w:pPr>
              <w:ind w:left="284" w:hanging="284"/>
              <w:rPr>
                <w:rFonts w:ascii="Century Gothic" w:hAnsi="Century Gothic" w:cs="Arial"/>
                <w:bCs/>
                <w:sz w:val="24"/>
                <w:szCs w:val="24"/>
              </w:rPr>
            </w:pPr>
          </w:p>
        </w:tc>
      </w:tr>
    </w:tbl>
    <w:p w14:paraId="40A0B106" w14:textId="2054DA2A" w:rsidR="00005F3A" w:rsidRPr="008561B6" w:rsidRDefault="008561B6" w:rsidP="008561B6">
      <w:pPr>
        <w:pStyle w:val="Heading1"/>
        <w:pBdr>
          <w:bottom w:val="single" w:sz="12" w:space="0" w:color="A5A5A5" w:themeColor="accent1" w:themeShade="BF"/>
        </w:pBdr>
        <w:spacing w:before="0"/>
        <w:rPr>
          <w:rStyle w:val="Emphasis"/>
          <w:rFonts w:ascii="Century Gothic" w:hAnsi="Century Gothic" w:cs="Arial"/>
          <w:i w:val="0"/>
          <w:iCs w:val="0"/>
          <w:color w:val="auto"/>
          <w:sz w:val="32"/>
          <w:szCs w:val="32"/>
        </w:rPr>
      </w:pPr>
      <w:r w:rsidRPr="008561B6">
        <w:rPr>
          <w:rFonts w:ascii="Century Gothic" w:hAnsi="Century Gothic" w:cs="Arial"/>
          <w:color w:val="auto"/>
          <w:sz w:val="32"/>
        </w:rPr>
        <w:br/>
      </w:r>
      <w:r w:rsidR="00BF3AA8">
        <w:rPr>
          <w:rFonts w:ascii="Century Gothic" w:hAnsi="Century Gothic" w:cs="Arial"/>
          <w:color w:val="auto"/>
          <w:sz w:val="32"/>
        </w:rPr>
        <w:t>9</w:t>
      </w:r>
      <w:r w:rsidRPr="008561B6">
        <w:rPr>
          <w:rFonts w:ascii="Century Gothic" w:hAnsi="Century Gothic" w:cs="Arial"/>
          <w:color w:val="auto"/>
          <w:sz w:val="32"/>
        </w:rPr>
        <w:t xml:space="preserve">/ </w:t>
      </w:r>
      <w:r w:rsidR="00005F3A" w:rsidRPr="008561B6">
        <w:rPr>
          <w:rStyle w:val="Emphasis"/>
          <w:rFonts w:ascii="Century Gothic" w:hAnsi="Century Gothic" w:cs="Arial"/>
          <w:b/>
          <w:bCs/>
          <w:i w:val="0"/>
          <w:color w:val="auto"/>
          <w:sz w:val="32"/>
          <w:szCs w:val="32"/>
        </w:rPr>
        <w:t>Declaration to be signed by all GMAC Employees</w:t>
      </w:r>
    </w:p>
    <w:p w14:paraId="6FB400E1" w14:textId="77777777" w:rsidR="00005F3A" w:rsidRPr="007A6F2B" w:rsidRDefault="00005F3A" w:rsidP="00005F3A">
      <w:pPr>
        <w:ind w:firstLine="0"/>
        <w:jc w:val="both"/>
        <w:rPr>
          <w:rFonts w:ascii="Century Gothic" w:hAnsi="Century Gothic" w:cs="Arial"/>
          <w:sz w:val="24"/>
          <w:szCs w:val="24"/>
        </w:rPr>
      </w:pPr>
      <w:r w:rsidRPr="007A6F2B">
        <w:rPr>
          <w:rFonts w:ascii="Century Gothic" w:hAnsi="Century Gothic" w:cs="Arial"/>
          <w:sz w:val="24"/>
          <w:szCs w:val="24"/>
        </w:rPr>
        <w:t xml:space="preserve">On behalf of </w:t>
      </w:r>
      <w:r w:rsidRPr="007A6F2B">
        <w:rPr>
          <w:rFonts w:ascii="Century Gothic" w:hAnsi="Century Gothic" w:cs="Arial"/>
          <w:b/>
          <w:sz w:val="24"/>
          <w:szCs w:val="24"/>
        </w:rPr>
        <w:t>GMAC</w:t>
      </w:r>
      <w:r w:rsidRPr="007A6F2B">
        <w:rPr>
          <w:rFonts w:ascii="Century Gothic" w:hAnsi="Century Gothic" w:cs="Arial"/>
          <w:sz w:val="24"/>
          <w:szCs w:val="24"/>
        </w:rPr>
        <w:t>, I / we, the undersigned, will oversee the implementation of the Child Protection and Safeguarding Policy and take all necessary steps to ensure it is adhered to.</w:t>
      </w:r>
    </w:p>
    <w:p w14:paraId="67929F70" w14:textId="77777777" w:rsidR="00005F3A" w:rsidRPr="007A6F2B" w:rsidRDefault="00005F3A" w:rsidP="00005F3A">
      <w:pPr>
        <w:ind w:firstLine="0"/>
        <w:jc w:val="both"/>
        <w:rPr>
          <w:rFonts w:ascii="Century Gothic" w:hAnsi="Century Gothic" w:cs="Arial"/>
          <w:sz w:val="24"/>
          <w:szCs w:val="24"/>
        </w:rPr>
      </w:pPr>
    </w:p>
    <w:tbl>
      <w:tblPr>
        <w:tblStyle w:val="TableGrid"/>
        <w:tblW w:w="9634" w:type="dxa"/>
        <w:tblLook w:val="04A0" w:firstRow="1" w:lastRow="0" w:firstColumn="1" w:lastColumn="0" w:noHBand="0" w:noVBand="1"/>
      </w:tblPr>
      <w:tblGrid>
        <w:gridCol w:w="9634"/>
      </w:tblGrid>
      <w:tr w:rsidR="007A6F2B" w:rsidRPr="007A6F2B" w14:paraId="4E511788" w14:textId="77777777" w:rsidTr="00050932">
        <w:tc>
          <w:tcPr>
            <w:tcW w:w="9634" w:type="dxa"/>
          </w:tcPr>
          <w:p w14:paraId="7EFB7482" w14:textId="77777777" w:rsidR="00005F3A" w:rsidRPr="007A6F2B" w:rsidRDefault="00005F3A" w:rsidP="00DB3147">
            <w:pPr>
              <w:ind w:firstLine="0"/>
              <w:rPr>
                <w:rStyle w:val="Emphasis"/>
                <w:rFonts w:ascii="Century Gothic" w:hAnsi="Century Gothic" w:cs="Arial"/>
                <w:i w:val="0"/>
                <w:color w:val="auto"/>
              </w:rPr>
            </w:pPr>
            <w:r w:rsidRPr="007A6F2B">
              <w:rPr>
                <w:rStyle w:val="Emphasis"/>
                <w:rFonts w:ascii="Century Gothic" w:hAnsi="Century Gothic" w:cs="Arial"/>
                <w:i w:val="0"/>
                <w:color w:val="auto"/>
              </w:rPr>
              <w:t>Signed:</w:t>
            </w:r>
          </w:p>
          <w:p w14:paraId="0FB1A3DA" w14:textId="77777777" w:rsidR="00005F3A" w:rsidRPr="007A6F2B" w:rsidRDefault="00005F3A" w:rsidP="00DB3147">
            <w:pPr>
              <w:ind w:firstLine="0"/>
              <w:rPr>
                <w:rStyle w:val="Emphasis"/>
                <w:rFonts w:ascii="Century Gothic" w:hAnsi="Century Gothic" w:cs="Arial"/>
                <w:i w:val="0"/>
                <w:color w:val="auto"/>
              </w:rPr>
            </w:pPr>
          </w:p>
          <w:p w14:paraId="2CE7A927" w14:textId="77777777" w:rsidR="00005F3A" w:rsidRPr="007A6F2B" w:rsidRDefault="00005F3A" w:rsidP="00DB3147">
            <w:pPr>
              <w:ind w:firstLine="0"/>
              <w:rPr>
                <w:rStyle w:val="Emphasis"/>
                <w:rFonts w:ascii="Century Gothic" w:hAnsi="Century Gothic" w:cs="Arial"/>
                <w:i w:val="0"/>
                <w:color w:val="auto"/>
              </w:rPr>
            </w:pPr>
          </w:p>
        </w:tc>
      </w:tr>
      <w:tr w:rsidR="007A6F2B" w:rsidRPr="007A6F2B" w14:paraId="706FC8E9" w14:textId="77777777" w:rsidTr="00050932">
        <w:tc>
          <w:tcPr>
            <w:tcW w:w="9634" w:type="dxa"/>
          </w:tcPr>
          <w:p w14:paraId="1800987F" w14:textId="77777777" w:rsidR="00005F3A" w:rsidRPr="007A6F2B" w:rsidRDefault="00005F3A" w:rsidP="00DB3147">
            <w:pPr>
              <w:ind w:firstLine="0"/>
              <w:rPr>
                <w:rStyle w:val="Emphasis"/>
                <w:rFonts w:ascii="Century Gothic" w:hAnsi="Century Gothic" w:cs="Arial"/>
                <w:i w:val="0"/>
                <w:color w:val="auto"/>
              </w:rPr>
            </w:pPr>
            <w:r w:rsidRPr="007A6F2B">
              <w:rPr>
                <w:rStyle w:val="Emphasis"/>
                <w:rFonts w:ascii="Century Gothic" w:hAnsi="Century Gothic" w:cs="Arial"/>
                <w:i w:val="0"/>
                <w:color w:val="auto"/>
              </w:rPr>
              <w:t>Name:</w:t>
            </w:r>
          </w:p>
          <w:p w14:paraId="69E6FCAD" w14:textId="77777777" w:rsidR="00005F3A" w:rsidRPr="007A6F2B" w:rsidRDefault="00005F3A" w:rsidP="00DB3147">
            <w:pPr>
              <w:ind w:firstLine="0"/>
              <w:rPr>
                <w:rStyle w:val="Emphasis"/>
                <w:rFonts w:ascii="Century Gothic" w:hAnsi="Century Gothic" w:cs="Arial"/>
                <w:i w:val="0"/>
                <w:color w:val="auto"/>
              </w:rPr>
            </w:pPr>
          </w:p>
          <w:p w14:paraId="5D78700F" w14:textId="77777777" w:rsidR="00005F3A" w:rsidRPr="007A6F2B" w:rsidRDefault="00005F3A" w:rsidP="00DB3147">
            <w:pPr>
              <w:ind w:firstLine="0"/>
              <w:rPr>
                <w:rStyle w:val="Emphasis"/>
                <w:rFonts w:ascii="Century Gothic" w:hAnsi="Century Gothic" w:cs="Arial"/>
                <w:i w:val="0"/>
                <w:color w:val="auto"/>
              </w:rPr>
            </w:pPr>
          </w:p>
        </w:tc>
      </w:tr>
      <w:tr w:rsidR="007A6F2B" w:rsidRPr="007A6F2B" w14:paraId="70F69F28" w14:textId="77777777" w:rsidTr="00050932">
        <w:tc>
          <w:tcPr>
            <w:tcW w:w="9634" w:type="dxa"/>
          </w:tcPr>
          <w:p w14:paraId="0B7B8E34" w14:textId="77777777" w:rsidR="00005F3A" w:rsidRPr="007A6F2B" w:rsidRDefault="00005F3A" w:rsidP="00DB3147">
            <w:pPr>
              <w:ind w:firstLine="0"/>
              <w:rPr>
                <w:rStyle w:val="Emphasis"/>
                <w:rFonts w:ascii="Century Gothic" w:hAnsi="Century Gothic" w:cs="Arial"/>
                <w:i w:val="0"/>
                <w:color w:val="auto"/>
              </w:rPr>
            </w:pPr>
            <w:r w:rsidRPr="007A6F2B">
              <w:rPr>
                <w:rStyle w:val="Emphasis"/>
                <w:rFonts w:ascii="Century Gothic" w:hAnsi="Century Gothic" w:cs="Arial"/>
                <w:i w:val="0"/>
                <w:color w:val="auto"/>
              </w:rPr>
              <w:t>Date:</w:t>
            </w:r>
          </w:p>
          <w:p w14:paraId="1E0B2899" w14:textId="77777777" w:rsidR="00005F3A" w:rsidRPr="007A6F2B" w:rsidRDefault="00005F3A" w:rsidP="00DB3147">
            <w:pPr>
              <w:ind w:firstLine="0"/>
              <w:rPr>
                <w:rStyle w:val="Emphasis"/>
                <w:rFonts w:ascii="Century Gothic" w:hAnsi="Century Gothic" w:cs="Arial"/>
                <w:i w:val="0"/>
                <w:color w:val="auto"/>
              </w:rPr>
            </w:pPr>
          </w:p>
          <w:p w14:paraId="2D2148E7" w14:textId="77777777" w:rsidR="00005F3A" w:rsidRPr="007A6F2B" w:rsidRDefault="00005F3A" w:rsidP="00DB3147">
            <w:pPr>
              <w:ind w:firstLine="0"/>
              <w:rPr>
                <w:rStyle w:val="Emphasis"/>
                <w:rFonts w:ascii="Century Gothic" w:hAnsi="Century Gothic" w:cs="Arial"/>
                <w:i w:val="0"/>
                <w:color w:val="auto"/>
              </w:rPr>
            </w:pPr>
          </w:p>
        </w:tc>
      </w:tr>
    </w:tbl>
    <w:p w14:paraId="3F997ACC" w14:textId="3EEEADA9" w:rsidR="001E7F62" w:rsidRPr="007A6F2B" w:rsidRDefault="54528CD0" w:rsidP="607BBBE4">
      <w:pPr>
        <w:pStyle w:val="Heading1"/>
        <w:rPr>
          <w:rFonts w:ascii="Century Gothic" w:hAnsi="Century Gothic" w:cs="Arial"/>
          <w:color w:val="auto"/>
          <w:sz w:val="32"/>
          <w:szCs w:val="32"/>
        </w:rPr>
      </w:pPr>
      <w:r w:rsidRPr="607BBBE4">
        <w:rPr>
          <w:rFonts w:ascii="Century Gothic" w:hAnsi="Century Gothic" w:cs="Arial"/>
          <w:color w:val="auto"/>
          <w:sz w:val="32"/>
          <w:szCs w:val="32"/>
        </w:rPr>
        <w:lastRenderedPageBreak/>
        <w:t>1</w:t>
      </w:r>
      <w:r w:rsidR="00BF3AA8">
        <w:rPr>
          <w:rFonts w:ascii="Century Gothic" w:hAnsi="Century Gothic" w:cs="Arial"/>
          <w:color w:val="auto"/>
          <w:sz w:val="32"/>
          <w:szCs w:val="32"/>
        </w:rPr>
        <w:t>0</w:t>
      </w:r>
      <w:r w:rsidR="002401CF" w:rsidRPr="607BBBE4">
        <w:rPr>
          <w:rFonts w:ascii="Century Gothic" w:hAnsi="Century Gothic" w:cs="Arial"/>
          <w:color w:val="auto"/>
          <w:sz w:val="32"/>
          <w:szCs w:val="32"/>
        </w:rPr>
        <w:t xml:space="preserve">/ </w:t>
      </w:r>
      <w:r w:rsidR="001E7F62" w:rsidRPr="607BBBE4">
        <w:rPr>
          <w:rFonts w:ascii="Century Gothic" w:hAnsi="Century Gothic" w:cs="Arial"/>
          <w:color w:val="auto"/>
          <w:sz w:val="32"/>
          <w:szCs w:val="32"/>
        </w:rPr>
        <w:t xml:space="preserve">Information on </w:t>
      </w:r>
      <w:r w:rsidR="00B602A5" w:rsidRPr="607BBBE4">
        <w:rPr>
          <w:rFonts w:ascii="Century Gothic" w:hAnsi="Century Gothic" w:cs="Arial"/>
          <w:color w:val="auto"/>
          <w:sz w:val="32"/>
          <w:szCs w:val="32"/>
        </w:rPr>
        <w:t xml:space="preserve">Completing the Safeguarding </w:t>
      </w:r>
      <w:r w:rsidR="00156030">
        <w:rPr>
          <w:rFonts w:ascii="Century Gothic" w:hAnsi="Century Gothic" w:cs="Arial"/>
          <w:color w:val="auto"/>
          <w:sz w:val="32"/>
          <w:szCs w:val="32"/>
        </w:rPr>
        <w:t xml:space="preserve">Report / </w:t>
      </w:r>
      <w:r w:rsidR="00B602A5" w:rsidRPr="607BBBE4">
        <w:rPr>
          <w:rFonts w:ascii="Century Gothic" w:hAnsi="Century Gothic" w:cs="Arial"/>
          <w:color w:val="auto"/>
          <w:sz w:val="32"/>
          <w:szCs w:val="32"/>
        </w:rPr>
        <w:t xml:space="preserve">Concern </w:t>
      </w:r>
      <w:r w:rsidR="00EA3021" w:rsidRPr="607BBBE4">
        <w:rPr>
          <w:rFonts w:ascii="Century Gothic" w:hAnsi="Century Gothic" w:cs="Arial"/>
          <w:color w:val="auto"/>
          <w:sz w:val="32"/>
          <w:szCs w:val="32"/>
        </w:rPr>
        <w:t>Form</w:t>
      </w:r>
    </w:p>
    <w:p w14:paraId="6B9A7FF8" w14:textId="63C9FF6C" w:rsidR="00156030" w:rsidRDefault="00031BCD" w:rsidP="00BC6E4C">
      <w:pPr>
        <w:pStyle w:val="ListParagraph"/>
        <w:numPr>
          <w:ilvl w:val="0"/>
          <w:numId w:val="9"/>
        </w:numPr>
        <w:spacing w:after="120"/>
        <w:contextualSpacing w:val="0"/>
        <w:rPr>
          <w:rFonts w:ascii="Century Gothic" w:hAnsi="Century Gothic" w:cs="Arial"/>
          <w:sz w:val="24"/>
          <w:szCs w:val="24"/>
        </w:rPr>
      </w:pPr>
      <w:r>
        <w:rPr>
          <w:rFonts w:ascii="Century Gothic" w:hAnsi="Century Gothic" w:cs="Arial"/>
          <w:sz w:val="24"/>
          <w:szCs w:val="24"/>
        </w:rPr>
        <w:t>A</w:t>
      </w:r>
      <w:r w:rsidRPr="006A0C1C">
        <w:rPr>
          <w:rFonts w:ascii="Century Gothic" w:hAnsi="Century Gothic" w:cs="Arial"/>
          <w:sz w:val="24"/>
          <w:szCs w:val="24"/>
        </w:rPr>
        <w:t xml:space="preserve"> Safeguarding Report/Concern Form</w:t>
      </w:r>
      <w:r>
        <w:rPr>
          <w:rFonts w:ascii="Century Gothic" w:hAnsi="Century Gothic" w:cs="Arial"/>
          <w:sz w:val="24"/>
          <w:szCs w:val="24"/>
        </w:rPr>
        <w:t xml:space="preserve"> should be completed as soon as possible</w:t>
      </w:r>
      <w:r w:rsidR="00156030">
        <w:rPr>
          <w:rFonts w:ascii="Century Gothic" w:hAnsi="Century Gothic" w:cs="Arial"/>
          <w:sz w:val="24"/>
          <w:szCs w:val="24"/>
        </w:rPr>
        <w:t xml:space="preserve"> following a Safeguarding allegation, concern or disclosure</w:t>
      </w:r>
      <w:r>
        <w:rPr>
          <w:rFonts w:ascii="Century Gothic" w:hAnsi="Century Gothic" w:cs="Arial"/>
          <w:sz w:val="24"/>
          <w:szCs w:val="24"/>
        </w:rPr>
        <w:t xml:space="preserve">. </w:t>
      </w:r>
      <w:r w:rsidRPr="006A0C1C">
        <w:rPr>
          <w:rFonts w:ascii="Century Gothic" w:hAnsi="Century Gothic" w:cs="Arial"/>
          <w:sz w:val="24"/>
          <w:szCs w:val="24"/>
        </w:rPr>
        <w:t>(</w:t>
      </w:r>
      <w:r w:rsidR="00156030">
        <w:rPr>
          <w:rFonts w:ascii="Century Gothic" w:hAnsi="Century Gothic" w:cs="Arial"/>
          <w:sz w:val="24"/>
          <w:szCs w:val="24"/>
        </w:rPr>
        <w:t xml:space="preserve">See </w:t>
      </w:r>
      <w:r w:rsidRPr="006A0C1C">
        <w:rPr>
          <w:rFonts w:ascii="Century Gothic" w:hAnsi="Century Gothic" w:cs="Arial"/>
          <w:sz w:val="24"/>
          <w:szCs w:val="24"/>
        </w:rPr>
        <w:t>Appendix A)</w:t>
      </w:r>
      <w:r>
        <w:rPr>
          <w:rFonts w:ascii="Century Gothic" w:hAnsi="Century Gothic" w:cs="Arial"/>
          <w:sz w:val="24"/>
          <w:szCs w:val="24"/>
        </w:rPr>
        <w:t xml:space="preserve"> </w:t>
      </w:r>
    </w:p>
    <w:p w14:paraId="13172427" w14:textId="68ADDFD2" w:rsidR="001E7F62" w:rsidRDefault="00305021" w:rsidP="00BC6E4C">
      <w:pPr>
        <w:pStyle w:val="ListParagraph"/>
        <w:numPr>
          <w:ilvl w:val="0"/>
          <w:numId w:val="9"/>
        </w:numPr>
        <w:spacing w:after="120"/>
        <w:contextualSpacing w:val="0"/>
        <w:rPr>
          <w:rFonts w:ascii="Century Gothic" w:hAnsi="Century Gothic" w:cs="Arial"/>
          <w:sz w:val="24"/>
          <w:szCs w:val="24"/>
        </w:rPr>
      </w:pPr>
      <w:r>
        <w:rPr>
          <w:rFonts w:ascii="Century Gothic" w:hAnsi="Century Gothic" w:cs="Arial"/>
          <w:sz w:val="24"/>
          <w:szCs w:val="24"/>
        </w:rPr>
        <w:t>P</w:t>
      </w:r>
      <w:r w:rsidR="00156030" w:rsidRPr="00156030">
        <w:rPr>
          <w:rFonts w:ascii="Century Gothic" w:hAnsi="Century Gothic" w:cs="Arial"/>
          <w:sz w:val="24"/>
          <w:szCs w:val="24"/>
        </w:rPr>
        <w:t>rovide as much information as possible</w:t>
      </w:r>
      <w:r>
        <w:rPr>
          <w:rFonts w:ascii="Century Gothic" w:hAnsi="Century Gothic" w:cs="Arial"/>
          <w:sz w:val="24"/>
          <w:szCs w:val="24"/>
        </w:rPr>
        <w:t xml:space="preserve">, including where, when, what was said and who was there. </w:t>
      </w:r>
    </w:p>
    <w:p w14:paraId="1C74B463" w14:textId="56398C87" w:rsidR="00156030" w:rsidRPr="00156030" w:rsidRDefault="00156030" w:rsidP="00BC6E4C">
      <w:pPr>
        <w:pStyle w:val="ListParagraph"/>
        <w:numPr>
          <w:ilvl w:val="0"/>
          <w:numId w:val="9"/>
        </w:numPr>
        <w:spacing w:after="120"/>
        <w:contextualSpacing w:val="0"/>
        <w:rPr>
          <w:rFonts w:ascii="Century Gothic" w:hAnsi="Century Gothic" w:cs="Arial"/>
          <w:sz w:val="24"/>
          <w:szCs w:val="24"/>
        </w:rPr>
      </w:pPr>
      <w:r>
        <w:rPr>
          <w:rFonts w:ascii="Century Gothic" w:hAnsi="Century Gothic" w:cs="Arial"/>
          <w:sz w:val="24"/>
          <w:szCs w:val="24"/>
        </w:rPr>
        <w:t xml:space="preserve">If sharing a disclosure made by a young </w:t>
      </w:r>
      <w:proofErr w:type="gramStart"/>
      <w:r>
        <w:rPr>
          <w:rFonts w:ascii="Century Gothic" w:hAnsi="Century Gothic" w:cs="Arial"/>
          <w:sz w:val="24"/>
          <w:szCs w:val="24"/>
        </w:rPr>
        <w:t>person</w:t>
      </w:r>
      <w:proofErr w:type="gramEnd"/>
      <w:r>
        <w:rPr>
          <w:rFonts w:ascii="Century Gothic" w:hAnsi="Century Gothic" w:cs="Arial"/>
          <w:sz w:val="24"/>
          <w:szCs w:val="24"/>
        </w:rPr>
        <w:t xml:space="preserve"> ensure you have been transparent </w:t>
      </w:r>
      <w:r w:rsidR="00305021">
        <w:rPr>
          <w:rFonts w:ascii="Century Gothic" w:hAnsi="Century Gothic" w:cs="Arial"/>
          <w:sz w:val="24"/>
          <w:szCs w:val="24"/>
        </w:rPr>
        <w:t>and inform</w:t>
      </w:r>
      <w:r>
        <w:rPr>
          <w:rFonts w:ascii="Century Gothic" w:hAnsi="Century Gothic" w:cs="Arial"/>
          <w:sz w:val="24"/>
          <w:szCs w:val="24"/>
        </w:rPr>
        <w:t xml:space="preserve"> the young person </w:t>
      </w:r>
      <w:r w:rsidR="00305021">
        <w:rPr>
          <w:rFonts w:ascii="Century Gothic" w:hAnsi="Century Gothic" w:cs="Arial"/>
          <w:sz w:val="24"/>
          <w:szCs w:val="24"/>
        </w:rPr>
        <w:t>that you</w:t>
      </w:r>
      <w:r>
        <w:rPr>
          <w:rFonts w:ascii="Century Gothic" w:hAnsi="Century Gothic" w:cs="Arial"/>
          <w:sz w:val="24"/>
          <w:szCs w:val="24"/>
        </w:rPr>
        <w:t xml:space="preserve"> will need to </w:t>
      </w:r>
      <w:r w:rsidR="00305021">
        <w:rPr>
          <w:rFonts w:ascii="Century Gothic" w:hAnsi="Century Gothic" w:cs="Arial"/>
          <w:sz w:val="24"/>
          <w:szCs w:val="24"/>
        </w:rPr>
        <w:t>raise</w:t>
      </w:r>
      <w:r>
        <w:rPr>
          <w:rFonts w:ascii="Century Gothic" w:hAnsi="Century Gothic" w:cs="Arial"/>
          <w:sz w:val="24"/>
          <w:szCs w:val="24"/>
        </w:rPr>
        <w:t xml:space="preserve"> a Safeguarding </w:t>
      </w:r>
      <w:r w:rsidR="00305021">
        <w:rPr>
          <w:rFonts w:ascii="Century Gothic" w:hAnsi="Century Gothic" w:cs="Arial"/>
          <w:sz w:val="24"/>
          <w:szCs w:val="24"/>
        </w:rPr>
        <w:t>concern</w:t>
      </w:r>
      <w:r w:rsidR="00FA4DC4">
        <w:rPr>
          <w:rFonts w:ascii="Century Gothic" w:hAnsi="Century Gothic" w:cs="Arial"/>
          <w:sz w:val="24"/>
          <w:szCs w:val="24"/>
        </w:rPr>
        <w:t>.</w:t>
      </w:r>
    </w:p>
    <w:p w14:paraId="79D2B5BF" w14:textId="605EFE8B" w:rsidR="001E7F62" w:rsidRPr="007A6F2B" w:rsidRDefault="00156030" w:rsidP="00BC6E4C">
      <w:pPr>
        <w:pStyle w:val="ListParagraph"/>
        <w:numPr>
          <w:ilvl w:val="0"/>
          <w:numId w:val="9"/>
        </w:numPr>
        <w:spacing w:after="120"/>
        <w:contextualSpacing w:val="0"/>
        <w:rPr>
          <w:rFonts w:ascii="Century Gothic" w:hAnsi="Century Gothic" w:cs="Arial"/>
          <w:sz w:val="24"/>
          <w:szCs w:val="24"/>
        </w:rPr>
      </w:pPr>
      <w:r>
        <w:rPr>
          <w:rFonts w:ascii="Century Gothic" w:hAnsi="Century Gothic" w:cs="Arial"/>
          <w:sz w:val="24"/>
          <w:szCs w:val="24"/>
        </w:rPr>
        <w:t>When completing the form m</w:t>
      </w:r>
      <w:r w:rsidR="001E7F62" w:rsidRPr="007A6F2B">
        <w:rPr>
          <w:rFonts w:ascii="Century Gothic" w:hAnsi="Century Gothic" w:cs="Arial"/>
          <w:sz w:val="24"/>
          <w:szCs w:val="24"/>
        </w:rPr>
        <w:t xml:space="preserve">ake a clear distinction between what is fact, opinion or hearsay. </w:t>
      </w:r>
    </w:p>
    <w:p w14:paraId="23934877" w14:textId="3254357A" w:rsidR="001E7F62" w:rsidRPr="007A6F2B" w:rsidRDefault="001E7F62" w:rsidP="00BC6E4C">
      <w:pPr>
        <w:pStyle w:val="ListParagraph"/>
        <w:numPr>
          <w:ilvl w:val="0"/>
          <w:numId w:val="9"/>
        </w:numPr>
        <w:spacing w:after="120"/>
        <w:contextualSpacing w:val="0"/>
        <w:rPr>
          <w:rFonts w:ascii="Century Gothic" w:hAnsi="Century Gothic" w:cs="Arial"/>
          <w:sz w:val="24"/>
          <w:szCs w:val="24"/>
        </w:rPr>
      </w:pPr>
      <w:r w:rsidRPr="007A6F2B">
        <w:rPr>
          <w:rFonts w:ascii="Century Gothic" w:hAnsi="Century Gothic" w:cs="Arial"/>
          <w:sz w:val="24"/>
          <w:szCs w:val="24"/>
        </w:rPr>
        <w:t>Detail</w:t>
      </w:r>
      <w:r w:rsidR="006A0C1C">
        <w:rPr>
          <w:rFonts w:ascii="Century Gothic" w:hAnsi="Century Gothic" w:cs="Arial"/>
          <w:sz w:val="24"/>
          <w:szCs w:val="24"/>
        </w:rPr>
        <w:t xml:space="preserve"> any</w:t>
      </w:r>
      <w:r w:rsidRPr="007A6F2B">
        <w:rPr>
          <w:rFonts w:ascii="Century Gothic" w:hAnsi="Century Gothic" w:cs="Arial"/>
          <w:sz w:val="24"/>
          <w:szCs w:val="24"/>
        </w:rPr>
        <w:t xml:space="preserve"> witnesses to the incident</w:t>
      </w:r>
      <w:r w:rsidR="006A0C1C">
        <w:rPr>
          <w:rFonts w:ascii="Century Gothic" w:hAnsi="Century Gothic" w:cs="Arial"/>
          <w:sz w:val="24"/>
          <w:szCs w:val="24"/>
        </w:rPr>
        <w:t>.</w:t>
      </w:r>
    </w:p>
    <w:p w14:paraId="644FBC3E" w14:textId="6897C391" w:rsidR="001E7F62" w:rsidRPr="007A6F2B" w:rsidRDefault="006A0C1C" w:rsidP="00BC6E4C">
      <w:pPr>
        <w:pStyle w:val="ListParagraph"/>
        <w:numPr>
          <w:ilvl w:val="0"/>
          <w:numId w:val="9"/>
        </w:numPr>
        <w:spacing w:after="120"/>
        <w:contextualSpacing w:val="0"/>
        <w:rPr>
          <w:rFonts w:ascii="Century Gothic" w:hAnsi="Century Gothic" w:cs="Arial"/>
          <w:sz w:val="24"/>
          <w:szCs w:val="24"/>
        </w:rPr>
      </w:pPr>
      <w:r>
        <w:rPr>
          <w:rFonts w:ascii="Century Gothic" w:hAnsi="Century Gothic" w:cs="Arial"/>
          <w:sz w:val="24"/>
          <w:szCs w:val="24"/>
        </w:rPr>
        <w:t>Wherever possible Include the</w:t>
      </w:r>
      <w:r w:rsidR="001E7F62" w:rsidRPr="007A6F2B">
        <w:rPr>
          <w:rFonts w:ascii="Century Gothic" w:hAnsi="Century Gothic" w:cs="Arial"/>
          <w:sz w:val="24"/>
          <w:szCs w:val="24"/>
        </w:rPr>
        <w:t xml:space="preserve"> individual’s account</w:t>
      </w:r>
      <w:r>
        <w:rPr>
          <w:rFonts w:ascii="Century Gothic" w:hAnsi="Century Gothic" w:cs="Arial"/>
          <w:sz w:val="24"/>
          <w:szCs w:val="24"/>
        </w:rPr>
        <w:t xml:space="preserve"> </w:t>
      </w:r>
      <w:r w:rsidR="00156030">
        <w:rPr>
          <w:rFonts w:ascii="Century Gothic" w:hAnsi="Century Gothic" w:cs="Arial"/>
          <w:sz w:val="24"/>
          <w:szCs w:val="24"/>
        </w:rPr>
        <w:t xml:space="preserve">in their own words. </w:t>
      </w:r>
      <w:r>
        <w:rPr>
          <w:rFonts w:ascii="Century Gothic" w:hAnsi="Century Gothic" w:cs="Arial"/>
          <w:sz w:val="24"/>
          <w:szCs w:val="24"/>
        </w:rPr>
        <w:t xml:space="preserve"> </w:t>
      </w:r>
    </w:p>
    <w:p w14:paraId="61F58D82" w14:textId="6256393B" w:rsidR="001E7F62" w:rsidRPr="007A6F2B" w:rsidRDefault="001E7F62" w:rsidP="00BC6E4C">
      <w:pPr>
        <w:pStyle w:val="ListParagraph"/>
        <w:numPr>
          <w:ilvl w:val="0"/>
          <w:numId w:val="9"/>
        </w:numPr>
        <w:spacing w:after="120"/>
        <w:contextualSpacing w:val="0"/>
        <w:rPr>
          <w:rFonts w:ascii="Century Gothic" w:hAnsi="Century Gothic" w:cs="Arial"/>
          <w:sz w:val="24"/>
          <w:szCs w:val="24"/>
        </w:rPr>
      </w:pPr>
      <w:r w:rsidRPr="007A6F2B">
        <w:rPr>
          <w:rFonts w:ascii="Century Gothic" w:hAnsi="Century Gothic" w:cs="Arial"/>
          <w:sz w:val="24"/>
          <w:szCs w:val="24"/>
        </w:rPr>
        <w:t>All</w:t>
      </w:r>
      <w:r w:rsidR="00156030">
        <w:rPr>
          <w:rFonts w:ascii="Century Gothic" w:hAnsi="Century Gothic" w:cs="Arial"/>
          <w:sz w:val="24"/>
          <w:szCs w:val="24"/>
        </w:rPr>
        <w:t xml:space="preserve"> Safeguarding R</w:t>
      </w:r>
      <w:r w:rsidRPr="007A6F2B">
        <w:rPr>
          <w:rFonts w:ascii="Century Gothic" w:hAnsi="Century Gothic" w:cs="Arial"/>
          <w:sz w:val="24"/>
          <w:szCs w:val="24"/>
        </w:rPr>
        <w:t>e</w:t>
      </w:r>
      <w:r w:rsidR="00156030">
        <w:rPr>
          <w:rFonts w:ascii="Century Gothic" w:hAnsi="Century Gothic" w:cs="Arial"/>
          <w:sz w:val="24"/>
          <w:szCs w:val="24"/>
        </w:rPr>
        <w:t>ports</w:t>
      </w:r>
      <w:r w:rsidRPr="007A6F2B">
        <w:rPr>
          <w:rFonts w:ascii="Century Gothic" w:hAnsi="Century Gothic" w:cs="Arial"/>
          <w:sz w:val="24"/>
          <w:szCs w:val="24"/>
        </w:rPr>
        <w:t xml:space="preserve"> </w:t>
      </w:r>
      <w:r w:rsidR="006A0C1C">
        <w:rPr>
          <w:rFonts w:ascii="Century Gothic" w:hAnsi="Century Gothic" w:cs="Arial"/>
          <w:sz w:val="24"/>
          <w:szCs w:val="24"/>
        </w:rPr>
        <w:t xml:space="preserve">will </w:t>
      </w:r>
      <w:r w:rsidRPr="007A6F2B">
        <w:rPr>
          <w:rFonts w:ascii="Century Gothic" w:hAnsi="Century Gothic" w:cs="Arial"/>
          <w:sz w:val="24"/>
          <w:szCs w:val="24"/>
        </w:rPr>
        <w:t>be kept</w:t>
      </w:r>
      <w:r w:rsidR="006A0C1C">
        <w:rPr>
          <w:rFonts w:ascii="Century Gothic" w:hAnsi="Century Gothic" w:cs="Arial"/>
          <w:sz w:val="24"/>
          <w:szCs w:val="24"/>
        </w:rPr>
        <w:t xml:space="preserve"> </w:t>
      </w:r>
      <w:r w:rsidRPr="007A6F2B">
        <w:rPr>
          <w:rFonts w:ascii="Century Gothic" w:hAnsi="Century Gothic" w:cs="Arial"/>
          <w:sz w:val="24"/>
          <w:szCs w:val="24"/>
        </w:rPr>
        <w:t>confidential</w:t>
      </w:r>
      <w:r w:rsidR="009179EC">
        <w:rPr>
          <w:rFonts w:ascii="Century Gothic" w:hAnsi="Century Gothic" w:cs="Arial"/>
          <w:sz w:val="24"/>
          <w:szCs w:val="24"/>
        </w:rPr>
        <w:t>ly</w:t>
      </w:r>
      <w:r w:rsidR="006A0C1C">
        <w:rPr>
          <w:rFonts w:ascii="Century Gothic" w:hAnsi="Century Gothic" w:cs="Arial"/>
          <w:sz w:val="24"/>
          <w:szCs w:val="24"/>
        </w:rPr>
        <w:t xml:space="preserve">, all </w:t>
      </w:r>
      <w:r w:rsidR="00B602A5" w:rsidRPr="007A6F2B">
        <w:rPr>
          <w:rFonts w:ascii="Century Gothic" w:hAnsi="Century Gothic" w:cs="Arial"/>
          <w:sz w:val="24"/>
          <w:szCs w:val="24"/>
        </w:rPr>
        <w:t xml:space="preserve">files </w:t>
      </w:r>
      <w:r w:rsidR="006A0C1C">
        <w:rPr>
          <w:rFonts w:ascii="Century Gothic" w:hAnsi="Century Gothic" w:cs="Arial"/>
          <w:sz w:val="24"/>
          <w:szCs w:val="24"/>
        </w:rPr>
        <w:t xml:space="preserve">will </w:t>
      </w:r>
      <w:r w:rsidR="00B602A5" w:rsidRPr="007A6F2B">
        <w:rPr>
          <w:rFonts w:ascii="Century Gothic" w:hAnsi="Century Gothic" w:cs="Arial"/>
          <w:sz w:val="24"/>
          <w:szCs w:val="24"/>
        </w:rPr>
        <w:t xml:space="preserve">be </w:t>
      </w:r>
      <w:r w:rsidR="009179EC">
        <w:rPr>
          <w:rFonts w:ascii="Century Gothic" w:hAnsi="Century Gothic" w:cs="Arial"/>
          <w:sz w:val="24"/>
          <w:szCs w:val="24"/>
        </w:rPr>
        <w:t xml:space="preserve">securely stored, </w:t>
      </w:r>
      <w:r w:rsidR="00B602A5" w:rsidRPr="007A6F2B">
        <w:rPr>
          <w:rFonts w:ascii="Century Gothic" w:hAnsi="Century Gothic" w:cs="Arial"/>
          <w:sz w:val="24"/>
          <w:szCs w:val="24"/>
        </w:rPr>
        <w:t>password</w:t>
      </w:r>
      <w:r w:rsidR="006A0C1C">
        <w:rPr>
          <w:rFonts w:ascii="Century Gothic" w:hAnsi="Century Gothic" w:cs="Arial"/>
          <w:sz w:val="24"/>
          <w:szCs w:val="24"/>
        </w:rPr>
        <w:t xml:space="preserve"> </w:t>
      </w:r>
      <w:r w:rsidR="009179EC">
        <w:rPr>
          <w:rFonts w:ascii="Century Gothic" w:hAnsi="Century Gothic" w:cs="Arial"/>
          <w:sz w:val="24"/>
          <w:szCs w:val="24"/>
        </w:rPr>
        <w:t xml:space="preserve">protected </w:t>
      </w:r>
      <w:r w:rsidRPr="007A6F2B">
        <w:rPr>
          <w:rFonts w:ascii="Century Gothic" w:hAnsi="Century Gothic" w:cs="Arial"/>
          <w:sz w:val="24"/>
          <w:szCs w:val="24"/>
        </w:rPr>
        <w:t xml:space="preserve">and </w:t>
      </w:r>
      <w:r w:rsidR="009179EC">
        <w:rPr>
          <w:rFonts w:ascii="Century Gothic" w:hAnsi="Century Gothic" w:cs="Arial"/>
          <w:sz w:val="24"/>
          <w:szCs w:val="24"/>
        </w:rPr>
        <w:t xml:space="preserve">only </w:t>
      </w:r>
      <w:r w:rsidRPr="007A6F2B">
        <w:rPr>
          <w:rFonts w:ascii="Century Gothic" w:hAnsi="Century Gothic" w:cs="Arial"/>
          <w:sz w:val="24"/>
          <w:szCs w:val="24"/>
        </w:rPr>
        <w:t>accessible to the relevant staff members and authorities.</w:t>
      </w:r>
    </w:p>
    <w:p w14:paraId="2AE0565D" w14:textId="365297C8" w:rsidR="001E7F62" w:rsidRPr="007A6F2B" w:rsidRDefault="001E7F62" w:rsidP="00BC6E4C">
      <w:pPr>
        <w:pStyle w:val="ListParagraph"/>
        <w:numPr>
          <w:ilvl w:val="0"/>
          <w:numId w:val="9"/>
        </w:numPr>
        <w:spacing w:after="120"/>
        <w:contextualSpacing w:val="0"/>
        <w:rPr>
          <w:rFonts w:ascii="Century Gothic" w:hAnsi="Century Gothic" w:cs="Arial"/>
          <w:sz w:val="24"/>
          <w:szCs w:val="24"/>
        </w:rPr>
      </w:pPr>
      <w:r w:rsidRPr="007A6F2B">
        <w:rPr>
          <w:rFonts w:ascii="Century Gothic" w:hAnsi="Century Gothic" w:cs="Arial"/>
          <w:sz w:val="24"/>
          <w:szCs w:val="24"/>
        </w:rPr>
        <w:t xml:space="preserve">Information </w:t>
      </w:r>
      <w:r w:rsidR="00156030">
        <w:rPr>
          <w:rFonts w:ascii="Century Gothic" w:hAnsi="Century Gothic" w:cs="Arial"/>
          <w:sz w:val="24"/>
          <w:szCs w:val="24"/>
        </w:rPr>
        <w:t xml:space="preserve">will </w:t>
      </w:r>
      <w:r w:rsidRPr="007A6F2B">
        <w:rPr>
          <w:rFonts w:ascii="Century Gothic" w:hAnsi="Century Gothic" w:cs="Arial"/>
          <w:sz w:val="24"/>
          <w:szCs w:val="24"/>
        </w:rPr>
        <w:t xml:space="preserve">only be shared on a </w:t>
      </w:r>
      <w:proofErr w:type="gramStart"/>
      <w:r w:rsidRPr="007A6F2B">
        <w:rPr>
          <w:rFonts w:ascii="Century Gothic" w:hAnsi="Century Gothic" w:cs="Arial"/>
          <w:sz w:val="24"/>
          <w:szCs w:val="24"/>
        </w:rPr>
        <w:t>need to know</w:t>
      </w:r>
      <w:proofErr w:type="gramEnd"/>
      <w:r w:rsidRPr="007A6F2B">
        <w:rPr>
          <w:rFonts w:ascii="Century Gothic" w:hAnsi="Century Gothic" w:cs="Arial"/>
          <w:sz w:val="24"/>
          <w:szCs w:val="24"/>
        </w:rPr>
        <w:t xml:space="preserve"> basis</w:t>
      </w:r>
    </w:p>
    <w:p w14:paraId="5E71B829" w14:textId="77777777" w:rsidR="001E7F62" w:rsidRPr="007A6F2B" w:rsidRDefault="001E7F62" w:rsidP="00A14434">
      <w:pPr>
        <w:rPr>
          <w:rFonts w:ascii="Century Gothic" w:hAnsi="Century Gothic" w:cs="Arial"/>
          <w:sz w:val="24"/>
          <w:szCs w:val="24"/>
        </w:rPr>
      </w:pPr>
    </w:p>
    <w:p w14:paraId="32B1D990" w14:textId="343D0CA5" w:rsidR="00621C96" w:rsidRDefault="00621C96" w:rsidP="00BF3AA8">
      <w:pPr>
        <w:spacing w:line="276" w:lineRule="auto"/>
        <w:ind w:firstLine="0"/>
        <w:rPr>
          <w:rFonts w:ascii="Century Gothic" w:hAnsi="Century Gothic" w:cs="Arial"/>
          <w:b/>
          <w:bCs/>
          <w:sz w:val="24"/>
          <w:szCs w:val="24"/>
        </w:rPr>
      </w:pPr>
      <w:r w:rsidRPr="007A6F2B">
        <w:rPr>
          <w:rFonts w:ascii="Century Gothic" w:hAnsi="Century Gothic" w:cs="Arial"/>
          <w:b/>
          <w:bCs/>
          <w:sz w:val="24"/>
          <w:szCs w:val="24"/>
        </w:rPr>
        <w:t>Consent</w:t>
      </w:r>
      <w:r w:rsidR="00305021">
        <w:rPr>
          <w:rFonts w:ascii="Century Gothic" w:hAnsi="Century Gothic" w:cs="Arial"/>
          <w:b/>
          <w:bCs/>
          <w:sz w:val="24"/>
          <w:szCs w:val="24"/>
        </w:rPr>
        <w:t xml:space="preserve"> to share information: </w:t>
      </w:r>
    </w:p>
    <w:p w14:paraId="2D515CAD" w14:textId="35788997" w:rsidR="00031BCD" w:rsidRDefault="006A0C1C" w:rsidP="00BF3AA8">
      <w:pPr>
        <w:pStyle w:val="ListParagraph"/>
        <w:numPr>
          <w:ilvl w:val="0"/>
          <w:numId w:val="38"/>
        </w:numPr>
        <w:spacing w:line="276" w:lineRule="auto"/>
        <w:rPr>
          <w:rFonts w:ascii="Century Gothic" w:hAnsi="Century Gothic" w:cs="Arial"/>
          <w:b/>
          <w:bCs/>
          <w:i/>
          <w:iCs/>
          <w:sz w:val="24"/>
          <w:szCs w:val="24"/>
        </w:rPr>
      </w:pPr>
      <w:r w:rsidRPr="00031BCD">
        <w:rPr>
          <w:rFonts w:ascii="Century Gothic" w:hAnsi="Century Gothic" w:cs="Arial"/>
          <w:sz w:val="24"/>
          <w:szCs w:val="24"/>
        </w:rPr>
        <w:t xml:space="preserve">Working Together to Safeguard Children 2023 states </w:t>
      </w:r>
      <w:proofErr w:type="gramStart"/>
      <w:r w:rsidRPr="00031BCD">
        <w:rPr>
          <w:rFonts w:ascii="Century Gothic" w:hAnsi="Century Gothic" w:cs="Arial"/>
          <w:i/>
          <w:iCs/>
          <w:sz w:val="24"/>
          <w:szCs w:val="24"/>
        </w:rPr>
        <w:t>“ It</w:t>
      </w:r>
      <w:proofErr w:type="gramEnd"/>
      <w:r w:rsidRPr="00031BCD">
        <w:rPr>
          <w:rFonts w:ascii="Century Gothic" w:hAnsi="Century Gothic" w:cs="Arial"/>
          <w:i/>
          <w:iCs/>
          <w:sz w:val="24"/>
          <w:szCs w:val="24"/>
        </w:rPr>
        <w:t xml:space="preserve"> is not necessary to seek consent to share information for the purposes of safeguarding and promoting the welfare of a child provided that there is a lawful basis to process any personal information required. The legal bases that may be appropriate for sharing data in these circumstances could be ‘legal obligation’, or ‘public task’ which includes the performance of a task in the public interest or the exercise of official authority</w:t>
      </w:r>
      <w:r w:rsidRPr="00031BCD">
        <w:rPr>
          <w:rFonts w:ascii="Century Gothic" w:hAnsi="Century Gothic" w:cs="Arial"/>
          <w:b/>
          <w:bCs/>
          <w:i/>
          <w:iCs/>
          <w:sz w:val="24"/>
          <w:szCs w:val="24"/>
        </w:rPr>
        <w:t>.”</w:t>
      </w:r>
    </w:p>
    <w:p w14:paraId="4C106E80" w14:textId="77777777" w:rsidR="00BF3AA8" w:rsidRPr="00031BCD" w:rsidRDefault="00BF3AA8" w:rsidP="00BF3AA8">
      <w:pPr>
        <w:pStyle w:val="ListParagraph"/>
        <w:spacing w:line="276" w:lineRule="auto"/>
        <w:ind w:firstLine="0"/>
        <w:rPr>
          <w:rFonts w:ascii="Century Gothic" w:hAnsi="Century Gothic" w:cs="Arial"/>
          <w:b/>
          <w:bCs/>
          <w:i/>
          <w:iCs/>
          <w:sz w:val="24"/>
          <w:szCs w:val="24"/>
        </w:rPr>
      </w:pPr>
    </w:p>
    <w:p w14:paraId="7B924C3E" w14:textId="54FD9197" w:rsidR="00621C96" w:rsidRPr="00BF3AA8" w:rsidRDefault="00621C96" w:rsidP="00BF3AA8">
      <w:pPr>
        <w:pStyle w:val="ListParagraph"/>
        <w:numPr>
          <w:ilvl w:val="0"/>
          <w:numId w:val="38"/>
        </w:numPr>
        <w:snapToGrid w:val="0"/>
        <w:spacing w:after="120" w:line="276" w:lineRule="auto"/>
        <w:rPr>
          <w:rStyle w:val="Hyperlink"/>
          <w:rFonts w:ascii="Century Gothic" w:hAnsi="Century Gothic" w:cs="Arial"/>
          <w:color w:val="auto"/>
          <w:sz w:val="24"/>
          <w:szCs w:val="24"/>
          <w:u w:val="none"/>
        </w:rPr>
      </w:pPr>
      <w:r w:rsidRPr="00324782">
        <w:rPr>
          <w:rFonts w:ascii="Century Gothic" w:hAnsi="Century Gothic" w:cs="Arial"/>
          <w:sz w:val="24"/>
          <w:szCs w:val="24"/>
        </w:rPr>
        <w:t xml:space="preserve">In the case of </w:t>
      </w:r>
      <w:r w:rsidR="00031BCD" w:rsidRPr="00324782">
        <w:rPr>
          <w:rFonts w:ascii="Century Gothic" w:hAnsi="Century Gothic" w:cs="Arial"/>
          <w:sz w:val="24"/>
          <w:szCs w:val="24"/>
        </w:rPr>
        <w:t xml:space="preserve">an </w:t>
      </w:r>
      <w:r w:rsidRPr="00324782">
        <w:rPr>
          <w:rFonts w:ascii="Century Gothic" w:hAnsi="Century Gothic" w:cs="Arial"/>
          <w:sz w:val="24"/>
          <w:szCs w:val="24"/>
        </w:rPr>
        <w:t>adult</w:t>
      </w:r>
      <w:r w:rsidR="00031BCD" w:rsidRPr="00324782">
        <w:rPr>
          <w:rFonts w:ascii="Century Gothic" w:hAnsi="Century Gothic" w:cs="Arial"/>
          <w:sz w:val="24"/>
          <w:szCs w:val="24"/>
        </w:rPr>
        <w:t xml:space="preserve">, </w:t>
      </w:r>
      <w:r w:rsidR="00305021">
        <w:rPr>
          <w:rFonts w:ascii="Century Gothic" w:hAnsi="Century Gothic" w:cs="Arial"/>
          <w:sz w:val="24"/>
          <w:szCs w:val="24"/>
        </w:rPr>
        <w:t xml:space="preserve">you </w:t>
      </w:r>
      <w:r w:rsidRPr="00324782">
        <w:rPr>
          <w:rFonts w:ascii="Century Gothic" w:hAnsi="Century Gothic" w:cs="Arial"/>
          <w:sz w:val="24"/>
          <w:szCs w:val="24"/>
        </w:rPr>
        <w:t>must</w:t>
      </w:r>
      <w:r w:rsidR="00FA4DC4">
        <w:rPr>
          <w:rFonts w:ascii="Century Gothic" w:hAnsi="Century Gothic" w:cs="Arial"/>
          <w:sz w:val="24"/>
          <w:szCs w:val="24"/>
        </w:rPr>
        <w:t xml:space="preserve"> always </w:t>
      </w:r>
      <w:r w:rsidR="00305021">
        <w:rPr>
          <w:rFonts w:ascii="Century Gothic" w:hAnsi="Century Gothic" w:cs="Arial"/>
          <w:sz w:val="24"/>
          <w:szCs w:val="24"/>
        </w:rPr>
        <w:t>gain consent</w:t>
      </w:r>
      <w:r w:rsidR="002F7BB2" w:rsidRPr="00324782">
        <w:rPr>
          <w:rFonts w:ascii="Century Gothic" w:hAnsi="Century Gothic" w:cs="Arial"/>
          <w:sz w:val="24"/>
          <w:szCs w:val="24"/>
        </w:rPr>
        <w:t>, unless capacity means acting in their best interest.</w:t>
      </w:r>
      <w:r w:rsidR="00031BCD" w:rsidRPr="00324782">
        <w:rPr>
          <w:rFonts w:ascii="Century Gothic" w:hAnsi="Century Gothic" w:cs="Arial"/>
          <w:sz w:val="24"/>
          <w:szCs w:val="24"/>
        </w:rPr>
        <w:t xml:space="preserve"> You</w:t>
      </w:r>
      <w:r w:rsidRPr="00324782">
        <w:rPr>
          <w:rFonts w:ascii="Century Gothic" w:hAnsi="Century Gothic" w:cs="Arial"/>
          <w:sz w:val="24"/>
          <w:szCs w:val="24"/>
        </w:rPr>
        <w:t xml:space="preserve"> may choose to share without consent, but this must be on a lawful basis.</w:t>
      </w:r>
      <w:r w:rsidR="001B432E" w:rsidRPr="00324782">
        <w:rPr>
          <w:rFonts w:ascii="Century Gothic" w:hAnsi="Century Gothic" w:cs="Arial"/>
          <w:sz w:val="24"/>
          <w:szCs w:val="24"/>
        </w:rPr>
        <w:t xml:space="preserve"> You can find more information regarding the lawful basis for sharing information relating to Safeguarding here: </w:t>
      </w:r>
      <w:hyperlink r:id="rId32" w:history="1">
        <w:r w:rsidR="001B432E" w:rsidRPr="00324782">
          <w:rPr>
            <w:rStyle w:val="Hyperlink"/>
            <w:rFonts w:ascii="Century Gothic" w:hAnsi="Century Gothic" w:cs="Arial"/>
            <w:sz w:val="24"/>
            <w:szCs w:val="24"/>
          </w:rPr>
          <w:t>Information sharing advice for safeguarding practitioners - GOV.UK (www.gov.uk)</w:t>
        </w:r>
      </w:hyperlink>
      <w:r w:rsidR="00031BCD" w:rsidRPr="00324782">
        <w:rPr>
          <w:rFonts w:ascii="Century Gothic" w:hAnsi="Century Gothic" w:cs="Arial"/>
          <w:sz w:val="24"/>
          <w:szCs w:val="24"/>
        </w:rPr>
        <w:t xml:space="preserve"> or gain support from the </w:t>
      </w:r>
      <w:hyperlink r:id="rId33" w:history="1">
        <w:r w:rsidR="001B432E" w:rsidRPr="00324782">
          <w:rPr>
            <w:rStyle w:val="Hyperlink"/>
            <w:rFonts w:ascii="Century Gothic" w:hAnsi="Century Gothic" w:cs="Arial"/>
            <w:sz w:val="24"/>
            <w:szCs w:val="24"/>
          </w:rPr>
          <w:t>Manchester Safeguarding Partnership</w:t>
        </w:r>
      </w:hyperlink>
    </w:p>
    <w:p w14:paraId="42A8EEF0" w14:textId="77777777" w:rsidR="00BF3AA8" w:rsidRDefault="00BF3AA8" w:rsidP="00BF3AA8">
      <w:pPr>
        <w:pStyle w:val="ListParagraph"/>
        <w:rPr>
          <w:rFonts w:ascii="Century Gothic" w:hAnsi="Century Gothic" w:cs="Arial"/>
          <w:sz w:val="24"/>
          <w:szCs w:val="24"/>
        </w:rPr>
      </w:pPr>
    </w:p>
    <w:p w14:paraId="0BB59FAB" w14:textId="77777777" w:rsidR="00AF7C9B" w:rsidRDefault="00AF7C9B" w:rsidP="00BF3AA8">
      <w:pPr>
        <w:pStyle w:val="ListParagraph"/>
        <w:rPr>
          <w:rFonts w:ascii="Century Gothic" w:hAnsi="Century Gothic" w:cs="Arial"/>
          <w:sz w:val="24"/>
          <w:szCs w:val="24"/>
        </w:rPr>
      </w:pPr>
    </w:p>
    <w:p w14:paraId="0F1177C5" w14:textId="77777777" w:rsidR="00AF7C9B" w:rsidRDefault="00AF7C9B" w:rsidP="00BF3AA8">
      <w:pPr>
        <w:pStyle w:val="ListParagraph"/>
        <w:rPr>
          <w:rFonts w:ascii="Century Gothic" w:hAnsi="Century Gothic" w:cs="Arial"/>
          <w:sz w:val="24"/>
          <w:szCs w:val="24"/>
        </w:rPr>
      </w:pPr>
    </w:p>
    <w:p w14:paraId="407AFB06" w14:textId="77777777" w:rsidR="00AF7C9B" w:rsidRDefault="00AF7C9B" w:rsidP="00BF3AA8">
      <w:pPr>
        <w:pStyle w:val="ListParagraph"/>
        <w:rPr>
          <w:rFonts w:ascii="Century Gothic" w:hAnsi="Century Gothic" w:cs="Arial"/>
          <w:sz w:val="24"/>
          <w:szCs w:val="24"/>
        </w:rPr>
      </w:pPr>
    </w:p>
    <w:p w14:paraId="2742A8D5" w14:textId="77777777" w:rsidR="00AF7C9B" w:rsidRPr="00BF3AA8" w:rsidRDefault="00AF7C9B" w:rsidP="00BF3AA8">
      <w:pPr>
        <w:pStyle w:val="ListParagraph"/>
        <w:rPr>
          <w:rFonts w:ascii="Century Gothic" w:hAnsi="Century Gothic" w:cs="Arial"/>
          <w:sz w:val="24"/>
          <w:szCs w:val="24"/>
        </w:rPr>
      </w:pPr>
    </w:p>
    <w:p w14:paraId="78B31644" w14:textId="4AEA0376" w:rsidR="00640B2C" w:rsidRPr="00BF3AA8" w:rsidRDefault="005B1100" w:rsidP="005B1100">
      <w:pPr>
        <w:pStyle w:val="Heading1"/>
        <w:rPr>
          <w:rFonts w:ascii="Century Gothic" w:hAnsi="Century Gothic"/>
          <w:color w:val="auto"/>
          <w:sz w:val="32"/>
          <w:szCs w:val="32"/>
        </w:rPr>
      </w:pPr>
      <w:r w:rsidRPr="005B1100">
        <w:rPr>
          <w:rFonts w:ascii="Century Gothic" w:hAnsi="Century Gothic"/>
          <w:color w:val="auto"/>
          <w:sz w:val="32"/>
          <w:szCs w:val="32"/>
        </w:rPr>
        <w:lastRenderedPageBreak/>
        <w:t xml:space="preserve">Appendix </w:t>
      </w:r>
      <w:r w:rsidR="00904962">
        <w:rPr>
          <w:rFonts w:ascii="Century Gothic" w:hAnsi="Century Gothic"/>
          <w:color w:val="auto"/>
          <w:sz w:val="32"/>
          <w:szCs w:val="32"/>
        </w:rPr>
        <w:t>A</w:t>
      </w:r>
      <w:r>
        <w:rPr>
          <w:rFonts w:ascii="Century Gothic" w:hAnsi="Century Gothic"/>
          <w:sz w:val="32"/>
          <w:szCs w:val="32"/>
        </w:rPr>
        <w:t xml:space="preserve"> </w:t>
      </w:r>
    </w:p>
    <w:p w14:paraId="096A1F06" w14:textId="5489AEE6" w:rsidR="00640B2C" w:rsidRPr="005B1100" w:rsidRDefault="005B1100" w:rsidP="005B1100">
      <w:pPr>
        <w:ind w:firstLine="0"/>
        <w:jc w:val="both"/>
        <w:rPr>
          <w:rFonts w:ascii="Century Gothic" w:hAnsi="Century Gothic"/>
          <w:b/>
          <w:bCs/>
          <w:sz w:val="32"/>
          <w:szCs w:val="32"/>
        </w:rPr>
      </w:pPr>
      <w:r w:rsidRPr="607BBBE4">
        <w:rPr>
          <w:rFonts w:ascii="Century Gothic" w:hAnsi="Century Gothic"/>
          <w:b/>
          <w:bCs/>
          <w:sz w:val="32"/>
          <w:szCs w:val="32"/>
        </w:rPr>
        <w:t xml:space="preserve">SAFEGUARDING REPORT/ CONCERN SHEET </w:t>
      </w:r>
    </w:p>
    <w:p w14:paraId="6CC365A7" w14:textId="078D3BD2" w:rsidR="0865E843" w:rsidRDefault="0865E843" w:rsidP="607BBBE4">
      <w:pPr>
        <w:ind w:firstLine="0"/>
        <w:jc w:val="both"/>
        <w:rPr>
          <w:rFonts w:ascii="Century Gothic" w:hAnsi="Century Gothic"/>
          <w:sz w:val="24"/>
          <w:szCs w:val="24"/>
        </w:rPr>
      </w:pPr>
      <w:r w:rsidRPr="607BBBE4">
        <w:rPr>
          <w:rFonts w:ascii="Century Gothic" w:hAnsi="Century Gothic"/>
          <w:sz w:val="24"/>
          <w:szCs w:val="24"/>
        </w:rPr>
        <w:t xml:space="preserve">All safeguarding reports </w:t>
      </w:r>
      <w:r w:rsidR="77A385EA" w:rsidRPr="607BBBE4">
        <w:rPr>
          <w:rFonts w:ascii="Century Gothic" w:hAnsi="Century Gothic"/>
          <w:sz w:val="24"/>
          <w:szCs w:val="24"/>
        </w:rPr>
        <w:t xml:space="preserve">should be </w:t>
      </w:r>
      <w:r w:rsidR="79DE8D3C" w:rsidRPr="607BBBE4">
        <w:rPr>
          <w:rFonts w:ascii="Century Gothic" w:hAnsi="Century Gothic"/>
          <w:sz w:val="24"/>
          <w:szCs w:val="24"/>
        </w:rPr>
        <w:t>emailed</w:t>
      </w:r>
      <w:r w:rsidRPr="607BBBE4">
        <w:rPr>
          <w:rFonts w:ascii="Century Gothic" w:hAnsi="Century Gothic"/>
          <w:sz w:val="24"/>
          <w:szCs w:val="24"/>
        </w:rPr>
        <w:t xml:space="preserve"> to </w:t>
      </w:r>
      <w:hyperlink r:id="rId34">
        <w:r w:rsidRPr="607BBBE4">
          <w:rPr>
            <w:rStyle w:val="Hyperlink"/>
            <w:rFonts w:ascii="Century Gothic" w:hAnsi="Century Gothic"/>
            <w:sz w:val="24"/>
            <w:szCs w:val="24"/>
          </w:rPr>
          <w:t>safeguarding@homemcr.org</w:t>
        </w:r>
      </w:hyperlink>
      <w:r w:rsidRPr="607BBBE4">
        <w:rPr>
          <w:rFonts w:ascii="Century Gothic" w:hAnsi="Century Gothic"/>
          <w:sz w:val="24"/>
          <w:szCs w:val="24"/>
        </w:rPr>
        <w:t xml:space="preserve"> </w:t>
      </w:r>
    </w:p>
    <w:p w14:paraId="0471BF3F" w14:textId="77777777" w:rsidR="00921AE2" w:rsidRPr="007A6F2B" w:rsidRDefault="00921AE2" w:rsidP="00640B2C">
      <w:pPr>
        <w:ind w:firstLine="0"/>
        <w:rPr>
          <w:rFonts w:ascii="Century Gothic" w:hAnsi="Century Gothic"/>
        </w:rPr>
      </w:pPr>
    </w:p>
    <w:tbl>
      <w:tblPr>
        <w:tblStyle w:val="TableGrid"/>
        <w:tblW w:w="0" w:type="auto"/>
        <w:tblLook w:val="04A0" w:firstRow="1" w:lastRow="0" w:firstColumn="1" w:lastColumn="0" w:noHBand="0" w:noVBand="1"/>
      </w:tblPr>
      <w:tblGrid>
        <w:gridCol w:w="3256"/>
        <w:gridCol w:w="6372"/>
      </w:tblGrid>
      <w:tr w:rsidR="007A6F2B" w:rsidRPr="007A6F2B" w14:paraId="47ADAC85" w14:textId="77777777" w:rsidTr="00921AE2">
        <w:tc>
          <w:tcPr>
            <w:tcW w:w="9628" w:type="dxa"/>
            <w:gridSpan w:val="2"/>
            <w:shd w:val="clear" w:color="auto" w:fill="EBEBEB"/>
          </w:tcPr>
          <w:p w14:paraId="58DA3EF2" w14:textId="6EA91BE1" w:rsidR="00921AE2" w:rsidRPr="007A6F2B" w:rsidRDefault="00921AE2" w:rsidP="00640B2C">
            <w:pPr>
              <w:ind w:firstLine="0"/>
              <w:rPr>
                <w:rFonts w:ascii="Century Gothic" w:hAnsi="Century Gothic"/>
                <w:b/>
                <w:bCs/>
              </w:rPr>
            </w:pPr>
            <w:r w:rsidRPr="007A6F2B">
              <w:rPr>
                <w:rFonts w:ascii="Century Gothic" w:hAnsi="Century Gothic"/>
                <w:b/>
                <w:bCs/>
              </w:rPr>
              <w:t xml:space="preserve">Information on staff member </w:t>
            </w:r>
            <w:r w:rsidR="00D77CB3" w:rsidRPr="007A6F2B">
              <w:rPr>
                <w:rFonts w:ascii="Century Gothic" w:hAnsi="Century Gothic"/>
                <w:b/>
                <w:bCs/>
              </w:rPr>
              <w:t>completing this form</w:t>
            </w:r>
          </w:p>
        </w:tc>
      </w:tr>
      <w:tr w:rsidR="007A6F2B" w:rsidRPr="007A6F2B" w14:paraId="77536C30" w14:textId="77777777" w:rsidTr="00921AE2">
        <w:tc>
          <w:tcPr>
            <w:tcW w:w="3256" w:type="dxa"/>
          </w:tcPr>
          <w:p w14:paraId="527374A0" w14:textId="6FA9A563" w:rsidR="00921AE2" w:rsidRPr="007A6F2B" w:rsidRDefault="00921AE2" w:rsidP="00640B2C">
            <w:pPr>
              <w:ind w:firstLine="0"/>
              <w:rPr>
                <w:rFonts w:ascii="Century Gothic" w:hAnsi="Century Gothic"/>
                <w:b/>
                <w:bCs/>
              </w:rPr>
            </w:pPr>
            <w:r w:rsidRPr="007A6F2B">
              <w:rPr>
                <w:rFonts w:ascii="Century Gothic" w:hAnsi="Century Gothic"/>
                <w:b/>
                <w:bCs/>
              </w:rPr>
              <w:t>Your name</w:t>
            </w:r>
          </w:p>
        </w:tc>
        <w:tc>
          <w:tcPr>
            <w:tcW w:w="6372" w:type="dxa"/>
          </w:tcPr>
          <w:p w14:paraId="324E0CF2" w14:textId="77777777" w:rsidR="00921AE2" w:rsidRPr="007A6F2B" w:rsidRDefault="00921AE2" w:rsidP="00640B2C">
            <w:pPr>
              <w:ind w:firstLine="0"/>
              <w:rPr>
                <w:rFonts w:ascii="Century Gothic" w:hAnsi="Century Gothic"/>
              </w:rPr>
            </w:pPr>
          </w:p>
        </w:tc>
      </w:tr>
      <w:tr w:rsidR="007A6F2B" w:rsidRPr="007A6F2B" w14:paraId="730E8F89" w14:textId="77777777" w:rsidTr="00921AE2">
        <w:tc>
          <w:tcPr>
            <w:tcW w:w="3256" w:type="dxa"/>
          </w:tcPr>
          <w:p w14:paraId="566A6A31" w14:textId="7349ABAD" w:rsidR="00921AE2" w:rsidRPr="007A6F2B" w:rsidRDefault="00921AE2" w:rsidP="00640B2C">
            <w:pPr>
              <w:ind w:firstLine="0"/>
              <w:rPr>
                <w:rFonts w:ascii="Century Gothic" w:hAnsi="Century Gothic"/>
                <w:b/>
                <w:bCs/>
              </w:rPr>
            </w:pPr>
            <w:r w:rsidRPr="007A6F2B">
              <w:rPr>
                <w:rFonts w:ascii="Century Gothic" w:hAnsi="Century Gothic"/>
                <w:b/>
                <w:bCs/>
              </w:rPr>
              <w:t>Your job title</w:t>
            </w:r>
          </w:p>
        </w:tc>
        <w:tc>
          <w:tcPr>
            <w:tcW w:w="6372" w:type="dxa"/>
          </w:tcPr>
          <w:p w14:paraId="4B78C446" w14:textId="77777777" w:rsidR="00921AE2" w:rsidRPr="007A6F2B" w:rsidRDefault="00921AE2" w:rsidP="00640B2C">
            <w:pPr>
              <w:ind w:firstLine="0"/>
              <w:rPr>
                <w:rFonts w:ascii="Century Gothic" w:hAnsi="Century Gothic"/>
              </w:rPr>
            </w:pPr>
          </w:p>
        </w:tc>
      </w:tr>
      <w:tr w:rsidR="007A6F2B" w:rsidRPr="007A6F2B" w14:paraId="34239761" w14:textId="77777777" w:rsidTr="00921AE2">
        <w:tc>
          <w:tcPr>
            <w:tcW w:w="3256" w:type="dxa"/>
          </w:tcPr>
          <w:p w14:paraId="10A5805F" w14:textId="41FCDFF3" w:rsidR="00921AE2" w:rsidRPr="007A6F2B" w:rsidRDefault="00921AE2" w:rsidP="00640B2C">
            <w:pPr>
              <w:ind w:firstLine="0"/>
              <w:rPr>
                <w:rFonts w:ascii="Century Gothic" w:hAnsi="Century Gothic"/>
                <w:b/>
                <w:bCs/>
              </w:rPr>
            </w:pPr>
            <w:r w:rsidRPr="007A6F2B">
              <w:rPr>
                <w:rFonts w:ascii="Century Gothic" w:hAnsi="Century Gothic"/>
                <w:b/>
                <w:bCs/>
              </w:rPr>
              <w:t>Your contact information</w:t>
            </w:r>
          </w:p>
        </w:tc>
        <w:tc>
          <w:tcPr>
            <w:tcW w:w="6372" w:type="dxa"/>
          </w:tcPr>
          <w:p w14:paraId="383A6AE5" w14:textId="77777777" w:rsidR="00921AE2" w:rsidRPr="007A6F2B" w:rsidRDefault="00921AE2" w:rsidP="00640B2C">
            <w:pPr>
              <w:ind w:firstLine="0"/>
              <w:rPr>
                <w:rFonts w:ascii="Century Gothic" w:hAnsi="Century Gothic"/>
              </w:rPr>
            </w:pPr>
          </w:p>
        </w:tc>
      </w:tr>
    </w:tbl>
    <w:p w14:paraId="6044E9AB" w14:textId="26D47914" w:rsidR="00921AE2" w:rsidRPr="007A6F2B" w:rsidRDefault="00921AE2" w:rsidP="00640B2C">
      <w:pPr>
        <w:ind w:firstLine="0"/>
        <w:rPr>
          <w:rFonts w:ascii="Century Gothic" w:hAnsi="Century Gothic"/>
        </w:rPr>
      </w:pPr>
    </w:p>
    <w:p w14:paraId="4035B5AE" w14:textId="7EAE4C27" w:rsidR="00D77CB3" w:rsidRPr="007A6F2B" w:rsidRDefault="00D77CB3" w:rsidP="00640B2C">
      <w:pPr>
        <w:ind w:firstLine="0"/>
        <w:rPr>
          <w:rFonts w:ascii="Century Gothic" w:hAnsi="Century Gothic"/>
          <w:b/>
          <w:bCs/>
        </w:rPr>
      </w:pPr>
      <w:r w:rsidRPr="007A6F2B">
        <w:rPr>
          <w:rFonts w:ascii="Century Gothic" w:hAnsi="Century Gothic"/>
          <w:b/>
          <w:bCs/>
        </w:rPr>
        <w:t>Tick one of the below boxes to indicate what you are reporting</w:t>
      </w:r>
      <w:r w:rsidR="000373F0" w:rsidRPr="007A6F2B">
        <w:rPr>
          <w:rFonts w:ascii="Century Gothic" w:hAnsi="Century Gothic"/>
          <w:b/>
          <w:bCs/>
        </w:rPr>
        <w:t>:</w:t>
      </w:r>
    </w:p>
    <w:p w14:paraId="339E21A1" w14:textId="11F64321" w:rsidR="00D77CB3" w:rsidRPr="007A6F2B" w:rsidRDefault="25ECA190" w:rsidP="00D77CB3">
      <w:pPr>
        <w:ind w:firstLine="0"/>
        <w:rPr>
          <w:rFonts w:ascii="Century Gothic" w:eastAsia="Calibri" w:hAnsi="Century Gothic" w:cs="Times New Roman"/>
        </w:rPr>
      </w:pPr>
      <w:r w:rsidRPr="607BBBE4">
        <w:rPr>
          <w:rFonts w:ascii="Segoe UI Symbol" w:eastAsia="MS Gothic" w:hAnsi="Segoe UI Symbol" w:cs="Segoe UI Symbol"/>
        </w:rPr>
        <w:t>☐ A</w:t>
      </w:r>
      <w:r w:rsidR="00D77CB3" w:rsidRPr="607BBBE4">
        <w:rPr>
          <w:rFonts w:ascii="Century Gothic" w:eastAsia="Calibri" w:hAnsi="Century Gothic" w:cs="Times New Roman"/>
        </w:rPr>
        <w:t xml:space="preserve"> disclosure</w:t>
      </w:r>
    </w:p>
    <w:p w14:paraId="547CDDC7" w14:textId="0DE0D6E9" w:rsidR="00D77CB3" w:rsidRPr="007A6F2B" w:rsidRDefault="2F0D5AEE" w:rsidP="00D77CB3">
      <w:pPr>
        <w:tabs>
          <w:tab w:val="left" w:pos="975"/>
        </w:tabs>
        <w:ind w:firstLine="0"/>
        <w:rPr>
          <w:rFonts w:ascii="Century Gothic" w:eastAsia="Calibri" w:hAnsi="Century Gothic" w:cs="Times New Roman"/>
        </w:rPr>
      </w:pPr>
      <w:r w:rsidRPr="607BBBE4">
        <w:rPr>
          <w:rFonts w:ascii="Segoe UI Symbol" w:eastAsia="MS Gothic" w:hAnsi="Segoe UI Symbol" w:cs="Segoe UI Symbol"/>
        </w:rPr>
        <w:t>☐ A</w:t>
      </w:r>
      <w:r w:rsidR="00D77CB3" w:rsidRPr="607BBBE4">
        <w:rPr>
          <w:rFonts w:ascii="Century Gothic" w:eastAsia="Calibri" w:hAnsi="Century Gothic" w:cs="Times New Roman"/>
        </w:rPr>
        <w:t xml:space="preserve"> concern</w:t>
      </w:r>
    </w:p>
    <w:p w14:paraId="5554EF49" w14:textId="1ECA6FCB" w:rsidR="00D77CB3" w:rsidRPr="007A6F2B" w:rsidRDefault="555CF70E" w:rsidP="00D77CB3">
      <w:pPr>
        <w:ind w:firstLine="0"/>
        <w:rPr>
          <w:rFonts w:ascii="Century Gothic" w:eastAsia="Calibri" w:hAnsi="Century Gothic" w:cs="Times New Roman"/>
        </w:rPr>
      </w:pPr>
      <w:r w:rsidRPr="607BBBE4">
        <w:rPr>
          <w:rFonts w:ascii="Segoe UI Symbol" w:eastAsia="MS Gothic" w:hAnsi="Segoe UI Symbol" w:cs="Segoe UI Symbol"/>
        </w:rPr>
        <w:t>☐ An</w:t>
      </w:r>
      <w:r w:rsidR="00D77CB3" w:rsidRPr="607BBBE4">
        <w:rPr>
          <w:rFonts w:ascii="Century Gothic" w:eastAsia="Calibri" w:hAnsi="Century Gothic" w:cs="Times New Roman"/>
        </w:rPr>
        <w:t xml:space="preserve"> allegation against someone involved with the organisation </w:t>
      </w:r>
    </w:p>
    <w:p w14:paraId="366CB51D" w14:textId="23EF85FB" w:rsidR="00D77CB3" w:rsidRPr="007A6F2B" w:rsidRDefault="27C34818" w:rsidP="00D77CB3">
      <w:pPr>
        <w:ind w:firstLine="0"/>
        <w:rPr>
          <w:rFonts w:ascii="Century Gothic" w:eastAsia="Calibri" w:hAnsi="Century Gothic" w:cs="Times New Roman"/>
        </w:rPr>
      </w:pPr>
      <w:r w:rsidRPr="607BBBE4">
        <w:rPr>
          <w:rFonts w:ascii="Segoe UI Symbol" w:eastAsia="MS Gothic" w:hAnsi="Segoe UI Symbol" w:cs="Segoe UI Symbol"/>
        </w:rPr>
        <w:t>☐ An</w:t>
      </w:r>
      <w:r w:rsidR="00D77CB3" w:rsidRPr="607BBBE4">
        <w:rPr>
          <w:rFonts w:ascii="Century Gothic" w:eastAsia="Calibri" w:hAnsi="Century Gothic" w:cs="Times New Roman"/>
        </w:rPr>
        <w:t xml:space="preserve"> allegation against another participant</w:t>
      </w:r>
    </w:p>
    <w:p w14:paraId="6F068550" w14:textId="00DEFFF1" w:rsidR="00D77CB3" w:rsidRPr="007A6F2B" w:rsidRDefault="00D77CB3" w:rsidP="00640B2C">
      <w:pPr>
        <w:ind w:firstLine="0"/>
        <w:rPr>
          <w:rFonts w:ascii="Century Gothic" w:hAnsi="Century Gothic"/>
        </w:rPr>
      </w:pPr>
    </w:p>
    <w:tbl>
      <w:tblPr>
        <w:tblStyle w:val="TableGrid"/>
        <w:tblW w:w="0" w:type="auto"/>
        <w:tblLook w:val="04A0" w:firstRow="1" w:lastRow="0" w:firstColumn="1" w:lastColumn="0" w:noHBand="0" w:noVBand="1"/>
      </w:tblPr>
      <w:tblGrid>
        <w:gridCol w:w="3397"/>
        <w:gridCol w:w="6231"/>
      </w:tblGrid>
      <w:tr w:rsidR="007A6F2B" w:rsidRPr="007A6F2B" w14:paraId="41018A3B" w14:textId="77777777" w:rsidTr="00DB3147">
        <w:tc>
          <w:tcPr>
            <w:tcW w:w="9628" w:type="dxa"/>
            <w:gridSpan w:val="2"/>
            <w:shd w:val="clear" w:color="auto" w:fill="EBEBEB"/>
          </w:tcPr>
          <w:p w14:paraId="231D7444" w14:textId="77777777" w:rsidR="00D77CB3" w:rsidRPr="007A6F2B" w:rsidRDefault="00D77CB3" w:rsidP="00DB3147">
            <w:pPr>
              <w:ind w:firstLine="0"/>
              <w:rPr>
                <w:rFonts w:ascii="Century Gothic" w:hAnsi="Century Gothic"/>
                <w:b/>
                <w:bCs/>
              </w:rPr>
            </w:pPr>
            <w:r w:rsidRPr="007A6F2B">
              <w:rPr>
                <w:rFonts w:ascii="Century Gothic" w:hAnsi="Century Gothic"/>
                <w:b/>
                <w:bCs/>
              </w:rPr>
              <w:t>Information on the child/ young person/ adult at risk of harm</w:t>
            </w:r>
          </w:p>
          <w:p w14:paraId="4E0C1800" w14:textId="0FCCEE10" w:rsidR="00D77CB3" w:rsidRPr="007A6F2B" w:rsidRDefault="00D77CB3" w:rsidP="00DB3147">
            <w:pPr>
              <w:ind w:firstLine="0"/>
              <w:rPr>
                <w:rFonts w:ascii="Century Gothic" w:hAnsi="Century Gothic"/>
              </w:rPr>
            </w:pPr>
            <w:r w:rsidRPr="007A6F2B">
              <w:rPr>
                <w:rFonts w:ascii="Century Gothic" w:hAnsi="Century Gothic"/>
              </w:rPr>
              <w:t>Complete with as much information as you have</w:t>
            </w:r>
          </w:p>
        </w:tc>
      </w:tr>
      <w:tr w:rsidR="007A6F2B" w:rsidRPr="007A6F2B" w14:paraId="48D97C4C" w14:textId="77777777" w:rsidTr="00DB3147">
        <w:tc>
          <w:tcPr>
            <w:tcW w:w="3397" w:type="dxa"/>
          </w:tcPr>
          <w:p w14:paraId="7320C5EF" w14:textId="77777777" w:rsidR="00D77CB3" w:rsidRPr="007A6F2B" w:rsidRDefault="00D77CB3" w:rsidP="00DB3147">
            <w:pPr>
              <w:ind w:firstLine="0"/>
              <w:rPr>
                <w:rFonts w:ascii="Century Gothic" w:hAnsi="Century Gothic"/>
                <w:b/>
                <w:bCs/>
              </w:rPr>
            </w:pPr>
            <w:r w:rsidRPr="007A6F2B">
              <w:rPr>
                <w:rFonts w:ascii="Century Gothic" w:hAnsi="Century Gothic"/>
                <w:b/>
                <w:bCs/>
              </w:rPr>
              <w:t>Their name</w:t>
            </w:r>
          </w:p>
        </w:tc>
        <w:tc>
          <w:tcPr>
            <w:tcW w:w="6231" w:type="dxa"/>
          </w:tcPr>
          <w:p w14:paraId="4B564D1F" w14:textId="77777777" w:rsidR="00D77CB3" w:rsidRPr="007A6F2B" w:rsidRDefault="00D77CB3" w:rsidP="00DB3147">
            <w:pPr>
              <w:ind w:firstLine="0"/>
              <w:rPr>
                <w:rFonts w:ascii="Century Gothic" w:hAnsi="Century Gothic"/>
              </w:rPr>
            </w:pPr>
          </w:p>
        </w:tc>
      </w:tr>
      <w:tr w:rsidR="007A6F2B" w:rsidRPr="007A6F2B" w14:paraId="16606F77" w14:textId="77777777" w:rsidTr="00DB3147">
        <w:tc>
          <w:tcPr>
            <w:tcW w:w="3397" w:type="dxa"/>
          </w:tcPr>
          <w:p w14:paraId="5A8247E0" w14:textId="77777777" w:rsidR="00D77CB3" w:rsidRPr="007A6F2B" w:rsidRDefault="00D77CB3" w:rsidP="00DB3147">
            <w:pPr>
              <w:ind w:firstLine="0"/>
              <w:rPr>
                <w:rFonts w:ascii="Century Gothic" w:hAnsi="Century Gothic"/>
                <w:b/>
                <w:bCs/>
              </w:rPr>
            </w:pPr>
            <w:r w:rsidRPr="007A6F2B">
              <w:rPr>
                <w:rFonts w:ascii="Century Gothic" w:hAnsi="Century Gothic"/>
                <w:b/>
                <w:bCs/>
              </w:rPr>
              <w:t>Their date of birth</w:t>
            </w:r>
          </w:p>
        </w:tc>
        <w:tc>
          <w:tcPr>
            <w:tcW w:w="6231" w:type="dxa"/>
          </w:tcPr>
          <w:p w14:paraId="530C352A" w14:textId="77777777" w:rsidR="00D77CB3" w:rsidRPr="007A6F2B" w:rsidRDefault="00D77CB3" w:rsidP="00DB3147">
            <w:pPr>
              <w:ind w:firstLine="0"/>
              <w:rPr>
                <w:rFonts w:ascii="Century Gothic" w:hAnsi="Century Gothic"/>
              </w:rPr>
            </w:pPr>
          </w:p>
        </w:tc>
      </w:tr>
      <w:tr w:rsidR="007A6F2B" w:rsidRPr="007A6F2B" w14:paraId="04B0EB70" w14:textId="77777777" w:rsidTr="00DB3147">
        <w:tc>
          <w:tcPr>
            <w:tcW w:w="3397" w:type="dxa"/>
          </w:tcPr>
          <w:p w14:paraId="0CA0EE97" w14:textId="77777777" w:rsidR="00D77CB3" w:rsidRPr="007A6F2B" w:rsidRDefault="00D77CB3" w:rsidP="00DB3147">
            <w:pPr>
              <w:ind w:firstLine="0"/>
              <w:rPr>
                <w:rFonts w:ascii="Century Gothic" w:hAnsi="Century Gothic"/>
                <w:b/>
                <w:bCs/>
              </w:rPr>
            </w:pPr>
            <w:r w:rsidRPr="007A6F2B">
              <w:rPr>
                <w:rFonts w:ascii="Century Gothic" w:hAnsi="Century Gothic"/>
                <w:b/>
                <w:bCs/>
              </w:rPr>
              <w:t>Their age</w:t>
            </w:r>
          </w:p>
        </w:tc>
        <w:tc>
          <w:tcPr>
            <w:tcW w:w="6231" w:type="dxa"/>
          </w:tcPr>
          <w:p w14:paraId="14EDDFD7" w14:textId="77777777" w:rsidR="00D77CB3" w:rsidRPr="007A6F2B" w:rsidRDefault="00D77CB3" w:rsidP="00DB3147">
            <w:pPr>
              <w:ind w:firstLine="0"/>
              <w:rPr>
                <w:rFonts w:ascii="Century Gothic" w:hAnsi="Century Gothic"/>
              </w:rPr>
            </w:pPr>
          </w:p>
        </w:tc>
      </w:tr>
      <w:tr w:rsidR="007A6F2B" w:rsidRPr="007A6F2B" w14:paraId="3E5023FF" w14:textId="77777777" w:rsidTr="00DB3147">
        <w:tc>
          <w:tcPr>
            <w:tcW w:w="3397" w:type="dxa"/>
          </w:tcPr>
          <w:p w14:paraId="1244E13C" w14:textId="77777777" w:rsidR="00D77CB3" w:rsidRPr="007A6F2B" w:rsidRDefault="00D77CB3" w:rsidP="00DB3147">
            <w:pPr>
              <w:ind w:firstLine="0"/>
              <w:rPr>
                <w:rFonts w:ascii="Century Gothic" w:hAnsi="Century Gothic"/>
                <w:b/>
                <w:bCs/>
              </w:rPr>
            </w:pPr>
            <w:r w:rsidRPr="007A6F2B">
              <w:rPr>
                <w:rFonts w:ascii="Century Gothic" w:hAnsi="Century Gothic"/>
                <w:b/>
                <w:bCs/>
              </w:rPr>
              <w:t>Name of parent/ guardian</w:t>
            </w:r>
          </w:p>
        </w:tc>
        <w:tc>
          <w:tcPr>
            <w:tcW w:w="6231" w:type="dxa"/>
          </w:tcPr>
          <w:p w14:paraId="77818174" w14:textId="77777777" w:rsidR="00D77CB3" w:rsidRPr="007A6F2B" w:rsidRDefault="00D77CB3" w:rsidP="00DB3147">
            <w:pPr>
              <w:ind w:firstLine="0"/>
              <w:rPr>
                <w:rFonts w:ascii="Century Gothic" w:hAnsi="Century Gothic"/>
              </w:rPr>
            </w:pPr>
          </w:p>
        </w:tc>
      </w:tr>
      <w:tr w:rsidR="007A6F2B" w:rsidRPr="007A6F2B" w14:paraId="3D81B217" w14:textId="77777777" w:rsidTr="00DB3147">
        <w:tc>
          <w:tcPr>
            <w:tcW w:w="3397" w:type="dxa"/>
          </w:tcPr>
          <w:p w14:paraId="2381B3FF" w14:textId="77777777" w:rsidR="00D77CB3" w:rsidRPr="007A6F2B" w:rsidRDefault="00D77CB3" w:rsidP="00DB3147">
            <w:pPr>
              <w:ind w:firstLine="0"/>
              <w:rPr>
                <w:rFonts w:ascii="Century Gothic" w:hAnsi="Century Gothic"/>
                <w:b/>
                <w:bCs/>
              </w:rPr>
            </w:pPr>
            <w:r w:rsidRPr="007A6F2B">
              <w:rPr>
                <w:rFonts w:ascii="Century Gothic" w:hAnsi="Century Gothic"/>
                <w:b/>
                <w:bCs/>
              </w:rPr>
              <w:t>Home address</w:t>
            </w:r>
          </w:p>
        </w:tc>
        <w:tc>
          <w:tcPr>
            <w:tcW w:w="6231" w:type="dxa"/>
          </w:tcPr>
          <w:p w14:paraId="41E3069E" w14:textId="77777777" w:rsidR="00D77CB3" w:rsidRPr="007A6F2B" w:rsidRDefault="00D77CB3" w:rsidP="00DB3147">
            <w:pPr>
              <w:ind w:firstLine="0"/>
              <w:rPr>
                <w:rFonts w:ascii="Century Gothic" w:hAnsi="Century Gothic"/>
              </w:rPr>
            </w:pPr>
          </w:p>
        </w:tc>
      </w:tr>
      <w:tr w:rsidR="007A6F2B" w:rsidRPr="007A6F2B" w14:paraId="120F4547" w14:textId="77777777" w:rsidTr="00DB3147">
        <w:tc>
          <w:tcPr>
            <w:tcW w:w="3397" w:type="dxa"/>
          </w:tcPr>
          <w:p w14:paraId="3399FC44" w14:textId="77777777" w:rsidR="00D77CB3" w:rsidRPr="007A6F2B" w:rsidRDefault="00D77CB3" w:rsidP="00DB3147">
            <w:pPr>
              <w:ind w:firstLine="0"/>
              <w:rPr>
                <w:rFonts w:ascii="Century Gothic" w:hAnsi="Century Gothic"/>
                <w:b/>
                <w:bCs/>
              </w:rPr>
            </w:pPr>
            <w:r w:rsidRPr="007A6F2B">
              <w:rPr>
                <w:rFonts w:ascii="Century Gothic" w:hAnsi="Century Gothic"/>
                <w:b/>
                <w:bCs/>
              </w:rPr>
              <w:t>Do they have any communication needs?</w:t>
            </w:r>
          </w:p>
        </w:tc>
        <w:tc>
          <w:tcPr>
            <w:tcW w:w="6231" w:type="dxa"/>
          </w:tcPr>
          <w:p w14:paraId="356F835D" w14:textId="77777777" w:rsidR="00D77CB3" w:rsidRPr="007A6F2B" w:rsidRDefault="00D77CB3" w:rsidP="00DB3147">
            <w:pPr>
              <w:ind w:firstLine="0"/>
              <w:rPr>
                <w:rFonts w:ascii="Century Gothic" w:hAnsi="Century Gothic"/>
              </w:rPr>
            </w:pPr>
          </w:p>
        </w:tc>
      </w:tr>
      <w:tr w:rsidR="007A6F2B" w:rsidRPr="007A6F2B" w14:paraId="2408C4B8" w14:textId="77777777" w:rsidTr="00DB3147">
        <w:tc>
          <w:tcPr>
            <w:tcW w:w="3397" w:type="dxa"/>
          </w:tcPr>
          <w:p w14:paraId="6EE17B00" w14:textId="0D8BC74F" w:rsidR="00D77CB3" w:rsidRPr="007A6F2B" w:rsidRDefault="00D77CB3" w:rsidP="00DB3147">
            <w:pPr>
              <w:ind w:firstLine="0"/>
              <w:rPr>
                <w:rFonts w:ascii="Century Gothic" w:hAnsi="Century Gothic"/>
                <w:b/>
                <w:bCs/>
              </w:rPr>
            </w:pPr>
            <w:r w:rsidRPr="007A6F2B">
              <w:rPr>
                <w:rFonts w:ascii="Century Gothic" w:hAnsi="Century Gothic"/>
                <w:b/>
                <w:bCs/>
              </w:rPr>
              <w:t>Is English their preferred language</w:t>
            </w:r>
            <w:r w:rsidR="00824237">
              <w:rPr>
                <w:rFonts w:ascii="Century Gothic" w:hAnsi="Century Gothic"/>
                <w:b/>
                <w:bCs/>
              </w:rPr>
              <w:t xml:space="preserve"> – if not please detail their preferred language if known. </w:t>
            </w:r>
          </w:p>
        </w:tc>
        <w:tc>
          <w:tcPr>
            <w:tcW w:w="6231" w:type="dxa"/>
          </w:tcPr>
          <w:p w14:paraId="5B389068" w14:textId="77777777" w:rsidR="00D77CB3" w:rsidRPr="007A6F2B" w:rsidRDefault="00D77CB3" w:rsidP="00DB3147">
            <w:pPr>
              <w:ind w:firstLine="0"/>
              <w:rPr>
                <w:rFonts w:ascii="Century Gothic" w:hAnsi="Century Gothic"/>
              </w:rPr>
            </w:pPr>
          </w:p>
        </w:tc>
      </w:tr>
    </w:tbl>
    <w:p w14:paraId="060D79F3" w14:textId="77777777" w:rsidR="00D77CB3" w:rsidRPr="007A6F2B" w:rsidRDefault="00D77CB3" w:rsidP="00640B2C">
      <w:pPr>
        <w:ind w:firstLine="0"/>
        <w:rPr>
          <w:rFonts w:ascii="Century Gothic" w:hAnsi="Century Gothic"/>
        </w:rPr>
      </w:pPr>
    </w:p>
    <w:p w14:paraId="5093287E" w14:textId="77777777" w:rsidR="00D77CB3" w:rsidRPr="007A6F2B" w:rsidRDefault="00D77CB3" w:rsidP="00640B2C">
      <w:pPr>
        <w:ind w:firstLine="0"/>
        <w:rPr>
          <w:rFonts w:ascii="Century Gothic" w:hAnsi="Century Gothic"/>
        </w:rPr>
      </w:pPr>
    </w:p>
    <w:tbl>
      <w:tblPr>
        <w:tblStyle w:val="TableGrid"/>
        <w:tblW w:w="0" w:type="auto"/>
        <w:tblLook w:val="04A0" w:firstRow="1" w:lastRow="0" w:firstColumn="1" w:lastColumn="0" w:noHBand="0" w:noVBand="1"/>
      </w:tblPr>
      <w:tblGrid>
        <w:gridCol w:w="3256"/>
        <w:gridCol w:w="6372"/>
      </w:tblGrid>
      <w:tr w:rsidR="007A6F2B" w:rsidRPr="007A6F2B" w14:paraId="209A5655" w14:textId="77777777" w:rsidTr="00DB3147">
        <w:tc>
          <w:tcPr>
            <w:tcW w:w="9628" w:type="dxa"/>
            <w:gridSpan w:val="2"/>
            <w:shd w:val="clear" w:color="auto" w:fill="EBEBEB"/>
          </w:tcPr>
          <w:p w14:paraId="264783DC" w14:textId="530B51E3" w:rsidR="00D77CB3" w:rsidRPr="007A6F2B" w:rsidRDefault="00D77CB3" w:rsidP="00DB3147">
            <w:pPr>
              <w:ind w:firstLine="0"/>
              <w:rPr>
                <w:rFonts w:ascii="Century Gothic" w:hAnsi="Century Gothic"/>
                <w:b/>
                <w:bCs/>
              </w:rPr>
            </w:pPr>
            <w:r w:rsidRPr="007A6F2B">
              <w:rPr>
                <w:rFonts w:ascii="Century Gothic" w:hAnsi="Century Gothic"/>
                <w:b/>
                <w:bCs/>
              </w:rPr>
              <w:t xml:space="preserve">Information on the disclosure/ </w:t>
            </w:r>
            <w:r w:rsidR="000373F0" w:rsidRPr="007A6F2B">
              <w:rPr>
                <w:rFonts w:ascii="Century Gothic" w:hAnsi="Century Gothic"/>
                <w:b/>
                <w:bCs/>
              </w:rPr>
              <w:t xml:space="preserve">concern/ </w:t>
            </w:r>
            <w:r w:rsidRPr="007A6F2B">
              <w:rPr>
                <w:rFonts w:ascii="Century Gothic" w:hAnsi="Century Gothic"/>
                <w:b/>
                <w:bCs/>
              </w:rPr>
              <w:t>allegation</w:t>
            </w:r>
            <w:r w:rsidR="00531861" w:rsidRPr="007A6F2B">
              <w:rPr>
                <w:rFonts w:ascii="Century Gothic" w:hAnsi="Century Gothic"/>
                <w:b/>
                <w:bCs/>
              </w:rPr>
              <w:t>/ incident</w:t>
            </w:r>
          </w:p>
        </w:tc>
      </w:tr>
      <w:tr w:rsidR="007A6F2B" w:rsidRPr="007A6F2B" w14:paraId="6C6D8D87" w14:textId="77777777" w:rsidTr="00DB3147">
        <w:tc>
          <w:tcPr>
            <w:tcW w:w="3256" w:type="dxa"/>
          </w:tcPr>
          <w:p w14:paraId="5BEEB253" w14:textId="65E5F423" w:rsidR="00D77CB3" w:rsidRPr="007A6F2B" w:rsidRDefault="00D77CB3" w:rsidP="00DB3147">
            <w:pPr>
              <w:ind w:firstLine="0"/>
              <w:rPr>
                <w:rFonts w:ascii="Century Gothic" w:hAnsi="Century Gothic"/>
                <w:b/>
                <w:bCs/>
              </w:rPr>
            </w:pPr>
            <w:r w:rsidRPr="007A6F2B">
              <w:rPr>
                <w:rFonts w:ascii="Century Gothic" w:hAnsi="Century Gothic"/>
                <w:b/>
                <w:bCs/>
              </w:rPr>
              <w:t>Today’s date</w:t>
            </w:r>
          </w:p>
        </w:tc>
        <w:tc>
          <w:tcPr>
            <w:tcW w:w="6372" w:type="dxa"/>
          </w:tcPr>
          <w:p w14:paraId="6F3C03E0" w14:textId="77777777" w:rsidR="00D77CB3" w:rsidRPr="007A6F2B" w:rsidRDefault="00D77CB3" w:rsidP="00DB3147">
            <w:pPr>
              <w:ind w:firstLine="0"/>
              <w:rPr>
                <w:rFonts w:ascii="Century Gothic" w:hAnsi="Century Gothic"/>
              </w:rPr>
            </w:pPr>
          </w:p>
        </w:tc>
      </w:tr>
      <w:tr w:rsidR="007A6F2B" w:rsidRPr="007A6F2B" w14:paraId="37F3C0F2" w14:textId="77777777" w:rsidTr="00DB3147">
        <w:tc>
          <w:tcPr>
            <w:tcW w:w="3256" w:type="dxa"/>
          </w:tcPr>
          <w:p w14:paraId="41DB5646" w14:textId="384E9D13" w:rsidR="00D77CB3" w:rsidRPr="007A6F2B" w:rsidRDefault="00D77CB3" w:rsidP="00DB3147">
            <w:pPr>
              <w:ind w:firstLine="0"/>
              <w:rPr>
                <w:rFonts w:ascii="Century Gothic" w:hAnsi="Century Gothic"/>
                <w:b/>
                <w:bCs/>
              </w:rPr>
            </w:pPr>
            <w:r w:rsidRPr="007A6F2B">
              <w:rPr>
                <w:rFonts w:ascii="Century Gothic" w:hAnsi="Century Gothic"/>
                <w:b/>
                <w:bCs/>
              </w:rPr>
              <w:t>Time of disclosure/ concern/ incident</w:t>
            </w:r>
          </w:p>
        </w:tc>
        <w:tc>
          <w:tcPr>
            <w:tcW w:w="6372" w:type="dxa"/>
          </w:tcPr>
          <w:p w14:paraId="16899A5E" w14:textId="77777777" w:rsidR="00D77CB3" w:rsidRPr="007A6F2B" w:rsidRDefault="00D77CB3" w:rsidP="00DB3147">
            <w:pPr>
              <w:ind w:firstLine="0"/>
              <w:rPr>
                <w:rFonts w:ascii="Century Gothic" w:hAnsi="Century Gothic"/>
              </w:rPr>
            </w:pPr>
          </w:p>
        </w:tc>
      </w:tr>
      <w:tr w:rsidR="007A6F2B" w:rsidRPr="007A6F2B" w14:paraId="678F241F" w14:textId="77777777" w:rsidTr="00DB3147">
        <w:tc>
          <w:tcPr>
            <w:tcW w:w="3256" w:type="dxa"/>
          </w:tcPr>
          <w:p w14:paraId="1D3DD19E" w14:textId="4828CD55" w:rsidR="00D77CB3" w:rsidRPr="007A6F2B" w:rsidRDefault="00D77CB3" w:rsidP="00DB3147">
            <w:pPr>
              <w:ind w:firstLine="0"/>
              <w:rPr>
                <w:rFonts w:ascii="Century Gothic" w:hAnsi="Century Gothic"/>
                <w:b/>
                <w:bCs/>
              </w:rPr>
            </w:pPr>
            <w:r w:rsidRPr="007A6F2B">
              <w:rPr>
                <w:rFonts w:ascii="Century Gothic" w:hAnsi="Century Gothic"/>
                <w:b/>
                <w:bCs/>
              </w:rPr>
              <w:t>Location of disclosure/ concern/ incident</w:t>
            </w:r>
          </w:p>
        </w:tc>
        <w:tc>
          <w:tcPr>
            <w:tcW w:w="6372" w:type="dxa"/>
          </w:tcPr>
          <w:p w14:paraId="679F5BBC" w14:textId="77777777" w:rsidR="00D77CB3" w:rsidRPr="007A6F2B" w:rsidRDefault="00D77CB3" w:rsidP="00DB3147">
            <w:pPr>
              <w:ind w:firstLine="0"/>
              <w:rPr>
                <w:rFonts w:ascii="Century Gothic" w:hAnsi="Century Gothic"/>
              </w:rPr>
            </w:pPr>
          </w:p>
        </w:tc>
      </w:tr>
      <w:tr w:rsidR="007A6F2B" w:rsidRPr="007A6F2B" w14:paraId="184F74FD" w14:textId="77777777" w:rsidTr="00DB3147">
        <w:tc>
          <w:tcPr>
            <w:tcW w:w="3256" w:type="dxa"/>
          </w:tcPr>
          <w:p w14:paraId="5485C106" w14:textId="0A91A53A" w:rsidR="00D77CB3" w:rsidRPr="007A6F2B" w:rsidRDefault="00D77CB3" w:rsidP="00DB3147">
            <w:pPr>
              <w:ind w:firstLine="0"/>
              <w:rPr>
                <w:rFonts w:ascii="Century Gothic" w:hAnsi="Century Gothic"/>
                <w:b/>
                <w:bCs/>
              </w:rPr>
            </w:pPr>
            <w:r w:rsidRPr="007A6F2B">
              <w:rPr>
                <w:rFonts w:ascii="Century Gothic" w:hAnsi="Century Gothic"/>
                <w:b/>
                <w:bCs/>
              </w:rPr>
              <w:t>Names and job titles of other staff present at time of disclosure/ concern/ incident</w:t>
            </w:r>
          </w:p>
        </w:tc>
        <w:tc>
          <w:tcPr>
            <w:tcW w:w="6372" w:type="dxa"/>
          </w:tcPr>
          <w:p w14:paraId="2A4AF2C0" w14:textId="77777777" w:rsidR="00D77CB3" w:rsidRPr="007A6F2B" w:rsidRDefault="00D77CB3" w:rsidP="00DB3147">
            <w:pPr>
              <w:ind w:firstLine="0"/>
              <w:rPr>
                <w:rFonts w:ascii="Century Gothic" w:hAnsi="Century Gothic"/>
              </w:rPr>
            </w:pPr>
          </w:p>
        </w:tc>
      </w:tr>
    </w:tbl>
    <w:p w14:paraId="613FE222" w14:textId="7AA3A6A1" w:rsidR="00640B2C" w:rsidRPr="007A6F2B" w:rsidRDefault="00CC7B65" w:rsidP="00640B2C">
      <w:pPr>
        <w:ind w:firstLine="0"/>
        <w:rPr>
          <w:rFonts w:ascii="Century Gothic" w:hAnsi="Century Gothic"/>
        </w:rPr>
      </w:pPr>
      <w:r w:rsidRPr="007A6F2B">
        <w:rPr>
          <w:rFonts w:ascii="Century Gothic" w:hAnsi="Century Gothic"/>
        </w:rPr>
        <w:br/>
      </w:r>
    </w:p>
    <w:tbl>
      <w:tblPr>
        <w:tblStyle w:val="TableGrid"/>
        <w:tblW w:w="0" w:type="auto"/>
        <w:tblLook w:val="04A0" w:firstRow="1" w:lastRow="0" w:firstColumn="1" w:lastColumn="0" w:noHBand="0" w:noVBand="1"/>
      </w:tblPr>
      <w:tblGrid>
        <w:gridCol w:w="9628"/>
      </w:tblGrid>
      <w:tr w:rsidR="007A6F2B" w:rsidRPr="007A6F2B" w14:paraId="28A913DA" w14:textId="77777777" w:rsidTr="00DB3147">
        <w:tc>
          <w:tcPr>
            <w:tcW w:w="9628" w:type="dxa"/>
            <w:shd w:val="clear" w:color="auto" w:fill="EBEBEB"/>
          </w:tcPr>
          <w:p w14:paraId="7281A981" w14:textId="43437321" w:rsidR="00DB3147" w:rsidRPr="007A6F2B" w:rsidRDefault="00DB3147" w:rsidP="00DB3147">
            <w:pPr>
              <w:shd w:val="clear" w:color="auto" w:fill="EBEBEB"/>
              <w:ind w:firstLine="0"/>
              <w:rPr>
                <w:rFonts w:ascii="Century Gothic" w:hAnsi="Century Gothic"/>
                <w:b/>
                <w:bCs/>
              </w:rPr>
            </w:pPr>
            <w:r w:rsidRPr="007A6F2B">
              <w:rPr>
                <w:rFonts w:ascii="Century Gothic" w:hAnsi="Century Gothic"/>
                <w:b/>
                <w:bCs/>
              </w:rPr>
              <w:t xml:space="preserve">Detail on the disclosure/ </w:t>
            </w:r>
            <w:r w:rsidR="00531861" w:rsidRPr="007A6F2B">
              <w:rPr>
                <w:rFonts w:ascii="Century Gothic" w:hAnsi="Century Gothic"/>
                <w:b/>
                <w:bCs/>
              </w:rPr>
              <w:t xml:space="preserve">concern/ </w:t>
            </w:r>
            <w:r w:rsidRPr="007A6F2B">
              <w:rPr>
                <w:rFonts w:ascii="Century Gothic" w:hAnsi="Century Gothic"/>
                <w:b/>
                <w:bCs/>
              </w:rPr>
              <w:t>allegation</w:t>
            </w:r>
            <w:r w:rsidR="00531861" w:rsidRPr="007A6F2B">
              <w:rPr>
                <w:rFonts w:ascii="Century Gothic" w:hAnsi="Century Gothic"/>
                <w:b/>
                <w:bCs/>
              </w:rPr>
              <w:t>/ incident</w:t>
            </w:r>
          </w:p>
          <w:p w14:paraId="6C4B52D6" w14:textId="51D1285C" w:rsidR="00DB3147" w:rsidRPr="007A6F2B" w:rsidRDefault="00DB3147" w:rsidP="00DB3147">
            <w:pPr>
              <w:shd w:val="clear" w:color="auto" w:fill="EBEBEB"/>
              <w:ind w:firstLine="0"/>
              <w:rPr>
                <w:rFonts w:ascii="Century Gothic" w:hAnsi="Century Gothic"/>
              </w:rPr>
            </w:pPr>
            <w:r w:rsidRPr="007A6F2B">
              <w:rPr>
                <w:rFonts w:ascii="Century Gothic" w:hAnsi="Century Gothic"/>
              </w:rPr>
              <w:t>P</w:t>
            </w:r>
            <w:r w:rsidR="00D77CB3" w:rsidRPr="007A6F2B">
              <w:rPr>
                <w:rFonts w:ascii="Century Gothic" w:hAnsi="Century Gothic"/>
              </w:rPr>
              <w:t>rovide details</w:t>
            </w:r>
            <w:r w:rsidRPr="007A6F2B">
              <w:rPr>
                <w:rFonts w:ascii="Century Gothic" w:hAnsi="Century Gothic"/>
              </w:rPr>
              <w:t xml:space="preserve"> </w:t>
            </w:r>
            <w:r w:rsidR="00D77CB3" w:rsidRPr="007A6F2B">
              <w:rPr>
                <w:rFonts w:ascii="Century Gothic" w:hAnsi="Century Gothic"/>
              </w:rPr>
              <w:t>including times</w:t>
            </w:r>
            <w:r w:rsidRPr="007A6F2B">
              <w:rPr>
                <w:rFonts w:ascii="Century Gothic" w:hAnsi="Century Gothic"/>
              </w:rPr>
              <w:t xml:space="preserve">, </w:t>
            </w:r>
            <w:r w:rsidR="00D77CB3" w:rsidRPr="007A6F2B">
              <w:rPr>
                <w:rFonts w:ascii="Century Gothic" w:hAnsi="Century Gothic"/>
              </w:rPr>
              <w:t>dates</w:t>
            </w:r>
            <w:r w:rsidRPr="007A6F2B">
              <w:rPr>
                <w:rFonts w:ascii="Century Gothic" w:hAnsi="Century Gothic"/>
              </w:rPr>
              <w:t>, locations and names of individuals.</w:t>
            </w:r>
          </w:p>
          <w:p w14:paraId="6890F12E" w14:textId="77777777" w:rsidR="00DB3147" w:rsidRPr="007A6F2B" w:rsidRDefault="00D77CB3" w:rsidP="00DB3147">
            <w:pPr>
              <w:shd w:val="clear" w:color="auto" w:fill="EBEBEB"/>
              <w:ind w:firstLine="0"/>
              <w:rPr>
                <w:rFonts w:ascii="Century Gothic" w:hAnsi="Century Gothic"/>
              </w:rPr>
            </w:pPr>
            <w:r w:rsidRPr="007A6F2B">
              <w:rPr>
                <w:rFonts w:ascii="Century Gothic" w:hAnsi="Century Gothic"/>
              </w:rPr>
              <w:t>Be clear about what you have witnessed or heard directly and what others have told you.</w:t>
            </w:r>
            <w:r w:rsidR="00DB3147" w:rsidRPr="007A6F2B">
              <w:rPr>
                <w:rFonts w:ascii="Century Gothic" w:hAnsi="Century Gothic"/>
              </w:rPr>
              <w:t xml:space="preserve"> </w:t>
            </w:r>
          </w:p>
          <w:p w14:paraId="36F9CFE3" w14:textId="600630F4" w:rsidR="00921AE2" w:rsidRPr="007A6F2B" w:rsidRDefault="00DB3147" w:rsidP="00DB3147">
            <w:pPr>
              <w:shd w:val="clear" w:color="auto" w:fill="EBEBEB"/>
              <w:ind w:firstLine="0"/>
              <w:rPr>
                <w:rFonts w:ascii="Century Gothic" w:hAnsi="Century Gothic"/>
              </w:rPr>
            </w:pPr>
            <w:r w:rsidRPr="007A6F2B">
              <w:rPr>
                <w:rFonts w:ascii="Century Gothic" w:hAnsi="Century Gothic"/>
              </w:rPr>
              <w:t>Use the words of the child/ young person/ adult as much as possible.</w:t>
            </w:r>
          </w:p>
        </w:tc>
      </w:tr>
      <w:tr w:rsidR="007A6F2B" w:rsidRPr="007A6F2B" w14:paraId="096A5FA6" w14:textId="77777777" w:rsidTr="00CC7B65">
        <w:tc>
          <w:tcPr>
            <w:tcW w:w="9628" w:type="dxa"/>
          </w:tcPr>
          <w:p w14:paraId="5A7B7A9E" w14:textId="77777777" w:rsidR="00D77CB3" w:rsidRPr="007A6F2B" w:rsidRDefault="00D77CB3" w:rsidP="00640B2C">
            <w:pPr>
              <w:ind w:firstLine="0"/>
              <w:rPr>
                <w:rFonts w:ascii="Century Gothic" w:hAnsi="Century Gothic"/>
              </w:rPr>
            </w:pPr>
          </w:p>
          <w:p w14:paraId="4B3E0125" w14:textId="77777777" w:rsidR="00D77CB3" w:rsidRPr="007A6F2B" w:rsidRDefault="00D77CB3" w:rsidP="00640B2C">
            <w:pPr>
              <w:ind w:firstLine="0"/>
              <w:rPr>
                <w:rFonts w:ascii="Century Gothic" w:hAnsi="Century Gothic"/>
              </w:rPr>
            </w:pPr>
          </w:p>
          <w:p w14:paraId="4854F19E" w14:textId="77777777" w:rsidR="00DB3147" w:rsidRPr="007A6F2B" w:rsidRDefault="00DB3147" w:rsidP="00640B2C">
            <w:pPr>
              <w:ind w:firstLine="0"/>
              <w:rPr>
                <w:rFonts w:ascii="Century Gothic" w:hAnsi="Century Gothic"/>
              </w:rPr>
            </w:pPr>
          </w:p>
          <w:p w14:paraId="327EFFC8" w14:textId="77777777" w:rsidR="00DB3147" w:rsidRPr="007A6F2B" w:rsidRDefault="00DB3147" w:rsidP="00640B2C">
            <w:pPr>
              <w:ind w:firstLine="0"/>
              <w:rPr>
                <w:rFonts w:ascii="Century Gothic" w:hAnsi="Century Gothic"/>
              </w:rPr>
            </w:pPr>
          </w:p>
          <w:p w14:paraId="7D6BDF76" w14:textId="77777777" w:rsidR="00DB3147" w:rsidRPr="007A6F2B" w:rsidRDefault="00DB3147" w:rsidP="00640B2C">
            <w:pPr>
              <w:ind w:firstLine="0"/>
              <w:rPr>
                <w:rFonts w:ascii="Century Gothic" w:hAnsi="Century Gothic"/>
              </w:rPr>
            </w:pPr>
          </w:p>
          <w:p w14:paraId="00AF77DC" w14:textId="77777777" w:rsidR="00DB3147" w:rsidRPr="007A6F2B" w:rsidRDefault="00DB3147" w:rsidP="00640B2C">
            <w:pPr>
              <w:ind w:firstLine="0"/>
              <w:rPr>
                <w:rFonts w:ascii="Century Gothic" w:hAnsi="Century Gothic"/>
              </w:rPr>
            </w:pPr>
          </w:p>
          <w:p w14:paraId="484B3CDA" w14:textId="2E68AC87" w:rsidR="00DB3147" w:rsidRPr="007A6F2B" w:rsidRDefault="00DB3147" w:rsidP="00640B2C">
            <w:pPr>
              <w:ind w:firstLine="0"/>
              <w:rPr>
                <w:rFonts w:ascii="Century Gothic" w:hAnsi="Century Gothic"/>
              </w:rPr>
            </w:pPr>
          </w:p>
        </w:tc>
      </w:tr>
    </w:tbl>
    <w:p w14:paraId="6AD32A4F" w14:textId="77777777" w:rsidR="00640B2C" w:rsidRPr="007A6F2B" w:rsidRDefault="00640B2C" w:rsidP="00640B2C">
      <w:pPr>
        <w:ind w:firstLine="0"/>
        <w:rPr>
          <w:rFonts w:ascii="Century Gothic" w:hAnsi="Century Gothic"/>
        </w:rPr>
      </w:pPr>
    </w:p>
    <w:p w14:paraId="0AD55C13" w14:textId="209C5296" w:rsidR="7EA4B9A3" w:rsidRPr="007A6F2B" w:rsidRDefault="7EA4B9A3" w:rsidP="7EA4B9A3">
      <w:pPr>
        <w:ind w:firstLine="0"/>
        <w:rPr>
          <w:rFonts w:ascii="Century Gothic" w:hAnsi="Century Gothic"/>
        </w:rPr>
      </w:pPr>
    </w:p>
    <w:tbl>
      <w:tblPr>
        <w:tblStyle w:val="TableGrid"/>
        <w:tblW w:w="0" w:type="auto"/>
        <w:tblLook w:val="04A0" w:firstRow="1" w:lastRow="0" w:firstColumn="1" w:lastColumn="0" w:noHBand="0" w:noVBand="1"/>
      </w:tblPr>
      <w:tblGrid>
        <w:gridCol w:w="9628"/>
      </w:tblGrid>
      <w:tr w:rsidR="007A6F2B" w:rsidRPr="007A6F2B" w14:paraId="6F71D023" w14:textId="77777777" w:rsidTr="00DB3147">
        <w:tc>
          <w:tcPr>
            <w:tcW w:w="9628" w:type="dxa"/>
            <w:shd w:val="clear" w:color="auto" w:fill="EBEBEB"/>
          </w:tcPr>
          <w:p w14:paraId="44B50446" w14:textId="1D5D4E16" w:rsidR="00CC7B65" w:rsidRPr="007A6F2B" w:rsidRDefault="00CC7B65" w:rsidP="00640B2C">
            <w:pPr>
              <w:ind w:firstLine="0"/>
              <w:rPr>
                <w:rFonts w:ascii="Century Gothic" w:hAnsi="Century Gothic"/>
                <w:b/>
                <w:bCs/>
              </w:rPr>
            </w:pPr>
            <w:r w:rsidRPr="007A6F2B">
              <w:rPr>
                <w:rFonts w:ascii="Century Gothic" w:hAnsi="Century Gothic"/>
                <w:b/>
                <w:bCs/>
              </w:rPr>
              <w:t>Description of evidence of any injury observed on the child or adult.</w:t>
            </w:r>
          </w:p>
        </w:tc>
      </w:tr>
      <w:tr w:rsidR="007A6F2B" w:rsidRPr="007A6F2B" w14:paraId="378107C1" w14:textId="77777777" w:rsidTr="00CC7B65">
        <w:tc>
          <w:tcPr>
            <w:tcW w:w="9628" w:type="dxa"/>
          </w:tcPr>
          <w:p w14:paraId="3C910CC1" w14:textId="77777777" w:rsidR="00DB3147" w:rsidRPr="007A6F2B" w:rsidRDefault="00DB3147" w:rsidP="00640B2C">
            <w:pPr>
              <w:ind w:firstLine="0"/>
              <w:rPr>
                <w:rFonts w:ascii="Century Gothic" w:hAnsi="Century Gothic"/>
                <w:b/>
                <w:bCs/>
              </w:rPr>
            </w:pPr>
          </w:p>
          <w:p w14:paraId="40BCC8F5" w14:textId="77777777" w:rsidR="00DB3147" w:rsidRPr="007A6F2B" w:rsidRDefault="00DB3147" w:rsidP="00640B2C">
            <w:pPr>
              <w:ind w:firstLine="0"/>
              <w:rPr>
                <w:rFonts w:ascii="Century Gothic" w:hAnsi="Century Gothic"/>
                <w:b/>
                <w:bCs/>
              </w:rPr>
            </w:pPr>
          </w:p>
          <w:p w14:paraId="206400D7" w14:textId="257628A9" w:rsidR="00DB3147" w:rsidRPr="007A6F2B" w:rsidRDefault="00DB3147" w:rsidP="00640B2C">
            <w:pPr>
              <w:ind w:firstLine="0"/>
              <w:rPr>
                <w:rFonts w:ascii="Century Gothic" w:hAnsi="Century Gothic"/>
                <w:b/>
                <w:bCs/>
              </w:rPr>
            </w:pPr>
          </w:p>
        </w:tc>
      </w:tr>
    </w:tbl>
    <w:p w14:paraId="6930E0B5" w14:textId="6BE62CEF" w:rsidR="00CC7B65" w:rsidRPr="007A6F2B" w:rsidRDefault="00CC7B65" w:rsidP="00640B2C">
      <w:pPr>
        <w:ind w:firstLine="0"/>
        <w:rPr>
          <w:rFonts w:ascii="Century Gothic" w:hAnsi="Century Gothic"/>
        </w:rPr>
      </w:pPr>
    </w:p>
    <w:p w14:paraId="7856B113" w14:textId="77777777" w:rsidR="00DB3147" w:rsidRPr="007A6F2B" w:rsidRDefault="00DB3147" w:rsidP="00640B2C">
      <w:pPr>
        <w:ind w:firstLine="0"/>
        <w:rPr>
          <w:rFonts w:ascii="Century Gothic" w:hAnsi="Century Gothic"/>
        </w:rPr>
      </w:pPr>
    </w:p>
    <w:tbl>
      <w:tblPr>
        <w:tblStyle w:val="TableGrid"/>
        <w:tblW w:w="0" w:type="auto"/>
        <w:tblLook w:val="04A0" w:firstRow="1" w:lastRow="0" w:firstColumn="1" w:lastColumn="0" w:noHBand="0" w:noVBand="1"/>
      </w:tblPr>
      <w:tblGrid>
        <w:gridCol w:w="9628"/>
      </w:tblGrid>
      <w:tr w:rsidR="007A6F2B" w:rsidRPr="007A6F2B" w14:paraId="5B6138AF" w14:textId="77777777" w:rsidTr="00DB3147">
        <w:tc>
          <w:tcPr>
            <w:tcW w:w="9628" w:type="dxa"/>
            <w:shd w:val="clear" w:color="auto" w:fill="EBEBEB"/>
          </w:tcPr>
          <w:p w14:paraId="76093C75" w14:textId="5D71A57A" w:rsidR="00DB3147" w:rsidRPr="007A6F2B" w:rsidRDefault="00DB3147" w:rsidP="00DB3147">
            <w:pPr>
              <w:ind w:firstLine="0"/>
              <w:rPr>
                <w:rFonts w:ascii="Century Gothic" w:hAnsi="Century Gothic"/>
                <w:b/>
                <w:bCs/>
              </w:rPr>
            </w:pPr>
            <w:r w:rsidRPr="007A6F2B">
              <w:rPr>
                <w:rFonts w:ascii="Century Gothic" w:hAnsi="Century Gothic"/>
                <w:b/>
                <w:bCs/>
              </w:rPr>
              <w:t>Details on anyone who witnessed the incident.</w:t>
            </w:r>
          </w:p>
        </w:tc>
      </w:tr>
      <w:tr w:rsidR="007A6F2B" w:rsidRPr="007A6F2B" w14:paraId="39ED64EF" w14:textId="77777777" w:rsidTr="00DB3147">
        <w:tc>
          <w:tcPr>
            <w:tcW w:w="9628" w:type="dxa"/>
          </w:tcPr>
          <w:p w14:paraId="3BC865DE" w14:textId="77777777" w:rsidR="00DB3147" w:rsidRPr="007A6F2B" w:rsidRDefault="00DB3147" w:rsidP="00DB3147">
            <w:pPr>
              <w:ind w:firstLine="0"/>
              <w:rPr>
                <w:rFonts w:ascii="Century Gothic" w:hAnsi="Century Gothic"/>
                <w:b/>
                <w:bCs/>
              </w:rPr>
            </w:pPr>
          </w:p>
          <w:p w14:paraId="11F8DCC1" w14:textId="77777777" w:rsidR="00DB3147" w:rsidRPr="007A6F2B" w:rsidRDefault="00DB3147" w:rsidP="00DB3147">
            <w:pPr>
              <w:ind w:firstLine="0"/>
              <w:rPr>
                <w:rFonts w:ascii="Century Gothic" w:hAnsi="Century Gothic"/>
                <w:b/>
                <w:bCs/>
              </w:rPr>
            </w:pPr>
          </w:p>
          <w:p w14:paraId="2150F5AB" w14:textId="77777777" w:rsidR="00DB3147" w:rsidRPr="007A6F2B" w:rsidRDefault="00DB3147" w:rsidP="00DB3147">
            <w:pPr>
              <w:ind w:firstLine="0"/>
              <w:rPr>
                <w:rFonts w:ascii="Century Gothic" w:hAnsi="Century Gothic"/>
                <w:b/>
                <w:bCs/>
              </w:rPr>
            </w:pPr>
          </w:p>
        </w:tc>
      </w:tr>
    </w:tbl>
    <w:p w14:paraId="3CAD3BAD" w14:textId="5CD741C0" w:rsidR="00DB3147" w:rsidRPr="007A6F2B" w:rsidRDefault="00DB3147" w:rsidP="00640B2C">
      <w:pPr>
        <w:ind w:firstLine="0"/>
        <w:rPr>
          <w:rFonts w:ascii="Century Gothic" w:hAnsi="Century Gothic"/>
        </w:rPr>
      </w:pPr>
    </w:p>
    <w:p w14:paraId="50CEB4E9" w14:textId="77777777" w:rsidR="00DD0977" w:rsidRPr="007A6F2B" w:rsidRDefault="00DD0977" w:rsidP="00640B2C">
      <w:pPr>
        <w:ind w:firstLine="0"/>
        <w:rPr>
          <w:rFonts w:ascii="Century Gothic" w:hAnsi="Century Gothic"/>
        </w:rPr>
      </w:pPr>
    </w:p>
    <w:tbl>
      <w:tblPr>
        <w:tblStyle w:val="TableGrid"/>
        <w:tblW w:w="0" w:type="auto"/>
        <w:tblLook w:val="04A0" w:firstRow="1" w:lastRow="0" w:firstColumn="1" w:lastColumn="0" w:noHBand="0" w:noVBand="1"/>
      </w:tblPr>
      <w:tblGrid>
        <w:gridCol w:w="9628"/>
      </w:tblGrid>
      <w:tr w:rsidR="007A6F2B" w:rsidRPr="007A6F2B" w14:paraId="30DFCC11" w14:textId="77777777" w:rsidTr="607BBBE4">
        <w:tc>
          <w:tcPr>
            <w:tcW w:w="9628" w:type="dxa"/>
            <w:shd w:val="clear" w:color="auto" w:fill="EBEBEB"/>
          </w:tcPr>
          <w:p w14:paraId="14C3A6B9" w14:textId="2056F4A2" w:rsidR="00CC7B65" w:rsidRPr="007A6F2B" w:rsidRDefault="00CC7B65" w:rsidP="00640B2C">
            <w:pPr>
              <w:ind w:firstLine="0"/>
              <w:rPr>
                <w:rFonts w:ascii="Century Gothic" w:hAnsi="Century Gothic"/>
                <w:b/>
                <w:bCs/>
              </w:rPr>
            </w:pPr>
            <w:r w:rsidRPr="007A6F2B">
              <w:rPr>
                <w:rFonts w:ascii="Century Gothic" w:hAnsi="Century Gothic"/>
                <w:b/>
                <w:bCs/>
              </w:rPr>
              <w:t xml:space="preserve">Action Taken </w:t>
            </w:r>
          </w:p>
        </w:tc>
      </w:tr>
      <w:tr w:rsidR="007A6F2B" w:rsidRPr="007A6F2B" w14:paraId="0BE7E53E" w14:textId="77777777" w:rsidTr="607BBBE4">
        <w:tc>
          <w:tcPr>
            <w:tcW w:w="9628" w:type="dxa"/>
          </w:tcPr>
          <w:p w14:paraId="1C46D72B" w14:textId="77777777" w:rsidR="00DB3147" w:rsidRPr="007A6F2B" w:rsidRDefault="00DB3147" w:rsidP="00640B2C">
            <w:pPr>
              <w:ind w:firstLine="0"/>
              <w:rPr>
                <w:rFonts w:ascii="Century Gothic" w:hAnsi="Century Gothic"/>
              </w:rPr>
            </w:pPr>
          </w:p>
          <w:p w14:paraId="5F25454C" w14:textId="0CA19E21" w:rsidR="00DB3147" w:rsidRPr="007A6F2B" w:rsidRDefault="08BDBBDD" w:rsidP="00DB3147">
            <w:pPr>
              <w:rPr>
                <w:rFonts w:ascii="Century Gothic" w:eastAsia="Calibri" w:hAnsi="Century Gothic" w:cs="Times New Roman"/>
                <w:sz w:val="24"/>
                <w:szCs w:val="24"/>
              </w:rPr>
            </w:pPr>
            <w:r w:rsidRPr="607BBBE4">
              <w:rPr>
                <w:rFonts w:ascii="Segoe UI Symbol" w:eastAsia="MS Gothic" w:hAnsi="Segoe UI Symbol" w:cs="Segoe UI Symbol"/>
                <w:sz w:val="24"/>
                <w:szCs w:val="24"/>
              </w:rPr>
              <w:t>☐</w:t>
            </w:r>
            <w:r w:rsidRPr="607BBBE4">
              <w:rPr>
                <w:rFonts w:ascii="Century Gothic" w:eastAsia="Calibri" w:hAnsi="Century Gothic" w:cs="Times New Roman"/>
                <w:sz w:val="24"/>
                <w:szCs w:val="24"/>
              </w:rPr>
              <w:t xml:space="preserve"> Reported verbally to HOME Designated Safeguarding </w:t>
            </w:r>
            <w:r w:rsidR="595C3B41" w:rsidRPr="607BBBE4">
              <w:rPr>
                <w:rFonts w:ascii="Century Gothic" w:eastAsia="Calibri" w:hAnsi="Century Gothic" w:cs="Times New Roman"/>
                <w:sz w:val="24"/>
                <w:szCs w:val="24"/>
              </w:rPr>
              <w:t>Officer</w:t>
            </w:r>
          </w:p>
          <w:p w14:paraId="1A7D5FEF" w14:textId="1295E956" w:rsidR="00DB3147" w:rsidRPr="007A6F2B" w:rsidRDefault="00DB3147" w:rsidP="00DB3147">
            <w:pPr>
              <w:rPr>
                <w:rFonts w:ascii="Century Gothic" w:eastAsia="Calibri" w:hAnsi="Century Gothic" w:cs="Times New Roman"/>
                <w:sz w:val="24"/>
                <w:szCs w:val="24"/>
              </w:rPr>
            </w:pPr>
            <w:r w:rsidRPr="007A6F2B">
              <w:rPr>
                <w:rFonts w:ascii="Segoe UI Symbol" w:eastAsia="MS Gothic" w:hAnsi="Segoe UI Symbol" w:cs="Segoe UI Symbol"/>
                <w:sz w:val="24"/>
                <w:szCs w:val="24"/>
              </w:rPr>
              <w:t>☐</w:t>
            </w:r>
            <w:r w:rsidRPr="007A6F2B">
              <w:rPr>
                <w:rFonts w:ascii="Century Gothic" w:eastAsia="Calibri" w:hAnsi="Century Gothic" w:cs="Times New Roman"/>
                <w:sz w:val="24"/>
                <w:szCs w:val="24"/>
              </w:rPr>
              <w:t xml:space="preserve"> Called the Out of Hours MCC Contact Centre</w:t>
            </w:r>
            <w:r w:rsidRPr="007A6F2B">
              <w:rPr>
                <w:rFonts w:ascii="Century Gothic" w:eastAsia="Calibri" w:hAnsi="Century Gothic" w:cs="Times New Roman"/>
                <w:sz w:val="28"/>
              </w:rPr>
              <w:t xml:space="preserve"> </w:t>
            </w:r>
          </w:p>
          <w:p w14:paraId="56D61862" w14:textId="4101249C" w:rsidR="00DB3147" w:rsidRPr="007A6F2B" w:rsidRDefault="00DB3147" w:rsidP="00DB3147">
            <w:pPr>
              <w:rPr>
                <w:rFonts w:ascii="Century Gothic" w:eastAsia="Calibri" w:hAnsi="Century Gothic" w:cs="Times New Roman"/>
                <w:sz w:val="24"/>
                <w:szCs w:val="24"/>
              </w:rPr>
            </w:pPr>
            <w:r w:rsidRPr="007A6F2B">
              <w:rPr>
                <w:rFonts w:ascii="Segoe UI Symbol" w:eastAsia="MS Gothic" w:hAnsi="Segoe UI Symbol" w:cs="Segoe UI Symbol"/>
                <w:sz w:val="24"/>
                <w:szCs w:val="24"/>
              </w:rPr>
              <w:t>☐</w:t>
            </w:r>
            <w:r w:rsidRPr="007A6F2B">
              <w:rPr>
                <w:rFonts w:ascii="Century Gothic" w:eastAsia="Calibri" w:hAnsi="Century Gothic" w:cs="Times New Roman"/>
                <w:sz w:val="24"/>
                <w:szCs w:val="24"/>
              </w:rPr>
              <w:t xml:space="preserve"> Called the police - emergency (999)</w:t>
            </w:r>
          </w:p>
          <w:p w14:paraId="6E724928" w14:textId="35031967" w:rsidR="00DB3147" w:rsidRPr="007A6F2B" w:rsidRDefault="08BDBBDD" w:rsidP="00DB3147">
            <w:pPr>
              <w:rPr>
                <w:rFonts w:ascii="Century Gothic" w:eastAsia="Calibri" w:hAnsi="Century Gothic" w:cs="Times New Roman"/>
                <w:sz w:val="24"/>
                <w:szCs w:val="24"/>
              </w:rPr>
            </w:pPr>
            <w:r w:rsidRPr="607BBBE4">
              <w:rPr>
                <w:rFonts w:ascii="Segoe UI Symbol" w:eastAsia="MS Gothic" w:hAnsi="Segoe UI Symbol" w:cs="Segoe UI Symbol"/>
                <w:sz w:val="24"/>
                <w:szCs w:val="24"/>
              </w:rPr>
              <w:t>☐</w:t>
            </w:r>
            <w:r w:rsidRPr="607BBBE4">
              <w:rPr>
                <w:rFonts w:ascii="Century Gothic" w:eastAsia="Calibri" w:hAnsi="Century Gothic" w:cs="Times New Roman"/>
                <w:sz w:val="24"/>
                <w:szCs w:val="24"/>
              </w:rPr>
              <w:t xml:space="preserve"> Called the police – non</w:t>
            </w:r>
            <w:r w:rsidR="670A1C96" w:rsidRPr="607BBBE4">
              <w:rPr>
                <w:rFonts w:ascii="Century Gothic" w:eastAsia="Calibri" w:hAnsi="Century Gothic" w:cs="Times New Roman"/>
                <w:sz w:val="24"/>
                <w:szCs w:val="24"/>
              </w:rPr>
              <w:t>-</w:t>
            </w:r>
            <w:r w:rsidRPr="607BBBE4">
              <w:rPr>
                <w:rFonts w:ascii="Century Gothic" w:eastAsia="Calibri" w:hAnsi="Century Gothic" w:cs="Times New Roman"/>
                <w:sz w:val="24"/>
                <w:szCs w:val="24"/>
              </w:rPr>
              <w:t>emergency (101)</w:t>
            </w:r>
          </w:p>
          <w:p w14:paraId="4E7DF669" w14:textId="4EDDBECA" w:rsidR="00DB3147" w:rsidRPr="007A6F2B" w:rsidRDefault="00DB3147" w:rsidP="00DB3147">
            <w:pPr>
              <w:rPr>
                <w:rFonts w:ascii="Century Gothic" w:eastAsia="Calibri" w:hAnsi="Century Gothic" w:cs="Times New Roman"/>
                <w:sz w:val="24"/>
                <w:szCs w:val="24"/>
              </w:rPr>
            </w:pPr>
            <w:r w:rsidRPr="007A6F2B">
              <w:rPr>
                <w:rFonts w:ascii="Segoe UI Symbol" w:eastAsia="MS Gothic" w:hAnsi="Segoe UI Symbol" w:cs="Segoe UI Symbol"/>
                <w:sz w:val="24"/>
                <w:szCs w:val="24"/>
              </w:rPr>
              <w:t>☐</w:t>
            </w:r>
            <w:r w:rsidRPr="007A6F2B">
              <w:rPr>
                <w:rFonts w:ascii="Century Gothic" w:eastAsia="Calibri" w:hAnsi="Century Gothic" w:cs="Times New Roman"/>
                <w:sz w:val="24"/>
                <w:szCs w:val="24"/>
              </w:rPr>
              <w:t xml:space="preserve"> Other action (please give details </w:t>
            </w:r>
            <w:r w:rsidR="00DD0977" w:rsidRPr="007A6F2B">
              <w:rPr>
                <w:rFonts w:ascii="Century Gothic" w:eastAsia="Calibri" w:hAnsi="Century Gothic" w:cs="Times New Roman"/>
                <w:sz w:val="24"/>
                <w:szCs w:val="24"/>
              </w:rPr>
              <w:t>in this box</w:t>
            </w:r>
            <w:r w:rsidRPr="007A6F2B">
              <w:rPr>
                <w:rFonts w:ascii="Century Gothic" w:eastAsia="Calibri" w:hAnsi="Century Gothic" w:cs="Times New Roman"/>
                <w:sz w:val="24"/>
                <w:szCs w:val="24"/>
              </w:rPr>
              <w:t>)</w:t>
            </w:r>
          </w:p>
          <w:p w14:paraId="33DF599B" w14:textId="438BDA84" w:rsidR="00DB3147" w:rsidRPr="007A6F2B" w:rsidRDefault="00DB3147" w:rsidP="00640B2C">
            <w:pPr>
              <w:ind w:firstLine="0"/>
              <w:rPr>
                <w:rFonts w:ascii="Century Gothic" w:hAnsi="Century Gothic"/>
              </w:rPr>
            </w:pPr>
          </w:p>
          <w:p w14:paraId="058CF6E2" w14:textId="64B94D82" w:rsidR="00DB3147" w:rsidRPr="007A6F2B" w:rsidRDefault="00DB3147" w:rsidP="00640B2C">
            <w:pPr>
              <w:ind w:firstLine="0"/>
              <w:rPr>
                <w:rFonts w:ascii="Century Gothic" w:hAnsi="Century Gothic"/>
              </w:rPr>
            </w:pPr>
          </w:p>
        </w:tc>
      </w:tr>
      <w:tr w:rsidR="007A6F2B" w:rsidRPr="007A6F2B" w14:paraId="2D3B77BA" w14:textId="77777777" w:rsidTr="607BBBE4">
        <w:tc>
          <w:tcPr>
            <w:tcW w:w="9628" w:type="dxa"/>
            <w:shd w:val="clear" w:color="auto" w:fill="EBEBEB"/>
          </w:tcPr>
          <w:p w14:paraId="5864C737" w14:textId="29A1C55A" w:rsidR="003D6F64" w:rsidRPr="007A6F2B" w:rsidRDefault="003D6F64" w:rsidP="00640B2C">
            <w:pPr>
              <w:ind w:firstLine="0"/>
              <w:rPr>
                <w:rFonts w:ascii="Century Gothic" w:hAnsi="Century Gothic"/>
              </w:rPr>
            </w:pPr>
            <w:r w:rsidRPr="007A6F2B">
              <w:rPr>
                <w:rFonts w:ascii="Century Gothic" w:hAnsi="Century Gothic"/>
                <w:b/>
                <w:bCs/>
              </w:rPr>
              <w:t xml:space="preserve">Detail on any responses given or steps taken </w:t>
            </w:r>
            <w:proofErr w:type="gramStart"/>
            <w:r w:rsidRPr="007A6F2B">
              <w:rPr>
                <w:rFonts w:ascii="Century Gothic" w:hAnsi="Century Gothic"/>
                <w:b/>
                <w:bCs/>
              </w:rPr>
              <w:t>as a result of</w:t>
            </w:r>
            <w:proofErr w:type="gramEnd"/>
            <w:r w:rsidRPr="007A6F2B">
              <w:rPr>
                <w:rFonts w:ascii="Century Gothic" w:hAnsi="Century Gothic"/>
                <w:b/>
                <w:bCs/>
              </w:rPr>
              <w:t xml:space="preserve"> the above actions.</w:t>
            </w:r>
          </w:p>
        </w:tc>
      </w:tr>
      <w:tr w:rsidR="007A6F2B" w:rsidRPr="007A6F2B" w14:paraId="00CBA247" w14:textId="77777777" w:rsidTr="607BBBE4">
        <w:tc>
          <w:tcPr>
            <w:tcW w:w="9628" w:type="dxa"/>
          </w:tcPr>
          <w:p w14:paraId="713C9A5E" w14:textId="77777777" w:rsidR="003D6F64" w:rsidRPr="007A6F2B" w:rsidRDefault="003D6F64" w:rsidP="00640B2C">
            <w:pPr>
              <w:ind w:firstLine="0"/>
              <w:rPr>
                <w:rFonts w:ascii="Century Gothic" w:hAnsi="Century Gothic"/>
              </w:rPr>
            </w:pPr>
          </w:p>
          <w:p w14:paraId="043D24BA" w14:textId="77777777" w:rsidR="003D6F64" w:rsidRPr="007A6F2B" w:rsidRDefault="003D6F64" w:rsidP="00640B2C">
            <w:pPr>
              <w:ind w:firstLine="0"/>
              <w:rPr>
                <w:rFonts w:ascii="Century Gothic" w:hAnsi="Century Gothic"/>
              </w:rPr>
            </w:pPr>
          </w:p>
          <w:p w14:paraId="34D59541" w14:textId="3CFB0009" w:rsidR="003D6F64" w:rsidRPr="007A6F2B" w:rsidRDefault="003D6F64" w:rsidP="00640B2C">
            <w:pPr>
              <w:ind w:firstLine="0"/>
              <w:rPr>
                <w:rFonts w:ascii="Century Gothic" w:hAnsi="Century Gothic"/>
              </w:rPr>
            </w:pPr>
          </w:p>
        </w:tc>
      </w:tr>
    </w:tbl>
    <w:p w14:paraId="1CF8A1F8" w14:textId="3513972C" w:rsidR="00640B2C" w:rsidRPr="007A6F2B" w:rsidRDefault="00640B2C" w:rsidP="00640B2C">
      <w:pPr>
        <w:ind w:firstLine="0"/>
        <w:rPr>
          <w:rFonts w:ascii="Century Gothic" w:hAnsi="Century Gothic"/>
        </w:rPr>
      </w:pPr>
    </w:p>
    <w:p w14:paraId="0480619F" w14:textId="77777777" w:rsidR="00DD0977" w:rsidRPr="007A6F2B" w:rsidRDefault="00DD0977" w:rsidP="00640B2C">
      <w:pPr>
        <w:ind w:firstLine="0"/>
        <w:rPr>
          <w:rFonts w:ascii="Century Gothic" w:hAnsi="Century Gothic"/>
        </w:rPr>
      </w:pPr>
    </w:p>
    <w:tbl>
      <w:tblPr>
        <w:tblStyle w:val="TableGrid"/>
        <w:tblW w:w="0" w:type="auto"/>
        <w:tblLook w:val="04A0" w:firstRow="1" w:lastRow="0" w:firstColumn="1" w:lastColumn="0" w:noHBand="0" w:noVBand="1"/>
      </w:tblPr>
      <w:tblGrid>
        <w:gridCol w:w="9628"/>
      </w:tblGrid>
      <w:tr w:rsidR="007A6F2B" w:rsidRPr="007A6F2B" w14:paraId="33B747D7" w14:textId="77777777" w:rsidTr="00115B16">
        <w:tc>
          <w:tcPr>
            <w:tcW w:w="9628" w:type="dxa"/>
            <w:shd w:val="clear" w:color="auto" w:fill="EBEBEB"/>
          </w:tcPr>
          <w:p w14:paraId="5A6D71E5" w14:textId="77777777" w:rsidR="00DD0977" w:rsidRPr="007A6F2B" w:rsidRDefault="00DD0977" w:rsidP="00115B16">
            <w:pPr>
              <w:ind w:firstLine="0"/>
              <w:rPr>
                <w:rFonts w:ascii="Century Gothic" w:hAnsi="Century Gothic"/>
                <w:b/>
                <w:bCs/>
              </w:rPr>
            </w:pPr>
            <w:r w:rsidRPr="007A6F2B">
              <w:rPr>
                <w:rFonts w:ascii="Century Gothic" w:hAnsi="Century Gothic"/>
                <w:b/>
                <w:bCs/>
              </w:rPr>
              <w:t>Have you spoken to or consulted anyone else about this allegation, concern, or disclosure? Please provide names and details of what was discussed.</w:t>
            </w:r>
          </w:p>
        </w:tc>
      </w:tr>
      <w:tr w:rsidR="007A6F2B" w:rsidRPr="007A6F2B" w14:paraId="4C05C816" w14:textId="77777777" w:rsidTr="00115B16">
        <w:tc>
          <w:tcPr>
            <w:tcW w:w="9628" w:type="dxa"/>
          </w:tcPr>
          <w:p w14:paraId="194BE14B" w14:textId="77777777" w:rsidR="00DD0977" w:rsidRPr="007A6F2B" w:rsidRDefault="00DD0977" w:rsidP="00115B16">
            <w:pPr>
              <w:ind w:firstLine="0"/>
              <w:rPr>
                <w:rFonts w:ascii="Century Gothic" w:hAnsi="Century Gothic"/>
                <w:b/>
                <w:bCs/>
              </w:rPr>
            </w:pPr>
          </w:p>
          <w:p w14:paraId="0F0EBA17" w14:textId="77777777" w:rsidR="00DD0977" w:rsidRPr="007A6F2B" w:rsidRDefault="00DD0977" w:rsidP="00115B16">
            <w:pPr>
              <w:ind w:firstLine="0"/>
              <w:rPr>
                <w:rFonts w:ascii="Century Gothic" w:hAnsi="Century Gothic"/>
                <w:b/>
                <w:bCs/>
              </w:rPr>
            </w:pPr>
          </w:p>
          <w:p w14:paraId="4305AE8A" w14:textId="77777777" w:rsidR="00DD0977" w:rsidRPr="007A6F2B" w:rsidRDefault="00DD0977" w:rsidP="00115B16">
            <w:pPr>
              <w:ind w:firstLine="0"/>
              <w:rPr>
                <w:rFonts w:ascii="Century Gothic" w:hAnsi="Century Gothic"/>
                <w:b/>
                <w:bCs/>
              </w:rPr>
            </w:pPr>
          </w:p>
        </w:tc>
      </w:tr>
    </w:tbl>
    <w:p w14:paraId="2D70C620" w14:textId="77777777" w:rsidR="00DD0977" w:rsidRPr="007A6F2B" w:rsidRDefault="00DD0977" w:rsidP="00640B2C">
      <w:pPr>
        <w:ind w:firstLine="0"/>
        <w:rPr>
          <w:rFonts w:ascii="Century Gothic" w:hAnsi="Century Gothic"/>
        </w:rPr>
      </w:pPr>
    </w:p>
    <w:p w14:paraId="63A2150E" w14:textId="77777777" w:rsidR="00DB3147" w:rsidRPr="007A6F2B" w:rsidRDefault="00DB3147" w:rsidP="00640B2C">
      <w:pPr>
        <w:ind w:firstLine="0"/>
        <w:rPr>
          <w:rFonts w:ascii="Century Gothic" w:hAnsi="Century Gothic"/>
        </w:rPr>
      </w:pPr>
    </w:p>
    <w:tbl>
      <w:tblPr>
        <w:tblStyle w:val="TableGrid"/>
        <w:tblW w:w="0" w:type="auto"/>
        <w:tblLook w:val="04A0" w:firstRow="1" w:lastRow="0" w:firstColumn="1" w:lastColumn="0" w:noHBand="0" w:noVBand="1"/>
      </w:tblPr>
      <w:tblGrid>
        <w:gridCol w:w="9628"/>
      </w:tblGrid>
      <w:tr w:rsidR="007A6F2B" w:rsidRPr="007A6F2B" w14:paraId="62802686" w14:textId="77777777" w:rsidTr="00DB3147">
        <w:tc>
          <w:tcPr>
            <w:tcW w:w="9628" w:type="dxa"/>
            <w:shd w:val="clear" w:color="auto" w:fill="EBEBEB"/>
          </w:tcPr>
          <w:p w14:paraId="58EBA0AE" w14:textId="4AA6DA1B" w:rsidR="00DB3147" w:rsidRPr="007A6F2B" w:rsidRDefault="00DB3147" w:rsidP="00DB3147">
            <w:pPr>
              <w:ind w:firstLine="0"/>
              <w:rPr>
                <w:rFonts w:ascii="Century Gothic" w:hAnsi="Century Gothic"/>
                <w:b/>
                <w:bCs/>
              </w:rPr>
            </w:pPr>
            <w:r w:rsidRPr="007A6F2B">
              <w:rPr>
                <w:rFonts w:ascii="Century Gothic" w:hAnsi="Century Gothic"/>
                <w:b/>
                <w:bCs/>
              </w:rPr>
              <w:t>Has the child, young person or adult at risk of harm given consent for this information to be shared?</w:t>
            </w:r>
          </w:p>
        </w:tc>
      </w:tr>
      <w:tr w:rsidR="007A6F2B" w:rsidRPr="007A6F2B" w14:paraId="6B24723A" w14:textId="77777777" w:rsidTr="00DB3147">
        <w:tc>
          <w:tcPr>
            <w:tcW w:w="9628" w:type="dxa"/>
          </w:tcPr>
          <w:p w14:paraId="6952D16C" w14:textId="77777777" w:rsidR="00DB3147" w:rsidRPr="007A6F2B" w:rsidRDefault="00DB3147" w:rsidP="00DB3147">
            <w:pPr>
              <w:ind w:firstLine="0"/>
              <w:rPr>
                <w:rFonts w:ascii="Century Gothic" w:hAnsi="Century Gothic"/>
                <w:b/>
                <w:bCs/>
              </w:rPr>
            </w:pPr>
          </w:p>
          <w:p w14:paraId="3DDD3AC5" w14:textId="77777777" w:rsidR="00DB3147" w:rsidRPr="007A6F2B" w:rsidRDefault="00DB3147" w:rsidP="00DB3147">
            <w:pPr>
              <w:ind w:firstLine="0"/>
              <w:rPr>
                <w:rFonts w:ascii="Century Gothic" w:hAnsi="Century Gothic"/>
                <w:b/>
                <w:bCs/>
              </w:rPr>
            </w:pPr>
          </w:p>
        </w:tc>
      </w:tr>
      <w:tr w:rsidR="007A6F2B" w:rsidRPr="007A6F2B" w14:paraId="4B1AA5E6" w14:textId="77777777" w:rsidTr="00DD0977">
        <w:tc>
          <w:tcPr>
            <w:tcW w:w="9628" w:type="dxa"/>
            <w:shd w:val="clear" w:color="auto" w:fill="EBEBEB"/>
          </w:tcPr>
          <w:p w14:paraId="0E4368DD" w14:textId="41484044" w:rsidR="00DD0977" w:rsidRPr="007A6F2B" w:rsidRDefault="00DD0977" w:rsidP="00DB3147">
            <w:pPr>
              <w:ind w:firstLine="0"/>
              <w:rPr>
                <w:rFonts w:ascii="Century Gothic" w:hAnsi="Century Gothic"/>
                <w:b/>
                <w:bCs/>
              </w:rPr>
            </w:pPr>
            <w:r w:rsidRPr="007A6F2B">
              <w:rPr>
                <w:rFonts w:ascii="Century Gothic" w:hAnsi="Century Gothic"/>
                <w:b/>
                <w:bCs/>
              </w:rPr>
              <w:t>What does the person want to happen now?</w:t>
            </w:r>
          </w:p>
        </w:tc>
      </w:tr>
      <w:tr w:rsidR="007A6F2B" w:rsidRPr="007A6F2B" w14:paraId="4E107585" w14:textId="77777777" w:rsidTr="00DB3147">
        <w:tc>
          <w:tcPr>
            <w:tcW w:w="9628" w:type="dxa"/>
          </w:tcPr>
          <w:p w14:paraId="389195AD" w14:textId="77777777" w:rsidR="00DD0977" w:rsidRPr="007A6F2B" w:rsidRDefault="00DD0977" w:rsidP="00DB3147">
            <w:pPr>
              <w:ind w:firstLine="0"/>
              <w:rPr>
                <w:rFonts w:ascii="Century Gothic" w:hAnsi="Century Gothic"/>
                <w:b/>
                <w:bCs/>
              </w:rPr>
            </w:pPr>
          </w:p>
          <w:p w14:paraId="45BBBB62" w14:textId="0BD65543" w:rsidR="00DD0977" w:rsidRPr="007A6F2B" w:rsidRDefault="00DD0977" w:rsidP="00DB3147">
            <w:pPr>
              <w:ind w:firstLine="0"/>
              <w:rPr>
                <w:rFonts w:ascii="Century Gothic" w:hAnsi="Century Gothic"/>
                <w:b/>
                <w:bCs/>
              </w:rPr>
            </w:pPr>
          </w:p>
        </w:tc>
      </w:tr>
    </w:tbl>
    <w:p w14:paraId="7141144A" w14:textId="0F920E18" w:rsidR="00BF3AA8" w:rsidRDefault="00D33F45" w:rsidP="00BF3AA8">
      <w:pPr>
        <w:ind w:firstLine="0"/>
        <w:jc w:val="both"/>
        <w:rPr>
          <w:rFonts w:ascii="Century Gothic" w:hAnsi="Century Gothic"/>
          <w:b/>
          <w:bCs/>
        </w:rPr>
      </w:pPr>
      <w:r w:rsidRPr="006F2739">
        <w:rPr>
          <w:rFonts w:ascii="Century Gothic" w:hAnsi="Century Gothic"/>
          <w:b/>
          <w:bCs/>
        </w:rPr>
        <w:t>Make sure you report this</w:t>
      </w:r>
      <w:r w:rsidR="00640B2C" w:rsidRPr="006F2739">
        <w:rPr>
          <w:rFonts w:ascii="Century Gothic" w:hAnsi="Century Gothic"/>
          <w:b/>
          <w:bCs/>
        </w:rPr>
        <w:t xml:space="preserve"> </w:t>
      </w:r>
      <w:r w:rsidRPr="006F2739">
        <w:rPr>
          <w:rFonts w:ascii="Century Gothic" w:hAnsi="Century Gothic"/>
          <w:b/>
          <w:bCs/>
        </w:rPr>
        <w:t xml:space="preserve">directly </w:t>
      </w:r>
      <w:r w:rsidR="00640B2C" w:rsidRPr="006F2739">
        <w:rPr>
          <w:rFonts w:ascii="Century Gothic" w:hAnsi="Century Gothic"/>
          <w:b/>
          <w:bCs/>
        </w:rPr>
        <w:t xml:space="preserve">to the </w:t>
      </w:r>
      <w:r w:rsidR="00C828DD" w:rsidRPr="006F2739">
        <w:rPr>
          <w:rFonts w:ascii="Century Gothic" w:hAnsi="Century Gothic"/>
          <w:b/>
          <w:bCs/>
        </w:rPr>
        <w:t>Designated Safeguarding Officers</w:t>
      </w:r>
      <w:r w:rsidR="00640B2C" w:rsidRPr="006F2739">
        <w:rPr>
          <w:rFonts w:ascii="Century Gothic" w:hAnsi="Century Gothic"/>
          <w:b/>
          <w:bCs/>
        </w:rPr>
        <w:t xml:space="preserve"> at </w:t>
      </w:r>
      <w:r w:rsidR="00C828DD" w:rsidRPr="006F2739">
        <w:rPr>
          <w:rFonts w:ascii="Century Gothic" w:hAnsi="Century Gothic"/>
          <w:b/>
          <w:bCs/>
        </w:rPr>
        <w:t>HOME</w:t>
      </w:r>
      <w:r w:rsidR="00BF3AA8" w:rsidRPr="006F2739">
        <w:rPr>
          <w:rFonts w:ascii="Century Gothic" w:hAnsi="Century Gothic"/>
          <w:b/>
          <w:bCs/>
        </w:rPr>
        <w:t xml:space="preserve"> – Contact information can be found in section 8 of the Child</w:t>
      </w:r>
      <w:r w:rsidR="00AF7C9B">
        <w:rPr>
          <w:rFonts w:ascii="Century Gothic" w:hAnsi="Century Gothic"/>
          <w:b/>
          <w:bCs/>
        </w:rPr>
        <w:t xml:space="preserve"> </w:t>
      </w:r>
      <w:r w:rsidR="00BF3AA8" w:rsidRPr="006F2739">
        <w:rPr>
          <w:rFonts w:ascii="Century Gothic" w:hAnsi="Century Gothic"/>
          <w:b/>
          <w:bCs/>
        </w:rPr>
        <w:t xml:space="preserve">Protection and Safeguarding Policy. All safeguarding reports should be emailed to </w:t>
      </w:r>
      <w:hyperlink r:id="rId35">
        <w:r w:rsidR="00BF3AA8" w:rsidRPr="006F2739">
          <w:rPr>
            <w:rStyle w:val="Hyperlink"/>
            <w:rFonts w:ascii="Century Gothic" w:hAnsi="Century Gothic"/>
            <w:b/>
            <w:bCs/>
          </w:rPr>
          <w:t>safeguarding@homemcr.org</w:t>
        </w:r>
      </w:hyperlink>
      <w:r w:rsidR="00BF3AA8" w:rsidRPr="006F2739">
        <w:rPr>
          <w:rFonts w:ascii="Century Gothic" w:hAnsi="Century Gothic"/>
          <w:b/>
          <w:bCs/>
        </w:rPr>
        <w:t xml:space="preserve"> </w:t>
      </w:r>
    </w:p>
    <w:p w14:paraId="0CE8FCDF" w14:textId="77777777" w:rsidR="00C50951" w:rsidRDefault="00C50951" w:rsidP="00BF3AA8">
      <w:pPr>
        <w:ind w:firstLine="0"/>
        <w:jc w:val="both"/>
        <w:rPr>
          <w:rFonts w:ascii="Century Gothic" w:hAnsi="Century Gothic"/>
          <w:b/>
          <w:bCs/>
        </w:rPr>
      </w:pPr>
    </w:p>
    <w:tbl>
      <w:tblPr>
        <w:tblStyle w:val="TableGrid"/>
        <w:tblW w:w="0" w:type="auto"/>
        <w:tblLook w:val="04A0" w:firstRow="1" w:lastRow="0" w:firstColumn="1" w:lastColumn="0" w:noHBand="0" w:noVBand="1"/>
      </w:tblPr>
      <w:tblGrid>
        <w:gridCol w:w="9628"/>
      </w:tblGrid>
      <w:tr w:rsidR="007A6F2B" w:rsidRPr="007A6F2B" w14:paraId="244DBF04" w14:textId="77777777" w:rsidTr="00D33F45">
        <w:tc>
          <w:tcPr>
            <w:tcW w:w="9628" w:type="dxa"/>
            <w:shd w:val="clear" w:color="auto" w:fill="000000" w:themeFill="text1"/>
          </w:tcPr>
          <w:p w14:paraId="64FC2D02" w14:textId="20EE58F8" w:rsidR="00D33F45" w:rsidRPr="007A6F2B" w:rsidRDefault="00D33F45" w:rsidP="00D33F45">
            <w:pPr>
              <w:ind w:firstLine="0"/>
              <w:rPr>
                <w:rFonts w:ascii="Century Gothic" w:eastAsia="Calibri" w:hAnsi="Century Gothic" w:cs="Times New Roman"/>
                <w:b/>
              </w:rPr>
            </w:pPr>
            <w:r w:rsidRPr="007A6F2B">
              <w:rPr>
                <w:rFonts w:ascii="Century Gothic" w:eastAsia="Calibri" w:hAnsi="Century Gothic" w:cs="Times New Roman"/>
                <w:b/>
              </w:rPr>
              <w:t xml:space="preserve">To be completed by </w:t>
            </w:r>
            <w:r w:rsidR="00BF3AA8">
              <w:rPr>
                <w:rFonts w:ascii="Century Gothic" w:eastAsia="Calibri" w:hAnsi="Century Gothic" w:cs="Times New Roman"/>
                <w:b/>
              </w:rPr>
              <w:t>GMAC’s</w:t>
            </w:r>
            <w:r w:rsidRPr="007A6F2B">
              <w:rPr>
                <w:rFonts w:ascii="Century Gothic" w:eastAsia="Calibri" w:hAnsi="Century Gothic" w:cs="Times New Roman"/>
                <w:b/>
              </w:rPr>
              <w:t xml:space="preserve"> Designated Safeguarding </w:t>
            </w:r>
            <w:r w:rsidR="00C12AA2">
              <w:rPr>
                <w:rFonts w:ascii="Century Gothic" w:eastAsia="Calibri" w:hAnsi="Century Gothic" w:cs="Times New Roman"/>
                <w:b/>
              </w:rPr>
              <w:t>Officer</w:t>
            </w:r>
            <w:r w:rsidRPr="007A6F2B">
              <w:rPr>
                <w:rFonts w:ascii="Century Gothic" w:eastAsia="Calibri" w:hAnsi="Century Gothic" w:cs="Times New Roman"/>
                <w:b/>
              </w:rPr>
              <w:t xml:space="preserve">: </w:t>
            </w:r>
          </w:p>
          <w:p w14:paraId="1BA50216" w14:textId="4D95A0B9" w:rsidR="00D33F45" w:rsidRPr="007A6F2B" w:rsidRDefault="00D33F45" w:rsidP="00D33F45">
            <w:pPr>
              <w:ind w:firstLine="0"/>
              <w:rPr>
                <w:rFonts w:ascii="Century Gothic" w:hAnsi="Century Gothic"/>
                <w:b/>
                <w:bCs/>
              </w:rPr>
            </w:pPr>
            <w:r w:rsidRPr="007A6F2B">
              <w:rPr>
                <w:rFonts w:ascii="Century Gothic" w:eastAsia="Calibri" w:hAnsi="Century Gothic" w:cs="Times New Roman"/>
                <w:b/>
              </w:rPr>
              <w:lastRenderedPageBreak/>
              <w:t>Detail any follow up actions and responses given by professional services</w:t>
            </w:r>
            <w:r w:rsidR="00050932" w:rsidRPr="007A6F2B">
              <w:rPr>
                <w:rFonts w:ascii="Century Gothic" w:eastAsia="Calibri" w:hAnsi="Century Gothic" w:cs="Times New Roman"/>
                <w:b/>
              </w:rPr>
              <w:t xml:space="preserve"> – ensure appropriate information is shared with the HOME Trustees in the quarterly reports.</w:t>
            </w:r>
          </w:p>
        </w:tc>
      </w:tr>
      <w:tr w:rsidR="007A6F2B" w:rsidRPr="007A6F2B" w14:paraId="1EE642F9" w14:textId="77777777" w:rsidTr="00115B16">
        <w:tc>
          <w:tcPr>
            <w:tcW w:w="9628" w:type="dxa"/>
          </w:tcPr>
          <w:p w14:paraId="55A5B8B2" w14:textId="77777777" w:rsidR="00D33F45" w:rsidRPr="007A6F2B" w:rsidRDefault="00D33F45" w:rsidP="00115B16">
            <w:pPr>
              <w:ind w:firstLine="0"/>
              <w:rPr>
                <w:rFonts w:ascii="Century Gothic" w:hAnsi="Century Gothic"/>
                <w:b/>
                <w:bCs/>
              </w:rPr>
            </w:pPr>
          </w:p>
          <w:p w14:paraId="51AB6000" w14:textId="706345B4" w:rsidR="00D33F45" w:rsidRDefault="00D33F45" w:rsidP="00115B16">
            <w:pPr>
              <w:ind w:firstLine="0"/>
              <w:rPr>
                <w:rFonts w:ascii="Century Gothic" w:hAnsi="Century Gothic"/>
                <w:b/>
                <w:bCs/>
              </w:rPr>
            </w:pPr>
          </w:p>
          <w:p w14:paraId="6DF15227" w14:textId="77777777" w:rsidR="007B0685" w:rsidRDefault="007B0685" w:rsidP="00115B16">
            <w:pPr>
              <w:ind w:firstLine="0"/>
              <w:rPr>
                <w:rFonts w:ascii="Century Gothic" w:hAnsi="Century Gothic"/>
                <w:b/>
                <w:bCs/>
              </w:rPr>
            </w:pPr>
          </w:p>
          <w:p w14:paraId="676E639A" w14:textId="77777777" w:rsidR="007B0685" w:rsidRDefault="007B0685" w:rsidP="00115B16">
            <w:pPr>
              <w:ind w:firstLine="0"/>
              <w:rPr>
                <w:rFonts w:ascii="Century Gothic" w:hAnsi="Century Gothic"/>
                <w:b/>
                <w:bCs/>
              </w:rPr>
            </w:pPr>
          </w:p>
          <w:p w14:paraId="5FE650A5" w14:textId="77777777" w:rsidR="007B0685" w:rsidRDefault="007B0685" w:rsidP="00115B16">
            <w:pPr>
              <w:ind w:firstLine="0"/>
              <w:rPr>
                <w:rFonts w:ascii="Century Gothic" w:hAnsi="Century Gothic"/>
                <w:b/>
                <w:bCs/>
              </w:rPr>
            </w:pPr>
          </w:p>
          <w:p w14:paraId="12794AF5" w14:textId="77777777" w:rsidR="007B0685" w:rsidRDefault="007B0685" w:rsidP="00115B16">
            <w:pPr>
              <w:ind w:firstLine="0"/>
              <w:rPr>
                <w:rFonts w:ascii="Century Gothic" w:hAnsi="Century Gothic"/>
                <w:b/>
                <w:bCs/>
              </w:rPr>
            </w:pPr>
          </w:p>
          <w:p w14:paraId="16FEE196" w14:textId="77777777" w:rsidR="007B0685" w:rsidRDefault="007B0685" w:rsidP="00115B16">
            <w:pPr>
              <w:ind w:firstLine="0"/>
              <w:rPr>
                <w:rFonts w:ascii="Century Gothic" w:hAnsi="Century Gothic"/>
                <w:b/>
                <w:bCs/>
              </w:rPr>
            </w:pPr>
          </w:p>
          <w:p w14:paraId="4D35ABFA" w14:textId="77777777" w:rsidR="007B0685" w:rsidRDefault="007B0685" w:rsidP="00115B16">
            <w:pPr>
              <w:ind w:firstLine="0"/>
              <w:rPr>
                <w:rFonts w:ascii="Century Gothic" w:hAnsi="Century Gothic"/>
                <w:b/>
                <w:bCs/>
              </w:rPr>
            </w:pPr>
          </w:p>
          <w:p w14:paraId="45903082" w14:textId="77777777" w:rsidR="007B0685" w:rsidRDefault="007B0685" w:rsidP="00115B16">
            <w:pPr>
              <w:ind w:firstLine="0"/>
              <w:rPr>
                <w:rFonts w:ascii="Century Gothic" w:hAnsi="Century Gothic"/>
                <w:b/>
                <w:bCs/>
              </w:rPr>
            </w:pPr>
          </w:p>
          <w:p w14:paraId="25BE3B94" w14:textId="77777777" w:rsidR="007B0685" w:rsidRDefault="007B0685" w:rsidP="00115B16">
            <w:pPr>
              <w:ind w:firstLine="0"/>
              <w:rPr>
                <w:rFonts w:ascii="Century Gothic" w:hAnsi="Century Gothic"/>
                <w:b/>
                <w:bCs/>
              </w:rPr>
            </w:pPr>
          </w:p>
          <w:p w14:paraId="42B90B25" w14:textId="77777777" w:rsidR="007B0685" w:rsidRDefault="007B0685" w:rsidP="00115B16">
            <w:pPr>
              <w:ind w:firstLine="0"/>
              <w:rPr>
                <w:rFonts w:ascii="Century Gothic" w:hAnsi="Century Gothic"/>
                <w:b/>
                <w:bCs/>
              </w:rPr>
            </w:pPr>
          </w:p>
          <w:p w14:paraId="60EAD2CD" w14:textId="77777777" w:rsidR="007B0685" w:rsidRPr="007A6F2B" w:rsidRDefault="007B0685" w:rsidP="00115B16">
            <w:pPr>
              <w:ind w:firstLine="0"/>
              <w:rPr>
                <w:rFonts w:ascii="Century Gothic" w:hAnsi="Century Gothic"/>
                <w:b/>
                <w:bCs/>
              </w:rPr>
            </w:pPr>
          </w:p>
          <w:p w14:paraId="368EC9F3" w14:textId="77777777" w:rsidR="00D33F45" w:rsidRPr="007A6F2B" w:rsidRDefault="00D33F45" w:rsidP="00115B16">
            <w:pPr>
              <w:ind w:firstLine="0"/>
              <w:rPr>
                <w:rFonts w:ascii="Century Gothic" w:hAnsi="Century Gothic"/>
                <w:b/>
                <w:bCs/>
              </w:rPr>
            </w:pPr>
          </w:p>
        </w:tc>
      </w:tr>
    </w:tbl>
    <w:p w14:paraId="143F1BE5" w14:textId="1B1CFDB7" w:rsidR="005B1100" w:rsidRPr="006F2739" w:rsidRDefault="005B1100" w:rsidP="005B1100">
      <w:pPr>
        <w:pStyle w:val="Heading1"/>
        <w:tabs>
          <w:tab w:val="right" w:pos="9638"/>
        </w:tabs>
        <w:rPr>
          <w:rFonts w:ascii="Century Gothic" w:hAnsi="Century Gothic"/>
          <w:sz w:val="32"/>
          <w:szCs w:val="32"/>
        </w:rPr>
      </w:pPr>
      <w:r w:rsidRPr="006F2739">
        <w:rPr>
          <w:rFonts w:ascii="Century Gothic" w:hAnsi="Century Gothic"/>
          <w:color w:val="auto"/>
          <w:sz w:val="32"/>
          <w:szCs w:val="32"/>
        </w:rPr>
        <w:t xml:space="preserve">Appendix </w:t>
      </w:r>
      <w:r w:rsidR="00904962" w:rsidRPr="006F2739">
        <w:rPr>
          <w:rFonts w:ascii="Century Gothic" w:hAnsi="Century Gothic"/>
          <w:color w:val="auto"/>
          <w:sz w:val="32"/>
          <w:szCs w:val="32"/>
        </w:rPr>
        <w:t>B</w:t>
      </w:r>
    </w:p>
    <w:p w14:paraId="2282C173" w14:textId="77777777" w:rsidR="00904962" w:rsidRPr="006F2739" w:rsidRDefault="00904962" w:rsidP="00904962">
      <w:pPr>
        <w:ind w:firstLine="0"/>
        <w:rPr>
          <w:rFonts w:ascii="Century Gothic" w:hAnsi="Century Gothic"/>
          <w:b/>
          <w:bCs/>
          <w:sz w:val="32"/>
          <w:szCs w:val="32"/>
        </w:rPr>
      </w:pPr>
      <w:r w:rsidRPr="006F2739">
        <w:rPr>
          <w:rFonts w:ascii="Century Gothic" w:hAnsi="Century Gothic"/>
          <w:b/>
          <w:bCs/>
          <w:sz w:val="32"/>
          <w:szCs w:val="32"/>
        </w:rPr>
        <w:t xml:space="preserve">Lost Child Procedure </w:t>
      </w:r>
    </w:p>
    <w:p w14:paraId="0D4422CF" w14:textId="77777777" w:rsidR="00904962" w:rsidRPr="006F2739" w:rsidRDefault="00904962" w:rsidP="00904962">
      <w:pPr>
        <w:ind w:firstLine="0"/>
        <w:rPr>
          <w:rFonts w:ascii="Century Gothic" w:hAnsi="Century Gothic"/>
          <w:b/>
          <w:bCs/>
          <w:sz w:val="24"/>
          <w:szCs w:val="24"/>
        </w:rPr>
      </w:pPr>
    </w:p>
    <w:p w14:paraId="09F8245D" w14:textId="77777777" w:rsidR="00904962" w:rsidRPr="006F2739" w:rsidRDefault="00904962" w:rsidP="00BC6E4C">
      <w:pPr>
        <w:pStyle w:val="ListParagraph"/>
        <w:numPr>
          <w:ilvl w:val="0"/>
          <w:numId w:val="35"/>
        </w:numPr>
        <w:rPr>
          <w:rFonts w:ascii="Century Gothic" w:hAnsi="Century Gothic"/>
          <w:sz w:val="24"/>
          <w:szCs w:val="24"/>
        </w:rPr>
      </w:pPr>
      <w:r w:rsidRPr="006F2739">
        <w:rPr>
          <w:rFonts w:ascii="Century Gothic" w:hAnsi="Century Gothic"/>
          <w:b/>
          <w:bCs/>
          <w:sz w:val="24"/>
          <w:szCs w:val="24"/>
        </w:rPr>
        <w:t>If a child presents themselves as being lost</w:t>
      </w:r>
      <w:r w:rsidRPr="006F2739">
        <w:rPr>
          <w:rFonts w:ascii="Century Gothic" w:hAnsi="Century Gothic"/>
          <w:sz w:val="24"/>
          <w:szCs w:val="24"/>
        </w:rPr>
        <w:t xml:space="preserve">, or if a lost child is brought to your attention, take the child (preferably accompanied by another responsible adult) to the Box Office where the Customer Service Manager will be informed. </w:t>
      </w:r>
    </w:p>
    <w:p w14:paraId="0F97AA00" w14:textId="77777777" w:rsidR="00904962" w:rsidRPr="006F2739" w:rsidRDefault="00904962" w:rsidP="00BC6E4C">
      <w:pPr>
        <w:pStyle w:val="ListParagraph"/>
        <w:numPr>
          <w:ilvl w:val="0"/>
          <w:numId w:val="35"/>
        </w:numPr>
        <w:rPr>
          <w:rFonts w:ascii="Century Gothic" w:hAnsi="Century Gothic"/>
          <w:sz w:val="24"/>
          <w:szCs w:val="24"/>
        </w:rPr>
      </w:pPr>
      <w:r w:rsidRPr="006F2739">
        <w:rPr>
          <w:rFonts w:ascii="Century Gothic" w:hAnsi="Century Gothic"/>
          <w:sz w:val="24"/>
          <w:szCs w:val="24"/>
        </w:rPr>
        <w:t xml:space="preserve">The Customer Service Manager will try to ascertain the child's name and parent's/guardian's name.  </w:t>
      </w:r>
    </w:p>
    <w:p w14:paraId="48618DE7" w14:textId="7A1EA00E" w:rsidR="00904962" w:rsidRPr="006F2739" w:rsidRDefault="00904962" w:rsidP="00BC6E4C">
      <w:pPr>
        <w:pStyle w:val="ListParagraph"/>
        <w:numPr>
          <w:ilvl w:val="0"/>
          <w:numId w:val="35"/>
        </w:numPr>
        <w:rPr>
          <w:rFonts w:ascii="Century Gothic" w:hAnsi="Century Gothic"/>
          <w:sz w:val="24"/>
          <w:szCs w:val="24"/>
        </w:rPr>
      </w:pPr>
      <w:r w:rsidRPr="006F2739">
        <w:rPr>
          <w:rFonts w:ascii="Century Gothic" w:hAnsi="Century Gothic"/>
          <w:sz w:val="24"/>
          <w:szCs w:val="24"/>
        </w:rPr>
        <w:t xml:space="preserve">Ensure that the child is not left unaccompanied at the Box Office, they must be supported by at least 2 members of GMAC staff/volunteers. </w:t>
      </w:r>
      <w:r w:rsidR="00921AE8" w:rsidRPr="006F2739">
        <w:rPr>
          <w:rFonts w:ascii="Century Gothic" w:hAnsi="Century Gothic"/>
          <w:sz w:val="24"/>
          <w:szCs w:val="24"/>
        </w:rPr>
        <w:t xml:space="preserve">Staff may move the child to a discreet area. </w:t>
      </w:r>
    </w:p>
    <w:p w14:paraId="618DB0D5" w14:textId="3A05B4E6" w:rsidR="00904962" w:rsidRPr="007B0685" w:rsidRDefault="00904962" w:rsidP="00BC6E4C">
      <w:pPr>
        <w:pStyle w:val="ListParagraph"/>
        <w:numPr>
          <w:ilvl w:val="0"/>
          <w:numId w:val="35"/>
        </w:numPr>
        <w:rPr>
          <w:rFonts w:ascii="Century Gothic" w:hAnsi="Century Gothic"/>
          <w:sz w:val="24"/>
          <w:szCs w:val="24"/>
        </w:rPr>
      </w:pPr>
      <w:r w:rsidRPr="006F2739">
        <w:rPr>
          <w:rFonts w:ascii="Century Gothic" w:hAnsi="Century Gothic"/>
          <w:sz w:val="24"/>
          <w:szCs w:val="24"/>
        </w:rPr>
        <w:t xml:space="preserve">If the child has shared their parents name, the Customer Service Manager </w:t>
      </w:r>
      <w:r w:rsidRPr="007B0685">
        <w:rPr>
          <w:rFonts w:ascii="Century Gothic" w:hAnsi="Century Gothic"/>
          <w:sz w:val="24"/>
          <w:szCs w:val="24"/>
        </w:rPr>
        <w:t xml:space="preserve">will make a </w:t>
      </w:r>
      <w:r w:rsidR="1DAF00C1" w:rsidRPr="007B0685">
        <w:rPr>
          <w:rFonts w:ascii="Century Gothic" w:hAnsi="Century Gothic"/>
          <w:sz w:val="24"/>
          <w:szCs w:val="24"/>
        </w:rPr>
        <w:t>Tannoy</w:t>
      </w:r>
      <w:r w:rsidRPr="007B0685">
        <w:rPr>
          <w:rFonts w:ascii="Century Gothic" w:hAnsi="Century Gothic"/>
          <w:sz w:val="24"/>
          <w:szCs w:val="24"/>
        </w:rPr>
        <w:t xml:space="preserve"> announcement calling the parent/guardian to the Box Office (do not state that their child has been found just request the parent/guardian attends the Box Office)  </w:t>
      </w:r>
    </w:p>
    <w:p w14:paraId="13C5B406" w14:textId="61E994A8" w:rsidR="00904962"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 xml:space="preserve">Ensure at least two members of GMAC staff/volunteers remain with the child and make sure they are clearly briefed. </w:t>
      </w:r>
    </w:p>
    <w:p w14:paraId="2297F916" w14:textId="08C8BF20" w:rsidR="00904962"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 xml:space="preserve">If </w:t>
      </w:r>
      <w:proofErr w:type="gramStart"/>
      <w:r w:rsidRPr="007B0685">
        <w:rPr>
          <w:rFonts w:ascii="Century Gothic" w:hAnsi="Century Gothic"/>
          <w:sz w:val="24"/>
          <w:szCs w:val="24"/>
        </w:rPr>
        <w:t>required</w:t>
      </w:r>
      <w:proofErr w:type="gramEnd"/>
      <w:r w:rsidRPr="007B0685">
        <w:rPr>
          <w:rFonts w:ascii="Century Gothic" w:hAnsi="Century Gothic"/>
          <w:sz w:val="24"/>
          <w:szCs w:val="24"/>
        </w:rPr>
        <w:t xml:space="preserve"> the Customer Service Manager will request support of any available staff to do a sweep of the building to locate the parent/</w:t>
      </w:r>
      <w:r w:rsidR="00556243" w:rsidRPr="007B0685">
        <w:rPr>
          <w:rFonts w:ascii="Century Gothic" w:hAnsi="Century Gothic"/>
          <w:sz w:val="24"/>
          <w:szCs w:val="24"/>
        </w:rPr>
        <w:t>guardian</w:t>
      </w:r>
      <w:r w:rsidRPr="007B0685">
        <w:rPr>
          <w:rFonts w:ascii="Century Gothic" w:hAnsi="Century Gothic"/>
          <w:sz w:val="24"/>
          <w:szCs w:val="24"/>
        </w:rPr>
        <w:t xml:space="preserve">. </w:t>
      </w:r>
    </w:p>
    <w:p w14:paraId="7CC06216" w14:textId="7B2339CE" w:rsidR="00904962"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The Customer Service Manager will return to Box Office to meet the parent/</w:t>
      </w:r>
      <w:r w:rsidR="00556243" w:rsidRPr="007B0685">
        <w:rPr>
          <w:rFonts w:ascii="Century Gothic" w:hAnsi="Century Gothic"/>
          <w:sz w:val="24"/>
          <w:szCs w:val="24"/>
        </w:rPr>
        <w:t>guardian</w:t>
      </w:r>
      <w:r w:rsidR="00921AE8" w:rsidRPr="007B0685">
        <w:rPr>
          <w:rFonts w:ascii="Century Gothic" w:hAnsi="Century Gothic"/>
          <w:sz w:val="24"/>
          <w:szCs w:val="24"/>
        </w:rPr>
        <w:t xml:space="preserve"> once located. </w:t>
      </w:r>
    </w:p>
    <w:p w14:paraId="3B3B8F98" w14:textId="41806B01" w:rsidR="00904962"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If parent/guardian does not turn up the Customer Service Manager</w:t>
      </w:r>
      <w:r w:rsidR="00921AE8" w:rsidRPr="007B0685">
        <w:rPr>
          <w:rFonts w:ascii="Century Gothic" w:hAnsi="Century Gothic"/>
          <w:sz w:val="24"/>
          <w:szCs w:val="24"/>
        </w:rPr>
        <w:t xml:space="preserve"> </w:t>
      </w:r>
      <w:r w:rsidRPr="007B0685">
        <w:rPr>
          <w:rFonts w:ascii="Century Gothic" w:hAnsi="Century Gothic"/>
          <w:sz w:val="24"/>
          <w:szCs w:val="24"/>
        </w:rPr>
        <w:t>will</w:t>
      </w:r>
      <w:r w:rsidR="00556243" w:rsidRPr="007B0685">
        <w:rPr>
          <w:rFonts w:ascii="Century Gothic" w:hAnsi="Century Gothic"/>
          <w:sz w:val="24"/>
          <w:szCs w:val="24"/>
        </w:rPr>
        <w:t xml:space="preserve"> </w:t>
      </w:r>
      <w:r w:rsidR="00921AE8" w:rsidRPr="007B0685">
        <w:rPr>
          <w:rFonts w:ascii="Century Gothic" w:hAnsi="Century Gothic"/>
          <w:sz w:val="24"/>
          <w:szCs w:val="24"/>
        </w:rPr>
        <w:t xml:space="preserve">liaise </w:t>
      </w:r>
      <w:r w:rsidR="589F2A10" w:rsidRPr="007B0685">
        <w:rPr>
          <w:rFonts w:ascii="Century Gothic" w:hAnsi="Century Gothic"/>
          <w:sz w:val="24"/>
          <w:szCs w:val="24"/>
        </w:rPr>
        <w:t xml:space="preserve">with </w:t>
      </w:r>
      <w:r w:rsidR="2E22D554" w:rsidRPr="007B0685">
        <w:rPr>
          <w:rFonts w:ascii="Century Gothic" w:hAnsi="Century Gothic"/>
          <w:sz w:val="24"/>
          <w:szCs w:val="24"/>
        </w:rPr>
        <w:t xml:space="preserve">the Designated Safeguarding Officer or other Senior Members of staff </w:t>
      </w:r>
      <w:r w:rsidR="6B31927C" w:rsidRPr="007B0685">
        <w:rPr>
          <w:rFonts w:ascii="Century Gothic" w:hAnsi="Century Gothic"/>
          <w:sz w:val="24"/>
          <w:szCs w:val="24"/>
        </w:rPr>
        <w:t xml:space="preserve">who </w:t>
      </w:r>
      <w:r w:rsidR="015E28A2" w:rsidRPr="007B0685">
        <w:rPr>
          <w:rFonts w:ascii="Century Gothic" w:hAnsi="Century Gothic"/>
          <w:sz w:val="24"/>
          <w:szCs w:val="24"/>
        </w:rPr>
        <w:t xml:space="preserve">will </w:t>
      </w:r>
      <w:r w:rsidRPr="007B0685">
        <w:rPr>
          <w:rFonts w:ascii="Century Gothic" w:hAnsi="Century Gothic"/>
          <w:sz w:val="24"/>
          <w:szCs w:val="24"/>
        </w:rPr>
        <w:t xml:space="preserve">ensure the Police are informed. </w:t>
      </w:r>
    </w:p>
    <w:p w14:paraId="49BE322C" w14:textId="606BEF8E" w:rsidR="00556243"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b/>
          <w:bCs/>
          <w:sz w:val="24"/>
          <w:szCs w:val="24"/>
        </w:rPr>
        <w:t>If an adult reports a child lost</w:t>
      </w:r>
      <w:r w:rsidRPr="007B0685">
        <w:rPr>
          <w:rFonts w:ascii="Century Gothic" w:hAnsi="Century Gothic"/>
          <w:sz w:val="24"/>
          <w:szCs w:val="24"/>
        </w:rPr>
        <w:t xml:space="preserve"> </w:t>
      </w:r>
      <w:r w:rsidR="00556243" w:rsidRPr="007B0685">
        <w:rPr>
          <w:rFonts w:ascii="Century Gothic" w:hAnsi="Century Gothic"/>
          <w:sz w:val="24"/>
          <w:szCs w:val="24"/>
        </w:rPr>
        <w:t>at GMAC</w:t>
      </w:r>
      <w:r w:rsidRPr="007B0685">
        <w:rPr>
          <w:rFonts w:ascii="Century Gothic" w:hAnsi="Century Gothic"/>
          <w:sz w:val="24"/>
          <w:szCs w:val="24"/>
        </w:rPr>
        <w:t xml:space="preserve">, </w:t>
      </w:r>
      <w:r w:rsidR="00556243" w:rsidRPr="007B0685">
        <w:rPr>
          <w:rFonts w:ascii="Century Gothic" w:hAnsi="Century Gothic"/>
          <w:sz w:val="24"/>
          <w:szCs w:val="24"/>
        </w:rPr>
        <w:t>th</w:t>
      </w:r>
      <w:r w:rsidR="67F00E75" w:rsidRPr="007B0685">
        <w:rPr>
          <w:rFonts w:ascii="Century Gothic" w:hAnsi="Century Gothic"/>
          <w:sz w:val="24"/>
          <w:szCs w:val="24"/>
        </w:rPr>
        <w:t xml:space="preserve">e </w:t>
      </w:r>
      <w:r w:rsidR="00556243" w:rsidRPr="007B0685">
        <w:rPr>
          <w:rFonts w:ascii="Century Gothic" w:hAnsi="Century Gothic"/>
          <w:sz w:val="24"/>
          <w:szCs w:val="24"/>
        </w:rPr>
        <w:t>Customer Service Manager must be</w:t>
      </w:r>
      <w:r w:rsidR="00921AE8" w:rsidRPr="007B0685">
        <w:rPr>
          <w:rFonts w:ascii="Century Gothic" w:hAnsi="Century Gothic"/>
          <w:sz w:val="24"/>
          <w:szCs w:val="24"/>
        </w:rPr>
        <w:t xml:space="preserve"> </w:t>
      </w:r>
      <w:r w:rsidR="006F2739" w:rsidRPr="007B0685">
        <w:rPr>
          <w:rFonts w:ascii="Century Gothic" w:hAnsi="Century Gothic"/>
          <w:sz w:val="24"/>
          <w:szCs w:val="24"/>
        </w:rPr>
        <w:t xml:space="preserve">immediately and </w:t>
      </w:r>
      <w:r w:rsidR="00921AE8" w:rsidRPr="007B0685">
        <w:rPr>
          <w:rFonts w:ascii="Century Gothic" w:hAnsi="Century Gothic"/>
          <w:sz w:val="24"/>
          <w:szCs w:val="24"/>
        </w:rPr>
        <w:t>discreetly</w:t>
      </w:r>
      <w:r w:rsidR="00556243" w:rsidRPr="007B0685">
        <w:rPr>
          <w:rFonts w:ascii="Century Gothic" w:hAnsi="Century Gothic"/>
          <w:sz w:val="24"/>
          <w:szCs w:val="24"/>
        </w:rPr>
        <w:t xml:space="preserve"> informed. This can be via radio located at Box Office and in the main office. </w:t>
      </w:r>
    </w:p>
    <w:p w14:paraId="35C341A4" w14:textId="7D002957" w:rsidR="00556243" w:rsidRPr="007B0685" w:rsidRDefault="00556243"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The Customer Service Manager/ Staff present will reassure the parent and discreetly ask for a description of the missing child</w:t>
      </w:r>
      <w:r w:rsidRPr="007B0685">
        <w:rPr>
          <w:rFonts w:ascii="Century Gothic" w:hAnsi="Century Gothic"/>
          <w:b/>
          <w:bCs/>
          <w:sz w:val="24"/>
          <w:szCs w:val="24"/>
        </w:rPr>
        <w:t xml:space="preserve">. </w:t>
      </w:r>
    </w:p>
    <w:p w14:paraId="4AB8818D" w14:textId="4B07F4BA" w:rsidR="00556243" w:rsidRPr="007B0685" w:rsidRDefault="00556243"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lastRenderedPageBreak/>
        <w:t>All available staff will be notified and actioned</w:t>
      </w:r>
      <w:r w:rsidR="00904962" w:rsidRPr="007B0685">
        <w:rPr>
          <w:rFonts w:ascii="Century Gothic" w:hAnsi="Century Gothic"/>
          <w:sz w:val="24"/>
          <w:szCs w:val="24"/>
        </w:rPr>
        <w:t xml:space="preserve"> to </w:t>
      </w:r>
      <w:r w:rsidR="00921AE8" w:rsidRPr="007B0685">
        <w:rPr>
          <w:rFonts w:ascii="Century Gothic" w:hAnsi="Century Gothic"/>
          <w:sz w:val="24"/>
          <w:szCs w:val="24"/>
        </w:rPr>
        <w:t xml:space="preserve">split up and </w:t>
      </w:r>
      <w:r w:rsidR="00904962" w:rsidRPr="007B0685">
        <w:rPr>
          <w:rFonts w:ascii="Century Gothic" w:hAnsi="Century Gothic"/>
          <w:sz w:val="24"/>
          <w:szCs w:val="24"/>
        </w:rPr>
        <w:t>make a sweep of the building</w:t>
      </w:r>
      <w:r w:rsidRPr="007B0685">
        <w:rPr>
          <w:rFonts w:ascii="Century Gothic" w:hAnsi="Century Gothic"/>
          <w:sz w:val="24"/>
          <w:szCs w:val="24"/>
        </w:rPr>
        <w:t xml:space="preserve"> </w:t>
      </w:r>
      <w:r w:rsidR="00921AE8" w:rsidRPr="007B0685">
        <w:rPr>
          <w:rFonts w:ascii="Century Gothic" w:hAnsi="Century Gothic"/>
          <w:sz w:val="24"/>
          <w:szCs w:val="24"/>
        </w:rPr>
        <w:t xml:space="preserve">including </w:t>
      </w:r>
      <w:r w:rsidRPr="007B0685">
        <w:rPr>
          <w:rFonts w:ascii="Century Gothic" w:hAnsi="Century Gothic"/>
          <w:sz w:val="24"/>
          <w:szCs w:val="24"/>
        </w:rPr>
        <w:t>external areas</w:t>
      </w:r>
      <w:r w:rsidR="00904962" w:rsidRPr="007B0685">
        <w:rPr>
          <w:rFonts w:ascii="Century Gothic" w:hAnsi="Century Gothic"/>
          <w:sz w:val="24"/>
          <w:szCs w:val="24"/>
        </w:rPr>
        <w:t xml:space="preserve"> and check CCTV footage if appropriate. </w:t>
      </w:r>
    </w:p>
    <w:p w14:paraId="2139E134" w14:textId="15C1F1C8" w:rsidR="00556243" w:rsidRPr="007B0685" w:rsidRDefault="00556243"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 xml:space="preserve">A member of staff will be asked to remain at the front doors to monitor people leaving the building. </w:t>
      </w:r>
    </w:p>
    <w:p w14:paraId="77008272" w14:textId="77FD2143" w:rsidR="00904962" w:rsidRPr="007B0685" w:rsidRDefault="00556243"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 xml:space="preserve">If </w:t>
      </w:r>
      <w:proofErr w:type="gramStart"/>
      <w:r w:rsidRPr="007B0685">
        <w:rPr>
          <w:rFonts w:ascii="Century Gothic" w:hAnsi="Century Gothic"/>
          <w:sz w:val="24"/>
          <w:szCs w:val="24"/>
        </w:rPr>
        <w:t>required</w:t>
      </w:r>
      <w:proofErr w:type="gramEnd"/>
      <w:r w:rsidRPr="007B0685">
        <w:rPr>
          <w:rFonts w:ascii="Century Gothic" w:hAnsi="Century Gothic"/>
          <w:sz w:val="24"/>
          <w:szCs w:val="24"/>
        </w:rPr>
        <w:t xml:space="preserve"> the Customer Service Manager </w:t>
      </w:r>
      <w:r w:rsidR="00904962" w:rsidRPr="007B0685">
        <w:rPr>
          <w:rFonts w:ascii="Century Gothic" w:hAnsi="Century Gothic"/>
          <w:sz w:val="24"/>
          <w:szCs w:val="24"/>
        </w:rPr>
        <w:t xml:space="preserve">will liaise with </w:t>
      </w:r>
      <w:r w:rsidRPr="007B0685">
        <w:rPr>
          <w:rFonts w:ascii="Century Gothic" w:hAnsi="Century Gothic"/>
          <w:sz w:val="24"/>
          <w:szCs w:val="24"/>
        </w:rPr>
        <w:t xml:space="preserve">other First Street partners. </w:t>
      </w:r>
    </w:p>
    <w:p w14:paraId="69995383" w14:textId="2AF5D6A8" w:rsidR="00904962" w:rsidRPr="007B0685" w:rsidRDefault="00904962" w:rsidP="00BC6E4C">
      <w:pPr>
        <w:pStyle w:val="ListParagraph"/>
        <w:numPr>
          <w:ilvl w:val="0"/>
          <w:numId w:val="35"/>
        </w:numPr>
        <w:rPr>
          <w:rFonts w:ascii="Century Gothic" w:hAnsi="Century Gothic"/>
          <w:sz w:val="24"/>
          <w:szCs w:val="24"/>
        </w:rPr>
      </w:pPr>
      <w:r w:rsidRPr="007B0685">
        <w:rPr>
          <w:rFonts w:ascii="Century Gothic" w:hAnsi="Century Gothic"/>
          <w:sz w:val="24"/>
          <w:szCs w:val="24"/>
        </w:rPr>
        <w:t xml:space="preserve">Judgment on if/when to contact the Police is made on a </w:t>
      </w:r>
      <w:proofErr w:type="gramStart"/>
      <w:r w:rsidRPr="007B0685">
        <w:rPr>
          <w:rFonts w:ascii="Century Gothic" w:hAnsi="Century Gothic"/>
          <w:sz w:val="24"/>
          <w:szCs w:val="24"/>
        </w:rPr>
        <w:t>case by case</w:t>
      </w:r>
      <w:proofErr w:type="gramEnd"/>
      <w:r w:rsidRPr="007B0685">
        <w:rPr>
          <w:rFonts w:ascii="Century Gothic" w:hAnsi="Century Gothic"/>
          <w:sz w:val="24"/>
          <w:szCs w:val="24"/>
        </w:rPr>
        <w:t xml:space="preserve"> basis and in consultation with the </w:t>
      </w:r>
      <w:r w:rsidR="00556243" w:rsidRPr="007B0685">
        <w:rPr>
          <w:rFonts w:ascii="Century Gothic" w:hAnsi="Century Gothic"/>
          <w:sz w:val="24"/>
          <w:szCs w:val="24"/>
        </w:rPr>
        <w:t>Customer Service</w:t>
      </w:r>
      <w:r w:rsidRPr="007B0685">
        <w:rPr>
          <w:rFonts w:ascii="Century Gothic" w:hAnsi="Century Gothic"/>
          <w:sz w:val="24"/>
          <w:szCs w:val="24"/>
        </w:rPr>
        <w:t xml:space="preserve"> Manager</w:t>
      </w:r>
      <w:r w:rsidR="00921AE8" w:rsidRPr="007B0685">
        <w:rPr>
          <w:rFonts w:ascii="Century Gothic" w:hAnsi="Century Gothic"/>
          <w:sz w:val="24"/>
          <w:szCs w:val="24"/>
        </w:rPr>
        <w:t xml:space="preserve">, </w:t>
      </w:r>
      <w:r w:rsidR="7CD13B4C" w:rsidRPr="007B0685">
        <w:rPr>
          <w:rFonts w:ascii="Century Gothic" w:hAnsi="Century Gothic"/>
          <w:sz w:val="24"/>
          <w:szCs w:val="24"/>
        </w:rPr>
        <w:t xml:space="preserve">Designated Safeguarding Officer and </w:t>
      </w:r>
      <w:r w:rsidR="00921AE8" w:rsidRPr="007B0685">
        <w:rPr>
          <w:rFonts w:ascii="Century Gothic" w:hAnsi="Century Gothic"/>
          <w:sz w:val="24"/>
          <w:szCs w:val="24"/>
        </w:rPr>
        <w:t>Senior Members of staff.</w:t>
      </w:r>
    </w:p>
    <w:p w14:paraId="3FC566CD" w14:textId="77777777" w:rsidR="006F2739" w:rsidRPr="007B0685" w:rsidRDefault="006F2739" w:rsidP="006F2739">
      <w:pPr>
        <w:pStyle w:val="ListParagraph"/>
        <w:ind w:left="730" w:firstLine="0"/>
        <w:rPr>
          <w:rFonts w:ascii="Century Gothic" w:hAnsi="Century Gothic"/>
          <w:sz w:val="24"/>
          <w:szCs w:val="24"/>
        </w:rPr>
      </w:pPr>
    </w:p>
    <w:p w14:paraId="60C4590B" w14:textId="6F7A4D4E" w:rsidR="00171BE3" w:rsidRPr="007B0685" w:rsidRDefault="00171BE3" w:rsidP="00171BE3">
      <w:pPr>
        <w:pStyle w:val="Heading1"/>
        <w:rPr>
          <w:rFonts w:ascii="Century Gothic" w:hAnsi="Century Gothic"/>
          <w:color w:val="auto"/>
          <w:sz w:val="32"/>
          <w:szCs w:val="32"/>
        </w:rPr>
      </w:pPr>
      <w:r w:rsidRPr="007B0685">
        <w:rPr>
          <w:rFonts w:ascii="Century Gothic" w:hAnsi="Century Gothic"/>
          <w:color w:val="auto"/>
          <w:sz w:val="32"/>
          <w:szCs w:val="32"/>
        </w:rPr>
        <w:t xml:space="preserve">Appendix </w:t>
      </w:r>
      <w:r w:rsidR="00904962" w:rsidRPr="007B0685">
        <w:rPr>
          <w:rFonts w:ascii="Century Gothic" w:hAnsi="Century Gothic"/>
          <w:color w:val="auto"/>
          <w:sz w:val="32"/>
          <w:szCs w:val="32"/>
        </w:rPr>
        <w:t>C</w:t>
      </w:r>
      <w:r w:rsidRPr="007B0685">
        <w:rPr>
          <w:rFonts w:ascii="Century Gothic" w:hAnsi="Century Gothic"/>
          <w:color w:val="auto"/>
          <w:sz w:val="32"/>
          <w:szCs w:val="32"/>
        </w:rPr>
        <w:t xml:space="preserve"> </w:t>
      </w:r>
    </w:p>
    <w:p w14:paraId="1F425559" w14:textId="7367C683" w:rsidR="00904962" w:rsidRPr="007B0685" w:rsidRDefault="00904962" w:rsidP="607BBBE4">
      <w:pPr>
        <w:ind w:firstLine="0"/>
        <w:rPr>
          <w:rFonts w:ascii="Century Gothic" w:hAnsi="Century Gothic"/>
          <w:sz w:val="32"/>
          <w:szCs w:val="32"/>
        </w:rPr>
      </w:pPr>
      <w:r w:rsidRPr="007B0685">
        <w:rPr>
          <w:rFonts w:ascii="Century Gothic" w:hAnsi="Century Gothic"/>
          <w:b/>
          <w:bCs/>
          <w:sz w:val="32"/>
          <w:szCs w:val="32"/>
        </w:rPr>
        <w:t xml:space="preserve">Unaccompanied </w:t>
      </w:r>
      <w:r w:rsidR="05FB985F" w:rsidRPr="007B0685">
        <w:rPr>
          <w:rFonts w:ascii="Century Gothic" w:hAnsi="Century Gothic"/>
          <w:b/>
          <w:bCs/>
          <w:sz w:val="32"/>
          <w:szCs w:val="32"/>
        </w:rPr>
        <w:t>Child/</w:t>
      </w:r>
      <w:r w:rsidRPr="007B0685">
        <w:rPr>
          <w:rFonts w:ascii="Century Gothic" w:hAnsi="Century Gothic"/>
          <w:b/>
          <w:bCs/>
          <w:sz w:val="32"/>
          <w:szCs w:val="32"/>
        </w:rPr>
        <w:t>Children Policy</w:t>
      </w:r>
      <w:r w:rsidRPr="007B0685">
        <w:rPr>
          <w:rFonts w:ascii="Century Gothic" w:hAnsi="Century Gothic"/>
          <w:sz w:val="32"/>
          <w:szCs w:val="32"/>
        </w:rPr>
        <w:t xml:space="preserve"> </w:t>
      </w:r>
    </w:p>
    <w:p w14:paraId="4ED10555" w14:textId="77777777" w:rsidR="00904962" w:rsidRPr="007B0685" w:rsidRDefault="00904962" w:rsidP="00904962">
      <w:pPr>
        <w:ind w:firstLine="0"/>
        <w:rPr>
          <w:rFonts w:ascii="Century Gothic" w:hAnsi="Century Gothic" w:cstheme="minorHAnsi"/>
          <w:sz w:val="32"/>
          <w:szCs w:val="32"/>
        </w:rPr>
      </w:pPr>
    </w:p>
    <w:p w14:paraId="43C66B17" w14:textId="640A813C" w:rsidR="00904962" w:rsidRPr="007B0685" w:rsidRDefault="00904962" w:rsidP="00904962">
      <w:pPr>
        <w:ind w:left="10" w:firstLine="0"/>
        <w:rPr>
          <w:rFonts w:ascii="Century Gothic" w:hAnsi="Century Gothic" w:cstheme="minorHAnsi"/>
          <w:sz w:val="24"/>
          <w:szCs w:val="24"/>
        </w:rPr>
      </w:pPr>
      <w:r w:rsidRPr="007B0685">
        <w:rPr>
          <w:rFonts w:ascii="Century Gothic" w:hAnsi="Century Gothic" w:cstheme="minorHAnsi"/>
          <w:sz w:val="24"/>
          <w:szCs w:val="24"/>
        </w:rPr>
        <w:t xml:space="preserve">Unaccompanied children aged 12 and above are welcome to attend GMAC theatres, cinemas and galleries if they are behaving appropriately. </w:t>
      </w:r>
      <w:r w:rsidR="00921AE8" w:rsidRPr="007B0685">
        <w:rPr>
          <w:rFonts w:ascii="Century Gothic" w:hAnsi="Century Gothic" w:cstheme="minorHAnsi"/>
          <w:sz w:val="24"/>
          <w:szCs w:val="24"/>
        </w:rPr>
        <w:t xml:space="preserve">Although we </w:t>
      </w:r>
      <w:r w:rsidR="00C032FF" w:rsidRPr="007B0685">
        <w:rPr>
          <w:rFonts w:ascii="Century Gothic" w:hAnsi="Century Gothic" w:cstheme="minorHAnsi"/>
          <w:sz w:val="24"/>
          <w:szCs w:val="24"/>
        </w:rPr>
        <w:t xml:space="preserve">do </w:t>
      </w:r>
      <w:r w:rsidR="00921AE8" w:rsidRPr="007B0685">
        <w:rPr>
          <w:rFonts w:ascii="Century Gothic" w:hAnsi="Century Gothic" w:cstheme="minorHAnsi"/>
          <w:sz w:val="24"/>
          <w:szCs w:val="24"/>
        </w:rPr>
        <w:t xml:space="preserve">advise </w:t>
      </w:r>
      <w:r w:rsidR="00C032FF" w:rsidRPr="007B0685">
        <w:rPr>
          <w:rFonts w:ascii="Century Gothic" w:hAnsi="Century Gothic" w:cstheme="minorHAnsi"/>
          <w:sz w:val="24"/>
          <w:szCs w:val="24"/>
        </w:rPr>
        <w:t xml:space="preserve">that children under the age of 14 are accompanied. </w:t>
      </w:r>
    </w:p>
    <w:p w14:paraId="2E0729B3" w14:textId="3C9A4177" w:rsidR="00904962" w:rsidRPr="007B0685" w:rsidRDefault="00904962" w:rsidP="00904962">
      <w:pPr>
        <w:ind w:firstLine="0"/>
        <w:rPr>
          <w:rFonts w:ascii="Century Gothic" w:hAnsi="Century Gothic" w:cstheme="minorHAnsi"/>
          <w:sz w:val="24"/>
          <w:szCs w:val="24"/>
        </w:rPr>
      </w:pPr>
      <w:r w:rsidRPr="007B0685">
        <w:rPr>
          <w:rFonts w:ascii="Century Gothic" w:hAnsi="Century Gothic" w:cstheme="minorHAnsi"/>
          <w:sz w:val="24"/>
          <w:szCs w:val="24"/>
        </w:rPr>
        <w:t>We expect all visitors, including children, to display courtesy and respect for other people</w:t>
      </w:r>
      <w:r w:rsidR="00C032FF" w:rsidRPr="007B0685">
        <w:rPr>
          <w:rFonts w:ascii="Century Gothic" w:hAnsi="Century Gothic" w:cstheme="minorHAnsi"/>
          <w:sz w:val="24"/>
          <w:szCs w:val="24"/>
        </w:rPr>
        <w:t>,</w:t>
      </w:r>
      <w:r w:rsidRPr="007B0685">
        <w:rPr>
          <w:rFonts w:ascii="Century Gothic" w:hAnsi="Century Gothic" w:cstheme="minorHAnsi"/>
          <w:sz w:val="24"/>
          <w:szCs w:val="24"/>
        </w:rPr>
        <w:t xml:space="preserve"> and for GMACs property </w:t>
      </w:r>
      <w:proofErr w:type="gramStart"/>
      <w:r w:rsidRPr="007B0685">
        <w:rPr>
          <w:rFonts w:ascii="Century Gothic" w:hAnsi="Century Gothic" w:cstheme="minorHAnsi"/>
          <w:sz w:val="24"/>
          <w:szCs w:val="24"/>
        </w:rPr>
        <w:t>at all times</w:t>
      </w:r>
      <w:proofErr w:type="gramEnd"/>
      <w:r w:rsidRPr="007B0685">
        <w:rPr>
          <w:rFonts w:ascii="Century Gothic" w:hAnsi="Century Gothic" w:cstheme="minorHAnsi"/>
          <w:sz w:val="24"/>
          <w:szCs w:val="24"/>
        </w:rPr>
        <w:t xml:space="preserve">. This includes not using threatening, discriminatory or insulting language or behaviour; not smoking or littering; and not entering areas marked or indicated as being for staff admittance only. </w:t>
      </w:r>
    </w:p>
    <w:p w14:paraId="63D7716C" w14:textId="77777777" w:rsidR="00904962" w:rsidRPr="007B0685" w:rsidRDefault="00904962" w:rsidP="00904962">
      <w:pPr>
        <w:ind w:firstLine="0"/>
        <w:rPr>
          <w:rFonts w:ascii="Century Gothic" w:hAnsi="Century Gothic" w:cstheme="minorHAnsi"/>
          <w:sz w:val="24"/>
          <w:szCs w:val="24"/>
        </w:rPr>
      </w:pPr>
    </w:p>
    <w:p w14:paraId="3C1956EE" w14:textId="412A12BF" w:rsidR="00904962" w:rsidRPr="007B0685" w:rsidRDefault="00904962" w:rsidP="00BC6E4C">
      <w:pPr>
        <w:pStyle w:val="ListParagraph"/>
        <w:numPr>
          <w:ilvl w:val="0"/>
          <w:numId w:val="36"/>
        </w:numPr>
        <w:rPr>
          <w:rFonts w:ascii="Century Gothic" w:hAnsi="Century Gothic"/>
          <w:sz w:val="24"/>
          <w:szCs w:val="24"/>
        </w:rPr>
      </w:pPr>
      <w:r w:rsidRPr="007B0685">
        <w:rPr>
          <w:rFonts w:ascii="Century Gothic" w:hAnsi="Century Gothic"/>
          <w:sz w:val="24"/>
          <w:szCs w:val="24"/>
        </w:rPr>
        <w:t xml:space="preserve">GMAC cannot accept responsibility for unaccompanied children and reserves the right to refuse admission to the building. </w:t>
      </w:r>
    </w:p>
    <w:p w14:paraId="0209DFE4" w14:textId="5998330F" w:rsidR="00904962" w:rsidRPr="007B0685" w:rsidRDefault="00904962" w:rsidP="00BC6E4C">
      <w:pPr>
        <w:pStyle w:val="ListParagraph"/>
        <w:numPr>
          <w:ilvl w:val="0"/>
          <w:numId w:val="36"/>
        </w:numPr>
        <w:rPr>
          <w:rFonts w:ascii="Century Gothic" w:hAnsi="Century Gothic"/>
          <w:sz w:val="24"/>
          <w:szCs w:val="24"/>
        </w:rPr>
      </w:pPr>
      <w:r w:rsidRPr="007B0685">
        <w:rPr>
          <w:rFonts w:ascii="Century Gothic" w:hAnsi="Century Gothic"/>
          <w:sz w:val="24"/>
          <w:szCs w:val="24"/>
        </w:rPr>
        <w:t xml:space="preserve">Children under the age of 12 must be </w:t>
      </w:r>
      <w:proofErr w:type="gramStart"/>
      <w:r w:rsidRPr="007B0685">
        <w:rPr>
          <w:rFonts w:ascii="Century Gothic" w:hAnsi="Century Gothic"/>
          <w:sz w:val="24"/>
          <w:szCs w:val="24"/>
        </w:rPr>
        <w:t>supervised by an adult aged 18 or over at all times</w:t>
      </w:r>
      <w:proofErr w:type="gramEnd"/>
      <w:r w:rsidRPr="007B0685">
        <w:rPr>
          <w:rFonts w:ascii="Century Gothic" w:hAnsi="Century Gothic"/>
          <w:sz w:val="24"/>
          <w:szCs w:val="24"/>
        </w:rPr>
        <w:t xml:space="preserve">. </w:t>
      </w:r>
    </w:p>
    <w:p w14:paraId="4342725E" w14:textId="15B4546C" w:rsidR="00904962" w:rsidRPr="007B0685" w:rsidRDefault="00904962" w:rsidP="00BC6E4C">
      <w:pPr>
        <w:pStyle w:val="ListParagraph"/>
        <w:numPr>
          <w:ilvl w:val="0"/>
          <w:numId w:val="36"/>
        </w:numPr>
        <w:rPr>
          <w:rFonts w:ascii="Century Gothic" w:eastAsia="Century Gothic" w:hAnsi="Century Gothic" w:cs="Century Gothic"/>
          <w:sz w:val="24"/>
          <w:szCs w:val="24"/>
        </w:rPr>
      </w:pPr>
      <w:r w:rsidRPr="007B0685">
        <w:rPr>
          <w:rFonts w:ascii="Century Gothic" w:hAnsi="Century Gothic"/>
          <w:sz w:val="24"/>
          <w:szCs w:val="24"/>
        </w:rPr>
        <w:t>GMAC reserves the right to ask to see ID</w:t>
      </w:r>
      <w:r w:rsidR="4FEA68BB" w:rsidRPr="007B0685">
        <w:rPr>
          <w:rFonts w:ascii="Century Gothic" w:hAnsi="Century Gothic"/>
          <w:sz w:val="24"/>
          <w:szCs w:val="24"/>
        </w:rPr>
        <w:t xml:space="preserve">  </w:t>
      </w:r>
    </w:p>
    <w:p w14:paraId="08F41A6C" w14:textId="13692273" w:rsidR="00904962" w:rsidRPr="007B0685" w:rsidRDefault="00904962" w:rsidP="00BC6E4C">
      <w:pPr>
        <w:pStyle w:val="ListParagraph"/>
        <w:numPr>
          <w:ilvl w:val="0"/>
          <w:numId w:val="36"/>
        </w:numPr>
        <w:rPr>
          <w:rFonts w:ascii="Century Gothic" w:eastAsia="Century Gothic" w:hAnsi="Century Gothic" w:cs="Century Gothic"/>
          <w:sz w:val="24"/>
          <w:szCs w:val="24"/>
        </w:rPr>
      </w:pPr>
      <w:r w:rsidRPr="007B0685">
        <w:rPr>
          <w:rFonts w:ascii="Century Gothic" w:hAnsi="Century Gothic"/>
          <w:sz w:val="24"/>
          <w:szCs w:val="24"/>
        </w:rPr>
        <w:t xml:space="preserve">Some theatre productions and films have specific age restrictions. Parents or guardians are advised to consult </w:t>
      </w:r>
      <w:r w:rsidR="006F2739" w:rsidRPr="007B0685">
        <w:rPr>
          <w:rFonts w:ascii="Century Gothic" w:hAnsi="Century Gothic"/>
          <w:sz w:val="24"/>
          <w:szCs w:val="24"/>
        </w:rPr>
        <w:t xml:space="preserve">with </w:t>
      </w:r>
      <w:r w:rsidRPr="007B0685">
        <w:rPr>
          <w:rFonts w:ascii="Century Gothic" w:hAnsi="Century Gothic"/>
          <w:sz w:val="24"/>
          <w:szCs w:val="24"/>
        </w:rPr>
        <w:t>GMAC staff for advice on age restrictions for productions prior to purchasing tickets for children.</w:t>
      </w:r>
      <w:r w:rsidR="02925B1A" w:rsidRPr="007B0685">
        <w:rPr>
          <w:rFonts w:ascii="Century Gothic" w:hAnsi="Century Gothic"/>
          <w:sz w:val="24"/>
          <w:szCs w:val="24"/>
        </w:rPr>
        <w:t xml:space="preserve"> Film </w:t>
      </w:r>
      <w:r w:rsidR="02925B1A" w:rsidRPr="007B0685">
        <w:rPr>
          <w:rFonts w:ascii="Century Gothic" w:eastAsia="Century Gothic" w:hAnsi="Century Gothic" w:cs="Century Gothic"/>
          <w:sz w:val="24"/>
          <w:szCs w:val="24"/>
        </w:rPr>
        <w:t xml:space="preserve">certificates must be adhered to as per </w:t>
      </w:r>
      <w:r w:rsidR="66D64BB3" w:rsidRPr="007B0685">
        <w:rPr>
          <w:rFonts w:ascii="Century Gothic" w:eastAsia="Century Gothic" w:hAnsi="Century Gothic" w:cs="Century Gothic"/>
          <w:sz w:val="24"/>
          <w:szCs w:val="24"/>
        </w:rPr>
        <w:t>GMACs</w:t>
      </w:r>
      <w:r w:rsidR="02925B1A" w:rsidRPr="007B0685">
        <w:rPr>
          <w:rFonts w:ascii="Century Gothic" w:eastAsia="Century Gothic" w:hAnsi="Century Gothic" w:cs="Century Gothic"/>
          <w:sz w:val="24"/>
          <w:szCs w:val="24"/>
        </w:rPr>
        <w:t xml:space="preserve"> licencing agreement.</w:t>
      </w:r>
    </w:p>
    <w:p w14:paraId="0BC5BF1D" w14:textId="72B5ADE6" w:rsidR="00904962" w:rsidRPr="007B0685" w:rsidRDefault="00904962" w:rsidP="00BC6E4C">
      <w:pPr>
        <w:pStyle w:val="ListParagraph"/>
        <w:numPr>
          <w:ilvl w:val="0"/>
          <w:numId w:val="36"/>
        </w:numPr>
        <w:rPr>
          <w:rFonts w:ascii="Century Gothic" w:hAnsi="Century Gothic"/>
          <w:sz w:val="24"/>
          <w:szCs w:val="24"/>
        </w:rPr>
      </w:pPr>
      <w:r w:rsidRPr="007B0685">
        <w:rPr>
          <w:rFonts w:ascii="Century Gothic" w:hAnsi="Century Gothic"/>
          <w:sz w:val="24"/>
          <w:szCs w:val="24"/>
        </w:rPr>
        <w:t xml:space="preserve">GMAC reserves the right to refuse admission if a ticket-bearing child is younger than the </w:t>
      </w:r>
      <w:r w:rsidR="00E43DF6" w:rsidRPr="007B0685">
        <w:rPr>
          <w:rFonts w:ascii="Century Gothic" w:hAnsi="Century Gothic"/>
          <w:sz w:val="24"/>
          <w:szCs w:val="24"/>
        </w:rPr>
        <w:t xml:space="preserve">set </w:t>
      </w:r>
      <w:r w:rsidRPr="007B0685">
        <w:rPr>
          <w:rFonts w:ascii="Century Gothic" w:hAnsi="Century Gothic"/>
          <w:sz w:val="24"/>
          <w:szCs w:val="24"/>
        </w:rPr>
        <w:t>minimum age restriction for the production</w:t>
      </w:r>
      <w:r w:rsidR="003E19E0" w:rsidRPr="007B0685">
        <w:rPr>
          <w:rFonts w:ascii="Century Gothic" w:hAnsi="Century Gothic"/>
          <w:sz w:val="24"/>
          <w:szCs w:val="24"/>
        </w:rPr>
        <w:t xml:space="preserve">, film, exhibition, event </w:t>
      </w:r>
      <w:r w:rsidR="00E43DF6" w:rsidRPr="007B0685">
        <w:rPr>
          <w:rFonts w:ascii="Century Gothic" w:hAnsi="Century Gothic"/>
          <w:sz w:val="24"/>
          <w:szCs w:val="24"/>
        </w:rPr>
        <w:t xml:space="preserve">that </w:t>
      </w:r>
      <w:r w:rsidR="003E19E0" w:rsidRPr="007B0685">
        <w:rPr>
          <w:rFonts w:ascii="Century Gothic" w:hAnsi="Century Gothic"/>
          <w:sz w:val="24"/>
          <w:szCs w:val="24"/>
        </w:rPr>
        <w:t>they’re seeking to attend</w:t>
      </w:r>
      <w:r w:rsidR="00E43DF6" w:rsidRPr="007B0685">
        <w:rPr>
          <w:rFonts w:ascii="Century Gothic" w:hAnsi="Century Gothic"/>
          <w:sz w:val="24"/>
          <w:szCs w:val="24"/>
        </w:rPr>
        <w:t>.</w:t>
      </w:r>
    </w:p>
    <w:p w14:paraId="14A1A40C" w14:textId="0A71EF55" w:rsidR="00904962" w:rsidRDefault="00904962" w:rsidP="00BC6E4C">
      <w:pPr>
        <w:pStyle w:val="ListParagraph"/>
        <w:numPr>
          <w:ilvl w:val="0"/>
          <w:numId w:val="36"/>
        </w:numPr>
        <w:rPr>
          <w:rFonts w:ascii="Century Gothic" w:hAnsi="Century Gothic"/>
          <w:sz w:val="24"/>
          <w:szCs w:val="24"/>
        </w:rPr>
      </w:pPr>
      <w:r w:rsidRPr="007B0685">
        <w:rPr>
          <w:rFonts w:ascii="Century Gothic" w:hAnsi="Century Gothic"/>
          <w:sz w:val="24"/>
          <w:szCs w:val="24"/>
        </w:rPr>
        <w:t>GMAC also reserves the right to request that accompanying adults remove infants or children from the auditorium, or from the galleries, if they are causing a significant disturbance.</w:t>
      </w:r>
    </w:p>
    <w:p w14:paraId="5544AF4F" w14:textId="77777777" w:rsidR="007B0685" w:rsidRDefault="007B0685" w:rsidP="007B0685">
      <w:pPr>
        <w:pStyle w:val="ListParagraph"/>
        <w:ind w:left="730" w:firstLine="0"/>
        <w:rPr>
          <w:rFonts w:ascii="Century Gothic" w:hAnsi="Century Gothic"/>
          <w:sz w:val="24"/>
          <w:szCs w:val="24"/>
        </w:rPr>
      </w:pPr>
    </w:p>
    <w:p w14:paraId="5E924412" w14:textId="77777777" w:rsidR="00AF7C9B" w:rsidRDefault="00AF7C9B" w:rsidP="007B0685">
      <w:pPr>
        <w:pStyle w:val="ListParagraph"/>
        <w:ind w:left="730" w:firstLine="0"/>
        <w:rPr>
          <w:rFonts w:ascii="Century Gothic" w:hAnsi="Century Gothic"/>
          <w:sz w:val="24"/>
          <w:szCs w:val="24"/>
        </w:rPr>
      </w:pPr>
    </w:p>
    <w:p w14:paraId="3B2C7187" w14:textId="77777777" w:rsidR="00AF7C9B" w:rsidRDefault="00AF7C9B" w:rsidP="007B0685">
      <w:pPr>
        <w:pStyle w:val="ListParagraph"/>
        <w:ind w:left="730" w:firstLine="0"/>
        <w:rPr>
          <w:rFonts w:ascii="Century Gothic" w:hAnsi="Century Gothic"/>
          <w:sz w:val="24"/>
          <w:szCs w:val="24"/>
        </w:rPr>
      </w:pPr>
    </w:p>
    <w:p w14:paraId="71438661" w14:textId="77777777" w:rsidR="00AF7C9B" w:rsidRDefault="00AF7C9B" w:rsidP="007B0685">
      <w:pPr>
        <w:pStyle w:val="ListParagraph"/>
        <w:ind w:left="730" w:firstLine="0"/>
        <w:rPr>
          <w:rFonts w:ascii="Century Gothic" w:hAnsi="Century Gothic"/>
          <w:sz w:val="24"/>
          <w:szCs w:val="24"/>
        </w:rPr>
      </w:pPr>
    </w:p>
    <w:p w14:paraId="48226CF1" w14:textId="77777777" w:rsidR="00AF7C9B" w:rsidRDefault="00AF7C9B" w:rsidP="007B0685">
      <w:pPr>
        <w:pStyle w:val="ListParagraph"/>
        <w:ind w:left="730" w:firstLine="0"/>
        <w:rPr>
          <w:rFonts w:ascii="Century Gothic" w:hAnsi="Century Gothic"/>
          <w:sz w:val="24"/>
          <w:szCs w:val="24"/>
        </w:rPr>
      </w:pPr>
    </w:p>
    <w:p w14:paraId="6143F5A5" w14:textId="77777777" w:rsidR="00AF7C9B" w:rsidRDefault="00AF7C9B" w:rsidP="007B0685">
      <w:pPr>
        <w:pStyle w:val="ListParagraph"/>
        <w:ind w:left="730" w:firstLine="0"/>
        <w:rPr>
          <w:rFonts w:ascii="Century Gothic" w:hAnsi="Century Gothic"/>
          <w:sz w:val="24"/>
          <w:szCs w:val="24"/>
        </w:rPr>
      </w:pPr>
    </w:p>
    <w:p w14:paraId="6BDFC578" w14:textId="7EBE2294" w:rsidR="005B1100" w:rsidRPr="007B0685" w:rsidRDefault="005B1100" w:rsidP="607BBBE4">
      <w:pPr>
        <w:pStyle w:val="Heading1"/>
        <w:rPr>
          <w:rFonts w:ascii="Century Gothic" w:eastAsia="Century Gothic" w:hAnsi="Century Gothic" w:cs="Century Gothic"/>
          <w:sz w:val="32"/>
          <w:szCs w:val="32"/>
        </w:rPr>
      </w:pPr>
      <w:r w:rsidRPr="007B0685">
        <w:rPr>
          <w:rFonts w:ascii="Century Gothic" w:eastAsia="Century Gothic" w:hAnsi="Century Gothic" w:cs="Century Gothic"/>
          <w:color w:val="auto"/>
          <w:sz w:val="32"/>
          <w:szCs w:val="32"/>
        </w:rPr>
        <w:lastRenderedPageBreak/>
        <w:t xml:space="preserve">Appendix </w:t>
      </w:r>
      <w:r w:rsidR="00904962" w:rsidRPr="007B0685">
        <w:rPr>
          <w:rFonts w:ascii="Century Gothic" w:eastAsia="Century Gothic" w:hAnsi="Century Gothic" w:cs="Century Gothic"/>
          <w:color w:val="auto"/>
          <w:sz w:val="32"/>
          <w:szCs w:val="32"/>
        </w:rPr>
        <w:t>D</w:t>
      </w:r>
      <w:r w:rsidRPr="007B0685">
        <w:rPr>
          <w:rFonts w:ascii="Century Gothic" w:eastAsia="Century Gothic" w:hAnsi="Century Gothic" w:cs="Century Gothic"/>
          <w:color w:val="auto"/>
          <w:sz w:val="32"/>
          <w:szCs w:val="32"/>
        </w:rPr>
        <w:t xml:space="preserve"> </w:t>
      </w:r>
      <w:r w:rsidRPr="007B0685">
        <w:rPr>
          <w:rFonts w:ascii="Century Gothic" w:eastAsia="Century Gothic" w:hAnsi="Century Gothic" w:cs="Century Gothic"/>
          <w:sz w:val="32"/>
          <w:szCs w:val="32"/>
        </w:rPr>
        <w:t xml:space="preserve"> </w:t>
      </w:r>
    </w:p>
    <w:p w14:paraId="0F96258C" w14:textId="2A0A1DB8" w:rsidR="00141F4C" w:rsidRPr="007B0685" w:rsidRDefault="00141F4C" w:rsidP="607BBBE4">
      <w:pPr>
        <w:ind w:firstLine="0"/>
        <w:rPr>
          <w:rFonts w:ascii="Century Gothic" w:eastAsia="Century Gothic" w:hAnsi="Century Gothic" w:cs="Century Gothic"/>
          <w:b/>
          <w:bCs/>
          <w:sz w:val="24"/>
          <w:szCs w:val="24"/>
        </w:rPr>
      </w:pPr>
      <w:r w:rsidRPr="007B0685">
        <w:rPr>
          <w:rFonts w:ascii="Century Gothic" w:eastAsia="Century Gothic" w:hAnsi="Century Gothic" w:cs="Century Gothic"/>
          <w:b/>
          <w:bCs/>
          <w:sz w:val="24"/>
          <w:szCs w:val="24"/>
        </w:rPr>
        <w:t>CHILDREN IN ENTERTAINMENT</w:t>
      </w:r>
      <w:r w:rsidR="4C8A2399" w:rsidRPr="007B0685">
        <w:rPr>
          <w:rFonts w:ascii="Century Gothic" w:eastAsia="Century Gothic" w:hAnsi="Century Gothic" w:cs="Century Gothic"/>
          <w:b/>
          <w:bCs/>
          <w:sz w:val="24"/>
          <w:szCs w:val="24"/>
        </w:rPr>
        <w:t xml:space="preserve"> G</w:t>
      </w:r>
      <w:r w:rsidR="00A93AEB" w:rsidRPr="007B0685">
        <w:rPr>
          <w:rFonts w:ascii="Century Gothic" w:eastAsia="Century Gothic" w:hAnsi="Century Gothic" w:cs="Century Gothic"/>
          <w:b/>
          <w:bCs/>
          <w:sz w:val="24"/>
          <w:szCs w:val="24"/>
        </w:rPr>
        <w:t>UIDANCE</w:t>
      </w:r>
      <w:r w:rsidR="4C8A2399" w:rsidRPr="007B0685">
        <w:rPr>
          <w:rFonts w:ascii="Century Gothic" w:eastAsia="Century Gothic" w:hAnsi="Century Gothic" w:cs="Century Gothic"/>
          <w:b/>
          <w:bCs/>
          <w:sz w:val="24"/>
          <w:szCs w:val="24"/>
        </w:rPr>
        <w:t xml:space="preserve">- </w:t>
      </w:r>
      <w:r w:rsidR="4FC07954" w:rsidRPr="007B0685">
        <w:rPr>
          <w:rFonts w:ascii="Century Gothic" w:eastAsia="Century Gothic" w:hAnsi="Century Gothic" w:cs="Century Gothic"/>
          <w:b/>
          <w:bCs/>
          <w:sz w:val="24"/>
          <w:szCs w:val="24"/>
        </w:rPr>
        <w:t>Child Performance</w:t>
      </w:r>
      <w:r w:rsidR="11AE5C07" w:rsidRPr="007B0685">
        <w:rPr>
          <w:rFonts w:ascii="Century Gothic" w:eastAsia="Century Gothic" w:hAnsi="Century Gothic" w:cs="Century Gothic"/>
          <w:b/>
          <w:bCs/>
          <w:sz w:val="24"/>
          <w:szCs w:val="24"/>
        </w:rPr>
        <w:t xml:space="preserve"> Licences, BOPA’s</w:t>
      </w:r>
      <w:r w:rsidR="07A2AC84" w:rsidRPr="007B0685">
        <w:rPr>
          <w:rFonts w:ascii="Century Gothic" w:eastAsia="Century Gothic" w:hAnsi="Century Gothic" w:cs="Century Gothic"/>
          <w:b/>
          <w:bCs/>
          <w:sz w:val="24"/>
          <w:szCs w:val="24"/>
        </w:rPr>
        <w:t>, Chaperones</w:t>
      </w:r>
      <w:r w:rsidR="79ED81DC" w:rsidRPr="007B0685">
        <w:rPr>
          <w:rFonts w:ascii="Century Gothic" w:eastAsia="Century Gothic" w:hAnsi="Century Gothic" w:cs="Century Gothic"/>
          <w:b/>
          <w:bCs/>
          <w:sz w:val="24"/>
          <w:szCs w:val="24"/>
        </w:rPr>
        <w:t xml:space="preserve"> </w:t>
      </w:r>
      <w:r w:rsidR="11AE5C07" w:rsidRPr="007B0685">
        <w:rPr>
          <w:rFonts w:ascii="Century Gothic" w:eastAsia="Century Gothic" w:hAnsi="Century Gothic" w:cs="Century Gothic"/>
          <w:b/>
          <w:bCs/>
          <w:sz w:val="24"/>
          <w:szCs w:val="24"/>
        </w:rPr>
        <w:t xml:space="preserve">and </w:t>
      </w:r>
      <w:r w:rsidRPr="007B0685">
        <w:rPr>
          <w:rFonts w:ascii="Century Gothic" w:eastAsia="Century Gothic" w:hAnsi="Century Gothic" w:cs="Century Gothic"/>
          <w:b/>
          <w:bCs/>
          <w:sz w:val="24"/>
          <w:szCs w:val="24"/>
        </w:rPr>
        <w:t>R</w:t>
      </w:r>
      <w:r w:rsidR="28DE131C" w:rsidRPr="007B0685">
        <w:rPr>
          <w:rFonts w:ascii="Century Gothic" w:eastAsia="Century Gothic" w:hAnsi="Century Gothic" w:cs="Century Gothic"/>
          <w:b/>
          <w:bCs/>
          <w:sz w:val="24"/>
          <w:szCs w:val="24"/>
        </w:rPr>
        <w:t xml:space="preserve">estrictions </w:t>
      </w:r>
      <w:r w:rsidR="70C77FF6" w:rsidRPr="007B0685">
        <w:rPr>
          <w:rFonts w:ascii="Century Gothic" w:eastAsia="Century Gothic" w:hAnsi="Century Gothic" w:cs="Century Gothic"/>
          <w:b/>
          <w:bCs/>
          <w:sz w:val="24"/>
          <w:szCs w:val="24"/>
        </w:rPr>
        <w:t xml:space="preserve">for Child Performers </w:t>
      </w:r>
      <w:r w:rsidR="28DE131C" w:rsidRPr="007B0685">
        <w:rPr>
          <w:rFonts w:ascii="Century Gothic" w:eastAsia="Century Gothic" w:hAnsi="Century Gothic" w:cs="Century Gothic"/>
          <w:b/>
          <w:bCs/>
          <w:sz w:val="24"/>
          <w:szCs w:val="24"/>
        </w:rPr>
        <w:t xml:space="preserve"> </w:t>
      </w:r>
    </w:p>
    <w:p w14:paraId="1B84BD69" w14:textId="17ACE4BB" w:rsidR="607BBBE4" w:rsidRPr="007B0685" w:rsidRDefault="607BBBE4" w:rsidP="607BBBE4">
      <w:pPr>
        <w:ind w:firstLine="0"/>
        <w:rPr>
          <w:vertAlign w:val="superscript"/>
        </w:rPr>
      </w:pPr>
    </w:p>
    <w:p w14:paraId="56074551" w14:textId="6A04E46E" w:rsidR="3B2735BD" w:rsidRPr="007B0685" w:rsidRDefault="3B2735BD" w:rsidP="607BBBE4">
      <w:pPr>
        <w:ind w:firstLine="0"/>
        <w:rPr>
          <w:rFonts w:ascii="Century Gothic" w:eastAsia="Century Gothic" w:hAnsi="Century Gothic" w:cs="Century Gothic"/>
          <w:b/>
          <w:bCs/>
          <w:sz w:val="24"/>
          <w:szCs w:val="24"/>
        </w:rPr>
      </w:pPr>
      <w:r w:rsidRPr="007B0685">
        <w:rPr>
          <w:rFonts w:ascii="Century Gothic" w:eastAsia="Century Gothic" w:hAnsi="Century Gothic" w:cs="Century Gothic"/>
          <w:b/>
          <w:bCs/>
          <w:sz w:val="24"/>
          <w:szCs w:val="24"/>
        </w:rPr>
        <w:t xml:space="preserve">Child </w:t>
      </w:r>
      <w:r w:rsidR="6DDBCC6B" w:rsidRPr="007B0685">
        <w:rPr>
          <w:rFonts w:ascii="Century Gothic" w:eastAsia="Century Gothic" w:hAnsi="Century Gothic" w:cs="Century Gothic"/>
          <w:b/>
          <w:bCs/>
          <w:sz w:val="24"/>
          <w:szCs w:val="24"/>
        </w:rPr>
        <w:t xml:space="preserve">Performance </w:t>
      </w:r>
      <w:r w:rsidRPr="007B0685">
        <w:rPr>
          <w:rFonts w:ascii="Century Gothic" w:eastAsia="Century Gothic" w:hAnsi="Century Gothic" w:cs="Century Gothic"/>
          <w:b/>
          <w:bCs/>
          <w:sz w:val="24"/>
          <w:szCs w:val="24"/>
        </w:rPr>
        <w:t>Licences</w:t>
      </w:r>
    </w:p>
    <w:p w14:paraId="77D28B40" w14:textId="36082D09" w:rsidR="5FEE3255" w:rsidRPr="007B0685" w:rsidRDefault="5FEE3255" w:rsidP="607BBBE4">
      <w:pPr>
        <w:spacing w:before="300"/>
        <w:ind w:firstLine="0"/>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The law in relation to children in entertainment and performance licences applies to all children from birth until they reach </w:t>
      </w:r>
      <w:r w:rsidR="5DF201C7" w:rsidRPr="007B0685">
        <w:rPr>
          <w:rFonts w:ascii="Century Gothic" w:eastAsia="Century Gothic" w:hAnsi="Century Gothic" w:cs="Century Gothic"/>
          <w:sz w:val="24"/>
          <w:szCs w:val="24"/>
        </w:rPr>
        <w:t>compulsory</w:t>
      </w:r>
      <w:r w:rsidRPr="007B0685">
        <w:rPr>
          <w:rFonts w:ascii="Century Gothic" w:eastAsia="Century Gothic" w:hAnsi="Century Gothic" w:cs="Century Gothic"/>
          <w:sz w:val="24"/>
          <w:szCs w:val="24"/>
        </w:rPr>
        <w:t xml:space="preserve"> school leaving age. In </w:t>
      </w:r>
      <w:r w:rsidR="0F87897C" w:rsidRPr="007B0685">
        <w:rPr>
          <w:rFonts w:ascii="Century Gothic" w:eastAsia="Century Gothic" w:hAnsi="Century Gothic" w:cs="Century Gothic"/>
          <w:sz w:val="24"/>
          <w:szCs w:val="24"/>
        </w:rPr>
        <w:t>England, this</w:t>
      </w:r>
      <w:r w:rsidRPr="007B0685">
        <w:rPr>
          <w:rFonts w:ascii="Century Gothic" w:eastAsia="Century Gothic" w:hAnsi="Century Gothic" w:cs="Century Gothic"/>
          <w:sz w:val="24"/>
          <w:szCs w:val="24"/>
        </w:rPr>
        <w:t xml:space="preserve"> is the last Friday in June of the school year when the child reaches the age of 16 and finishes Year 11 at school. </w:t>
      </w:r>
      <w:r w:rsidR="3D61B608" w:rsidRPr="007B0685">
        <w:rPr>
          <w:rFonts w:ascii="Century Gothic" w:eastAsia="Century Gothic" w:hAnsi="Century Gothic" w:cs="Century Gothic"/>
          <w:sz w:val="24"/>
          <w:szCs w:val="24"/>
        </w:rPr>
        <w:t>Application for Performance Licences</w:t>
      </w:r>
      <w:r w:rsidRPr="007B0685">
        <w:rPr>
          <w:rFonts w:ascii="Century Gothic" w:eastAsia="Century Gothic" w:hAnsi="Century Gothic" w:cs="Century Gothic"/>
          <w:sz w:val="24"/>
          <w:szCs w:val="24"/>
        </w:rPr>
        <w:t xml:space="preserve"> </w:t>
      </w:r>
      <w:r w:rsidR="75218469" w:rsidRPr="007B0685">
        <w:rPr>
          <w:rFonts w:ascii="Century Gothic" w:eastAsia="Century Gothic" w:hAnsi="Century Gothic" w:cs="Century Gothic"/>
          <w:sz w:val="24"/>
          <w:szCs w:val="24"/>
        </w:rPr>
        <w:t>must</w:t>
      </w:r>
      <w:r w:rsidRPr="007B0685">
        <w:rPr>
          <w:rFonts w:ascii="Century Gothic" w:eastAsia="Century Gothic" w:hAnsi="Century Gothic" w:cs="Century Gothic"/>
          <w:sz w:val="24"/>
          <w:szCs w:val="24"/>
        </w:rPr>
        <w:t xml:space="preserve"> be </w:t>
      </w:r>
      <w:r w:rsidR="02C7F22A" w:rsidRPr="007B0685">
        <w:rPr>
          <w:rFonts w:ascii="Century Gothic" w:eastAsia="Century Gothic" w:hAnsi="Century Gothic" w:cs="Century Gothic"/>
          <w:sz w:val="24"/>
          <w:szCs w:val="24"/>
        </w:rPr>
        <w:t>made</w:t>
      </w:r>
      <w:r w:rsidRPr="007B0685">
        <w:rPr>
          <w:rFonts w:ascii="Century Gothic" w:eastAsia="Century Gothic" w:hAnsi="Century Gothic" w:cs="Century Gothic"/>
          <w:sz w:val="24"/>
          <w:szCs w:val="24"/>
        </w:rPr>
        <w:t xml:space="preserve"> to the </w:t>
      </w:r>
      <w:hyperlink r:id="rId36">
        <w:r w:rsidRPr="007B0685">
          <w:rPr>
            <w:rStyle w:val="Hyperlink"/>
            <w:rFonts w:ascii="Century Gothic" w:eastAsia="Century Gothic" w:hAnsi="Century Gothic" w:cs="Century Gothic"/>
            <w:b/>
            <w:bCs/>
            <w:color w:val="auto"/>
            <w:sz w:val="24"/>
            <w:szCs w:val="24"/>
          </w:rPr>
          <w:t>Local Authority</w:t>
        </w:r>
      </w:hyperlink>
      <w:r w:rsidRPr="007B0685">
        <w:rPr>
          <w:rFonts w:ascii="Century Gothic" w:eastAsia="Century Gothic" w:hAnsi="Century Gothic" w:cs="Century Gothic"/>
          <w:sz w:val="24"/>
          <w:szCs w:val="24"/>
        </w:rPr>
        <w:t xml:space="preserve"> where the child lives, not where the performance is taking pl</w:t>
      </w:r>
      <w:r w:rsidR="62580775" w:rsidRPr="007B0685">
        <w:rPr>
          <w:rFonts w:ascii="Century Gothic" w:eastAsia="Century Gothic" w:hAnsi="Century Gothic" w:cs="Century Gothic"/>
          <w:sz w:val="24"/>
          <w:szCs w:val="24"/>
        </w:rPr>
        <w:t xml:space="preserve">ace. </w:t>
      </w:r>
    </w:p>
    <w:p w14:paraId="083BB09D" w14:textId="014D265E" w:rsidR="5FEE3255" w:rsidRPr="007B0685" w:rsidRDefault="5FEE3255" w:rsidP="607BBBE4">
      <w:pPr>
        <w:pStyle w:val="Heading3"/>
        <w:spacing w:before="300" w:after="0"/>
        <w:rPr>
          <w:rFonts w:ascii="Century Gothic" w:eastAsia="Century Gothic" w:hAnsi="Century Gothic" w:cs="Century Gothic"/>
          <w:color w:val="auto"/>
        </w:rPr>
      </w:pPr>
      <w:r w:rsidRPr="007B0685">
        <w:rPr>
          <w:rFonts w:ascii="Century Gothic" w:eastAsia="Century Gothic" w:hAnsi="Century Gothic" w:cs="Century Gothic"/>
          <w:color w:val="auto"/>
        </w:rPr>
        <w:t>Licences are needed for performances where:</w:t>
      </w:r>
    </w:p>
    <w:p w14:paraId="2BD75C6E" w14:textId="2E5B047C" w:rsidR="5FEE3255" w:rsidRPr="007B0685" w:rsidRDefault="5FEE3255" w:rsidP="00BC6E4C">
      <w:pPr>
        <w:pStyle w:val="ListParagraph"/>
        <w:numPr>
          <w:ilvl w:val="0"/>
          <w:numId w:val="5"/>
        </w:numPr>
        <w:ind w:left="525"/>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they are taking place at a licensed premises or at a registered club</w:t>
      </w:r>
    </w:p>
    <w:p w14:paraId="33A1FF16" w14:textId="2B3B2D55" w:rsidR="5FEE3255" w:rsidRPr="007B0685" w:rsidRDefault="5FEE3255" w:rsidP="00BC6E4C">
      <w:pPr>
        <w:pStyle w:val="ListParagraph"/>
        <w:numPr>
          <w:ilvl w:val="0"/>
          <w:numId w:val="5"/>
        </w:numPr>
        <w:ind w:left="525"/>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the performance is to be broadcast or recorded by whatever means with a view to its use in a future broadcast or film intended for public exhibition.</w:t>
      </w:r>
    </w:p>
    <w:p w14:paraId="58FB796B" w14:textId="11EFC508" w:rsidR="5FEE3255" w:rsidRPr="007B0685" w:rsidRDefault="5FEE3255" w:rsidP="00BC6E4C">
      <w:pPr>
        <w:pStyle w:val="ListParagraph"/>
        <w:numPr>
          <w:ilvl w:val="0"/>
          <w:numId w:val="5"/>
        </w:numPr>
        <w:ind w:left="525"/>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the child requires time off school </w:t>
      </w:r>
      <w:proofErr w:type="gramStart"/>
      <w:r w:rsidRPr="007B0685">
        <w:rPr>
          <w:rFonts w:ascii="Century Gothic" w:eastAsia="Century Gothic" w:hAnsi="Century Gothic" w:cs="Century Gothic"/>
          <w:sz w:val="24"/>
          <w:szCs w:val="24"/>
        </w:rPr>
        <w:t>in order to</w:t>
      </w:r>
      <w:proofErr w:type="gramEnd"/>
      <w:r w:rsidRPr="007B0685">
        <w:rPr>
          <w:rFonts w:ascii="Century Gothic" w:eastAsia="Century Gothic" w:hAnsi="Century Gothic" w:cs="Century Gothic"/>
          <w:sz w:val="24"/>
          <w:szCs w:val="24"/>
        </w:rPr>
        <w:t xml:space="preserve"> perform</w:t>
      </w:r>
    </w:p>
    <w:p w14:paraId="738F4C0D" w14:textId="54FB9B06" w:rsidR="607BBBE4" w:rsidRPr="007B0685" w:rsidRDefault="007B0685" w:rsidP="607BBBE4">
      <w:pPr>
        <w:ind w:firstLine="0"/>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Find more information here: </w:t>
      </w:r>
      <w:hyperlink r:id="rId37" w:history="1">
        <w:r w:rsidRPr="007B0685">
          <w:rPr>
            <w:rStyle w:val="Hyperlink"/>
            <w:rFonts w:ascii="Century Gothic" w:eastAsia="Century Gothic" w:hAnsi="Century Gothic" w:cs="Century Gothic"/>
            <w:sz w:val="24"/>
            <w:szCs w:val="24"/>
          </w:rPr>
          <w:t>Child employment: Performance licences and supervision for children - GOV.UK (www.gov.uk)</w:t>
        </w:r>
      </w:hyperlink>
      <w:r w:rsidR="00C50951">
        <w:rPr>
          <w:rStyle w:val="Hyperlink"/>
          <w:rFonts w:ascii="Century Gothic" w:eastAsia="Century Gothic" w:hAnsi="Century Gothic" w:cs="Century Gothic"/>
          <w:sz w:val="24"/>
          <w:szCs w:val="24"/>
        </w:rPr>
        <w:t xml:space="preserve"> and </w:t>
      </w:r>
      <w:hyperlink r:id="rId38" w:history="1">
        <w:r w:rsidR="00C50951" w:rsidRPr="00C50951">
          <w:rPr>
            <w:rStyle w:val="Hyperlink"/>
            <w:rFonts w:ascii="Century Gothic" w:eastAsia="Century Gothic" w:hAnsi="Century Gothic" w:cs="Century Gothic"/>
            <w:sz w:val="24"/>
            <w:szCs w:val="24"/>
          </w:rPr>
          <w:t>The Children (Performances and Activities) (England) Regulations 2014 (legislation.gov.uk)</w:t>
        </w:r>
      </w:hyperlink>
    </w:p>
    <w:p w14:paraId="65EACE83" w14:textId="77777777" w:rsidR="007B0685" w:rsidRPr="007B0685" w:rsidRDefault="007B0685" w:rsidP="607BBBE4">
      <w:pPr>
        <w:ind w:firstLine="0"/>
        <w:rPr>
          <w:rFonts w:ascii="Century Gothic" w:eastAsia="Century Gothic" w:hAnsi="Century Gothic" w:cs="Century Gothic"/>
          <w:sz w:val="24"/>
          <w:szCs w:val="24"/>
        </w:rPr>
      </w:pPr>
    </w:p>
    <w:p w14:paraId="427B8272" w14:textId="112CF502" w:rsidR="035A99EA" w:rsidRPr="007B0685" w:rsidRDefault="035A99EA" w:rsidP="607BBBE4">
      <w:pPr>
        <w:ind w:firstLine="0"/>
        <w:rPr>
          <w:rFonts w:ascii="Century Gothic" w:eastAsia="Century Gothic" w:hAnsi="Century Gothic" w:cs="Century Gothic"/>
          <w:b/>
          <w:bCs/>
          <w:sz w:val="24"/>
          <w:szCs w:val="24"/>
        </w:rPr>
      </w:pPr>
      <w:r w:rsidRPr="007B0685">
        <w:rPr>
          <w:rFonts w:ascii="Century Gothic" w:eastAsia="Century Gothic" w:hAnsi="Century Gothic" w:cs="Century Gothic"/>
          <w:b/>
          <w:bCs/>
          <w:sz w:val="24"/>
          <w:szCs w:val="24"/>
        </w:rPr>
        <w:t xml:space="preserve">BOPA – Body of Persons Approval </w:t>
      </w:r>
    </w:p>
    <w:p w14:paraId="00B08CF4" w14:textId="54E4E74D" w:rsidR="035A99EA" w:rsidRPr="007B0685" w:rsidRDefault="035A99EA" w:rsidP="607BBBE4">
      <w:pPr>
        <w:spacing w:before="300"/>
        <w:ind w:firstLine="0"/>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In some </w:t>
      </w:r>
      <w:proofErr w:type="gramStart"/>
      <w:r w:rsidRPr="007B0685">
        <w:rPr>
          <w:rFonts w:ascii="Century Gothic" w:eastAsia="Century Gothic" w:hAnsi="Century Gothic" w:cs="Century Gothic"/>
          <w:sz w:val="24"/>
          <w:szCs w:val="24"/>
        </w:rPr>
        <w:t>cases</w:t>
      </w:r>
      <w:proofErr w:type="gramEnd"/>
      <w:r w:rsidRPr="007B0685">
        <w:rPr>
          <w:rFonts w:ascii="Century Gothic" w:eastAsia="Century Gothic" w:hAnsi="Century Gothic" w:cs="Century Gothic"/>
          <w:sz w:val="24"/>
          <w:szCs w:val="24"/>
        </w:rPr>
        <w:t xml:space="preserve"> each individual child may not require a Performance Licence but for all public facing performances with children in, you must apply to your local authority for a Body of Persons Approval. The application must be submitted 21 days prior to the performance. A BOPA can be granted to an organisation for a single performance or for a series of performances within a specified time providing no payment is made to the child or to anyone else in respect of the child taking part in the performance and the child does not require absence from school. A BOPA is not transferable to another organisation or to individual children taking part in a performance arranged by someone else. </w:t>
      </w:r>
    </w:p>
    <w:p w14:paraId="7FBF8DAC" w14:textId="3E2B500A" w:rsidR="035A99EA" w:rsidRPr="007B0685" w:rsidRDefault="035A99EA" w:rsidP="607BBBE4">
      <w:pPr>
        <w:ind w:firstLine="0"/>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Find further guidance on </w:t>
      </w:r>
      <w:r w:rsidR="00824237" w:rsidRPr="007B0685">
        <w:rPr>
          <w:rFonts w:ascii="Century Gothic" w:eastAsia="Century Gothic" w:hAnsi="Century Gothic" w:cs="Century Gothic"/>
          <w:sz w:val="24"/>
          <w:szCs w:val="24"/>
        </w:rPr>
        <w:t>BOPA’s here</w:t>
      </w:r>
      <w:r w:rsidRPr="007B0685">
        <w:rPr>
          <w:rFonts w:ascii="Century Gothic" w:eastAsia="Century Gothic" w:hAnsi="Century Gothic" w:cs="Century Gothic"/>
          <w:sz w:val="24"/>
          <w:szCs w:val="24"/>
        </w:rPr>
        <w:t xml:space="preserve">: </w:t>
      </w:r>
      <w:hyperlink r:id="rId39" w:history="1">
        <w:r w:rsidR="00824237" w:rsidRPr="007B0685">
          <w:rPr>
            <w:rStyle w:val="Hyperlink"/>
            <w:rFonts w:ascii="Century Gothic" w:eastAsia="Century Gothic" w:hAnsi="Century Gothic" w:cs="Century Gothic"/>
            <w:sz w:val="24"/>
            <w:szCs w:val="24"/>
          </w:rPr>
          <w:t>Licensing - Body of person approval (BOPA) | Manchester City Council</w:t>
        </w:r>
      </w:hyperlink>
    </w:p>
    <w:p w14:paraId="2A35339A" w14:textId="1FF8D0C5" w:rsidR="607BBBE4" w:rsidRPr="007B0685" w:rsidRDefault="607BBBE4" w:rsidP="607BBBE4">
      <w:pPr>
        <w:ind w:firstLine="0"/>
        <w:rPr>
          <w:rFonts w:ascii="Century Gothic" w:eastAsia="Century Gothic" w:hAnsi="Century Gothic" w:cs="Century Gothic"/>
          <w:b/>
          <w:bCs/>
          <w:sz w:val="24"/>
          <w:szCs w:val="24"/>
        </w:rPr>
      </w:pPr>
    </w:p>
    <w:p w14:paraId="5D1C49D7" w14:textId="76254C64" w:rsidR="035A99EA" w:rsidRPr="007B0685" w:rsidRDefault="035A99EA" w:rsidP="607BBBE4">
      <w:pPr>
        <w:ind w:firstLine="0"/>
        <w:rPr>
          <w:rFonts w:ascii="Century Gothic" w:eastAsia="Century Gothic" w:hAnsi="Century Gothic" w:cs="Century Gothic"/>
          <w:b/>
          <w:bCs/>
          <w:sz w:val="24"/>
          <w:szCs w:val="24"/>
        </w:rPr>
      </w:pPr>
      <w:r w:rsidRPr="007B0685">
        <w:rPr>
          <w:rFonts w:ascii="Century Gothic" w:eastAsia="Century Gothic" w:hAnsi="Century Gothic" w:cs="Century Gothic"/>
          <w:b/>
          <w:bCs/>
          <w:sz w:val="24"/>
          <w:szCs w:val="24"/>
        </w:rPr>
        <w:t>Chaperones</w:t>
      </w:r>
    </w:p>
    <w:p w14:paraId="430D4F2C" w14:textId="43DDCD20" w:rsidR="035A99EA" w:rsidRPr="007B0685" w:rsidRDefault="035A99EA" w:rsidP="607BBBE4">
      <w:pPr>
        <w:shd w:val="clear" w:color="auto" w:fill="FFFFFF" w:themeFill="background1"/>
        <w:spacing w:before="225"/>
        <w:ind w:firstLine="0"/>
        <w:rPr>
          <w:rFonts w:ascii="Century Gothic" w:eastAsia="Century Gothic" w:hAnsi="Century Gothic" w:cs="Century Gothic"/>
          <w:color w:val="000000" w:themeColor="text2"/>
          <w:sz w:val="24"/>
          <w:szCs w:val="24"/>
        </w:rPr>
      </w:pPr>
      <w:r w:rsidRPr="007B0685">
        <w:rPr>
          <w:rFonts w:ascii="Century Gothic" w:eastAsia="Century Gothic" w:hAnsi="Century Gothic" w:cs="Century Gothic"/>
          <w:color w:val="222222"/>
          <w:sz w:val="24"/>
          <w:szCs w:val="24"/>
        </w:rPr>
        <w:t>A child who performs must be supervised at all times, either by their parent/legal guardian</w:t>
      </w:r>
      <w:r w:rsidR="00C50951">
        <w:rPr>
          <w:rFonts w:ascii="Century Gothic" w:eastAsia="Century Gothic" w:hAnsi="Century Gothic" w:cs="Century Gothic"/>
          <w:color w:val="222222"/>
          <w:sz w:val="24"/>
          <w:szCs w:val="24"/>
        </w:rPr>
        <w:t xml:space="preserve">, </w:t>
      </w:r>
      <w:proofErr w:type="gramStart"/>
      <w:r w:rsidR="00C50951">
        <w:rPr>
          <w:rFonts w:ascii="Century Gothic" w:eastAsia="Century Gothic" w:hAnsi="Century Gothic" w:cs="Century Gothic"/>
          <w:color w:val="222222"/>
          <w:sz w:val="24"/>
          <w:szCs w:val="24"/>
        </w:rPr>
        <w:t>school teacher</w:t>
      </w:r>
      <w:proofErr w:type="gramEnd"/>
      <w:r w:rsidRPr="007B0685">
        <w:rPr>
          <w:rFonts w:ascii="Century Gothic" w:eastAsia="Century Gothic" w:hAnsi="Century Gothic" w:cs="Century Gothic"/>
          <w:color w:val="222222"/>
          <w:sz w:val="24"/>
          <w:szCs w:val="24"/>
        </w:rPr>
        <w:t xml:space="preserve"> or an approved chaperone. Grandparents, uncles, child minders, etc are not legal guardians (unless they have been appointed as such by the courts). Parents may only supervise their own child(ren</w:t>
      </w:r>
      <w:proofErr w:type="gramStart"/>
      <w:r w:rsidRPr="007B0685">
        <w:rPr>
          <w:rFonts w:ascii="Century Gothic" w:eastAsia="Century Gothic" w:hAnsi="Century Gothic" w:cs="Century Gothic"/>
          <w:color w:val="222222"/>
          <w:sz w:val="24"/>
          <w:szCs w:val="24"/>
        </w:rPr>
        <w:t>),</w:t>
      </w:r>
      <w:proofErr w:type="gramEnd"/>
      <w:r w:rsidRPr="007B0685">
        <w:rPr>
          <w:rFonts w:ascii="Century Gothic" w:eastAsia="Century Gothic" w:hAnsi="Century Gothic" w:cs="Century Gothic"/>
          <w:color w:val="222222"/>
          <w:sz w:val="24"/>
          <w:szCs w:val="24"/>
        </w:rPr>
        <w:t xml:space="preserve"> to supervise other children they must be registered as a chaperone.</w:t>
      </w:r>
    </w:p>
    <w:p w14:paraId="3B11EAC1" w14:textId="2A50A070" w:rsidR="035A99EA" w:rsidRPr="007B0685" w:rsidRDefault="035A99EA" w:rsidP="607BBBE4">
      <w:pPr>
        <w:shd w:val="clear" w:color="auto" w:fill="FFFFFF" w:themeFill="background1"/>
        <w:spacing w:before="225" w:after="297"/>
        <w:ind w:firstLine="0"/>
        <w:rPr>
          <w:rFonts w:ascii="Century Gothic" w:eastAsia="Century Gothic" w:hAnsi="Century Gothic" w:cs="Century Gothic"/>
          <w:color w:val="222222"/>
          <w:sz w:val="24"/>
          <w:szCs w:val="24"/>
        </w:rPr>
      </w:pPr>
      <w:r w:rsidRPr="007B0685">
        <w:rPr>
          <w:rFonts w:ascii="Century Gothic" w:eastAsia="Century Gothic" w:hAnsi="Century Gothic" w:cs="Century Gothic"/>
          <w:color w:val="222222"/>
          <w:sz w:val="24"/>
          <w:szCs w:val="24"/>
        </w:rPr>
        <w:t xml:space="preserve">Chaperones should register with the local authority </w:t>
      </w:r>
      <w:r w:rsidR="00ED39B5">
        <w:rPr>
          <w:rFonts w:ascii="Century Gothic" w:eastAsia="Century Gothic" w:hAnsi="Century Gothic" w:cs="Century Gothic"/>
          <w:color w:val="222222"/>
          <w:sz w:val="24"/>
          <w:szCs w:val="24"/>
        </w:rPr>
        <w:t xml:space="preserve">where </w:t>
      </w:r>
      <w:r w:rsidRPr="007B0685">
        <w:rPr>
          <w:rFonts w:ascii="Century Gothic" w:eastAsia="Century Gothic" w:hAnsi="Century Gothic" w:cs="Century Gothic"/>
          <w:color w:val="222222"/>
          <w:sz w:val="24"/>
          <w:szCs w:val="24"/>
        </w:rPr>
        <w:t>they pay their council tax. The names and addresses of chaperones working on any production must be included in all its children’s performance licenses.</w:t>
      </w:r>
      <w:r w:rsidR="00C50951">
        <w:rPr>
          <w:rFonts w:ascii="Century Gothic" w:eastAsia="Century Gothic" w:hAnsi="Century Gothic" w:cs="Century Gothic"/>
          <w:color w:val="222222"/>
          <w:sz w:val="24"/>
          <w:szCs w:val="24"/>
        </w:rPr>
        <w:t xml:space="preserve"> The maximum number of young people supervised per chaperone is 12. </w:t>
      </w:r>
    </w:p>
    <w:p w14:paraId="5A5A8E75" w14:textId="3E0AE830" w:rsidR="035A99EA" w:rsidRPr="007B0685" w:rsidRDefault="035A99EA" w:rsidP="607BBBE4">
      <w:pPr>
        <w:shd w:val="clear" w:color="auto" w:fill="FFFFFF" w:themeFill="background1"/>
        <w:spacing w:before="225" w:after="297"/>
        <w:ind w:firstLine="0"/>
        <w:rPr>
          <w:rFonts w:ascii="Century Gothic" w:eastAsia="Century Gothic" w:hAnsi="Century Gothic" w:cs="Century Gothic"/>
          <w:sz w:val="24"/>
          <w:szCs w:val="24"/>
        </w:rPr>
      </w:pPr>
      <w:r w:rsidRPr="007B0685">
        <w:rPr>
          <w:rFonts w:ascii="Century Gothic" w:eastAsia="Century Gothic" w:hAnsi="Century Gothic" w:cs="Century Gothic"/>
          <w:color w:val="222222"/>
          <w:sz w:val="24"/>
          <w:szCs w:val="24"/>
        </w:rPr>
        <w:lastRenderedPageBreak/>
        <w:t xml:space="preserve">Find more information here: </w:t>
      </w:r>
      <w:hyperlink r:id="rId40" w:history="1">
        <w:r w:rsidR="00C50951" w:rsidRPr="00C50951">
          <w:rPr>
            <w:rStyle w:val="Hyperlink"/>
            <w:rFonts w:ascii="Century Gothic" w:eastAsia="Century Gothic" w:hAnsi="Century Gothic" w:cs="Century Gothic"/>
            <w:sz w:val="24"/>
            <w:szCs w:val="24"/>
          </w:rPr>
          <w:t>Chaperones - NNCEE - National Network for Children in Employment &amp; Entertainment</w:t>
        </w:r>
      </w:hyperlink>
      <w:r w:rsidR="00C50951" w:rsidRPr="00C50951">
        <w:rPr>
          <w:rFonts w:ascii="Century Gothic" w:eastAsia="Century Gothic" w:hAnsi="Century Gothic" w:cs="Century Gothic"/>
          <w:color w:val="222222"/>
          <w:sz w:val="24"/>
          <w:szCs w:val="24"/>
        </w:rPr>
        <w:t xml:space="preserve"> </w:t>
      </w:r>
      <w:r w:rsidR="00C50951">
        <w:rPr>
          <w:rFonts w:ascii="Century Gothic" w:eastAsia="Century Gothic" w:hAnsi="Century Gothic" w:cs="Century Gothic"/>
          <w:color w:val="222222"/>
          <w:sz w:val="24"/>
          <w:szCs w:val="24"/>
        </w:rPr>
        <w:t xml:space="preserve">and </w:t>
      </w:r>
      <w:hyperlink r:id="rId41">
        <w:r w:rsidRPr="007B0685">
          <w:rPr>
            <w:rStyle w:val="Hyperlink"/>
            <w:rFonts w:ascii="Century Gothic" w:eastAsia="Century Gothic" w:hAnsi="Century Gothic" w:cs="Century Gothic"/>
            <w:sz w:val="24"/>
            <w:szCs w:val="24"/>
          </w:rPr>
          <w:t>Licensing - Chaperone licence</w:t>
        </w:r>
        <w:r w:rsidR="00C50951">
          <w:rPr>
            <w:rStyle w:val="Hyperlink"/>
            <w:rFonts w:ascii="Century Gothic" w:eastAsia="Century Gothic" w:hAnsi="Century Gothic" w:cs="Century Gothic"/>
            <w:sz w:val="24"/>
            <w:szCs w:val="24"/>
          </w:rPr>
          <w:t xml:space="preserve">  </w:t>
        </w:r>
        <w:r w:rsidRPr="007B0685">
          <w:rPr>
            <w:rStyle w:val="Hyperlink"/>
            <w:rFonts w:ascii="Century Gothic" w:eastAsia="Century Gothic" w:hAnsi="Century Gothic" w:cs="Century Gothic"/>
            <w:sz w:val="24"/>
            <w:szCs w:val="24"/>
          </w:rPr>
          <w:t xml:space="preserve"> Manchester City Council</w:t>
        </w:r>
      </w:hyperlink>
      <w:r w:rsidR="00C50951">
        <w:rPr>
          <w:rStyle w:val="Hyperlink"/>
          <w:rFonts w:ascii="Century Gothic" w:eastAsia="Century Gothic" w:hAnsi="Century Gothic" w:cs="Century Gothic"/>
          <w:sz w:val="24"/>
          <w:szCs w:val="24"/>
        </w:rPr>
        <w:t xml:space="preserve"> </w:t>
      </w:r>
    </w:p>
    <w:p w14:paraId="775A2303" w14:textId="77777777" w:rsidR="00A93AEB" w:rsidRPr="007B0685" w:rsidRDefault="00A93AEB" w:rsidP="607BBBE4">
      <w:pPr>
        <w:ind w:firstLine="0"/>
        <w:rPr>
          <w:rFonts w:ascii="Century Gothic" w:eastAsia="Century Gothic" w:hAnsi="Century Gothic" w:cs="Century Gothic"/>
          <w:b/>
          <w:bCs/>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A93AEB" w:rsidRPr="007B0685" w14:paraId="5EB02DFE" w14:textId="77777777" w:rsidTr="00A93AEB">
        <w:tc>
          <w:tcPr>
            <w:tcW w:w="2407" w:type="dxa"/>
          </w:tcPr>
          <w:p w14:paraId="288A4B82" w14:textId="77777777" w:rsidR="00A93AEB" w:rsidRPr="007B0685" w:rsidRDefault="00A93AEB" w:rsidP="00A93AEB">
            <w:pPr>
              <w:ind w:firstLine="0"/>
              <w:rPr>
                <w:rFonts w:ascii="Century Gothic" w:eastAsia="Century Gothic" w:hAnsi="Century Gothic" w:cs="Century Gothic"/>
                <w:b/>
                <w:bCs/>
              </w:rPr>
            </w:pPr>
            <w:r w:rsidRPr="007B0685">
              <w:rPr>
                <w:rFonts w:ascii="Century Gothic" w:eastAsia="Century Gothic" w:hAnsi="Century Gothic" w:cs="Century Gothic"/>
                <w:b/>
                <w:bCs/>
              </w:rPr>
              <w:t xml:space="preserve">Restrictions for Child Performers: </w:t>
            </w:r>
          </w:p>
          <w:p w14:paraId="56939076" w14:textId="153DECC4" w:rsidR="00A93AEB" w:rsidRPr="007B0685" w:rsidRDefault="00A93AEB" w:rsidP="607BBBE4">
            <w:pPr>
              <w:ind w:firstLine="0"/>
              <w:rPr>
                <w:rFonts w:ascii="Century Gothic" w:eastAsia="Century Gothic" w:hAnsi="Century Gothic" w:cs="Century Gothic"/>
                <w:b/>
                <w:bCs/>
              </w:rPr>
            </w:pPr>
          </w:p>
        </w:tc>
        <w:tc>
          <w:tcPr>
            <w:tcW w:w="2407" w:type="dxa"/>
          </w:tcPr>
          <w:p w14:paraId="7619D854" w14:textId="229741EC"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b/>
                <w:bCs/>
              </w:rPr>
              <w:t>Age 0 to 4</w:t>
            </w:r>
          </w:p>
        </w:tc>
        <w:tc>
          <w:tcPr>
            <w:tcW w:w="2407" w:type="dxa"/>
          </w:tcPr>
          <w:p w14:paraId="588D0A12" w14:textId="2FDE6411"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b/>
                <w:bCs/>
              </w:rPr>
              <w:t>Age 5 to 8</w:t>
            </w:r>
          </w:p>
        </w:tc>
        <w:tc>
          <w:tcPr>
            <w:tcW w:w="2407" w:type="dxa"/>
          </w:tcPr>
          <w:p w14:paraId="35C8429C" w14:textId="47AF76C3"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b/>
                <w:bCs/>
              </w:rPr>
              <w:t>Age 9 and over</w:t>
            </w:r>
          </w:p>
        </w:tc>
      </w:tr>
      <w:tr w:rsidR="00A93AEB" w:rsidRPr="007B0685" w14:paraId="4656096C" w14:textId="77777777" w:rsidTr="00A93AEB">
        <w:tc>
          <w:tcPr>
            <w:tcW w:w="2407" w:type="dxa"/>
          </w:tcPr>
          <w:p w14:paraId="27E14284" w14:textId="58B0E494"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Maximum number of hours at place of performance or rehearsal (Reg.22)</w:t>
            </w:r>
          </w:p>
        </w:tc>
        <w:tc>
          <w:tcPr>
            <w:tcW w:w="2407" w:type="dxa"/>
          </w:tcPr>
          <w:p w14:paraId="07C1823F" w14:textId="04B42EA1"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5 hours</w:t>
            </w:r>
          </w:p>
        </w:tc>
        <w:tc>
          <w:tcPr>
            <w:tcW w:w="2407" w:type="dxa"/>
          </w:tcPr>
          <w:p w14:paraId="25AE5885" w14:textId="50C28D64"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8 hours</w:t>
            </w:r>
          </w:p>
        </w:tc>
        <w:tc>
          <w:tcPr>
            <w:tcW w:w="2407" w:type="dxa"/>
          </w:tcPr>
          <w:p w14:paraId="2C86B18C" w14:textId="50D7C043"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9.5 hours</w:t>
            </w:r>
          </w:p>
        </w:tc>
      </w:tr>
      <w:tr w:rsidR="00A93AEB" w:rsidRPr="007B0685" w14:paraId="635C57EC" w14:textId="77777777" w:rsidTr="00A93AEB">
        <w:tc>
          <w:tcPr>
            <w:tcW w:w="2407" w:type="dxa"/>
          </w:tcPr>
          <w:p w14:paraId="6DB44B99" w14:textId="49856C28"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Earliest and latest permitted times at place of performance or rehearsal (Reg.21)</w:t>
            </w:r>
          </w:p>
        </w:tc>
        <w:tc>
          <w:tcPr>
            <w:tcW w:w="2407" w:type="dxa"/>
          </w:tcPr>
          <w:p w14:paraId="38C524D8" w14:textId="4A19EE7A"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7am to 10pm</w:t>
            </w:r>
          </w:p>
        </w:tc>
        <w:tc>
          <w:tcPr>
            <w:tcW w:w="2407" w:type="dxa"/>
          </w:tcPr>
          <w:p w14:paraId="7E233A79" w14:textId="1815351A"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7am to 11pm</w:t>
            </w:r>
          </w:p>
        </w:tc>
        <w:tc>
          <w:tcPr>
            <w:tcW w:w="2407" w:type="dxa"/>
          </w:tcPr>
          <w:p w14:paraId="28872327" w14:textId="00A2ED1B"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7am to 11pm</w:t>
            </w:r>
          </w:p>
        </w:tc>
      </w:tr>
      <w:tr w:rsidR="00A93AEB" w:rsidRPr="007B0685" w14:paraId="1D4F0D31" w14:textId="77777777" w:rsidTr="00A93AEB">
        <w:tc>
          <w:tcPr>
            <w:tcW w:w="2407" w:type="dxa"/>
          </w:tcPr>
          <w:p w14:paraId="68A5E0E2" w14:textId="219F5404"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Maximum period of continuous performance or rehearsal (Reg.22)</w:t>
            </w:r>
          </w:p>
        </w:tc>
        <w:tc>
          <w:tcPr>
            <w:tcW w:w="2407" w:type="dxa"/>
          </w:tcPr>
          <w:p w14:paraId="3EB12A60" w14:textId="6DEAB124" w:rsidR="00A93AEB" w:rsidRPr="007B0685" w:rsidRDefault="00A93AEB" w:rsidP="00A93AEB">
            <w:pPr>
              <w:ind w:firstLine="0"/>
              <w:rPr>
                <w:rFonts w:ascii="Century Gothic" w:eastAsia="Century Gothic" w:hAnsi="Century Gothic" w:cs="Century Gothic"/>
                <w:b/>
                <w:bCs/>
              </w:rPr>
            </w:pPr>
            <w:r w:rsidRPr="007B0685">
              <w:rPr>
                <w:rFonts w:ascii="Century Gothic" w:eastAsia="Century Gothic" w:hAnsi="Century Gothic" w:cs="Century Gothic"/>
              </w:rPr>
              <w:t>30 minutes</w:t>
            </w:r>
          </w:p>
        </w:tc>
        <w:tc>
          <w:tcPr>
            <w:tcW w:w="2407" w:type="dxa"/>
          </w:tcPr>
          <w:p w14:paraId="2DB36A69" w14:textId="75BBE150"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2.5 hours</w:t>
            </w:r>
          </w:p>
        </w:tc>
        <w:tc>
          <w:tcPr>
            <w:tcW w:w="2407" w:type="dxa"/>
          </w:tcPr>
          <w:p w14:paraId="57060733" w14:textId="43BFB312"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2.5 hours</w:t>
            </w:r>
          </w:p>
        </w:tc>
      </w:tr>
      <w:tr w:rsidR="00A93AEB" w:rsidRPr="007B0685" w14:paraId="32AEDD34" w14:textId="77777777" w:rsidTr="00A93AEB">
        <w:tc>
          <w:tcPr>
            <w:tcW w:w="2407" w:type="dxa"/>
          </w:tcPr>
          <w:p w14:paraId="7CB9C639" w14:textId="10B0D6B4"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Maximum total hours of performance or rehearsal (Reg.22)</w:t>
            </w:r>
          </w:p>
        </w:tc>
        <w:tc>
          <w:tcPr>
            <w:tcW w:w="2407" w:type="dxa"/>
          </w:tcPr>
          <w:p w14:paraId="7DF66619" w14:textId="28E04414" w:rsidR="00A93AEB" w:rsidRPr="007B0685" w:rsidRDefault="00A93AEB" w:rsidP="607BBBE4">
            <w:pPr>
              <w:ind w:firstLine="0"/>
              <w:rPr>
                <w:rFonts w:ascii="Century Gothic" w:eastAsia="Century Gothic" w:hAnsi="Century Gothic" w:cs="Century Gothic"/>
                <w:b/>
                <w:bCs/>
              </w:rPr>
            </w:pPr>
            <w:r w:rsidRPr="007B0685">
              <w:rPr>
                <w:rFonts w:ascii="Century Gothic" w:eastAsia="Century Gothic" w:hAnsi="Century Gothic" w:cs="Century Gothic"/>
              </w:rPr>
              <w:t>2 hours</w:t>
            </w:r>
          </w:p>
        </w:tc>
        <w:tc>
          <w:tcPr>
            <w:tcW w:w="2407" w:type="dxa"/>
          </w:tcPr>
          <w:p w14:paraId="70B7D4C6" w14:textId="378ED4FF" w:rsidR="00A93AEB" w:rsidRPr="007B0685" w:rsidRDefault="00A93AEB" w:rsidP="607BBBE4">
            <w:pPr>
              <w:ind w:firstLine="0"/>
              <w:rPr>
                <w:rFonts w:ascii="Century Gothic" w:eastAsia="Century Gothic" w:hAnsi="Century Gothic" w:cs="Century Gothic"/>
              </w:rPr>
            </w:pPr>
            <w:r w:rsidRPr="007B0685">
              <w:rPr>
                <w:rFonts w:ascii="Century Gothic" w:eastAsia="Century Gothic" w:hAnsi="Century Gothic" w:cs="Century Gothic"/>
              </w:rPr>
              <w:t xml:space="preserve">3 hours </w:t>
            </w:r>
          </w:p>
        </w:tc>
        <w:tc>
          <w:tcPr>
            <w:tcW w:w="2407" w:type="dxa"/>
          </w:tcPr>
          <w:p w14:paraId="576AAE55" w14:textId="151DDED4" w:rsidR="00A93AEB" w:rsidRPr="007B0685" w:rsidRDefault="00A93AEB" w:rsidP="607BBBE4">
            <w:pPr>
              <w:ind w:firstLine="0"/>
              <w:rPr>
                <w:rFonts w:ascii="Century Gothic" w:eastAsia="Century Gothic" w:hAnsi="Century Gothic" w:cs="Century Gothic"/>
              </w:rPr>
            </w:pPr>
            <w:r w:rsidRPr="007B0685">
              <w:rPr>
                <w:rFonts w:ascii="Century Gothic" w:eastAsia="Century Gothic" w:hAnsi="Century Gothic" w:cs="Century Gothic"/>
              </w:rPr>
              <w:t xml:space="preserve">5 hours </w:t>
            </w:r>
          </w:p>
        </w:tc>
      </w:tr>
      <w:tr w:rsidR="00C12AA2" w:rsidRPr="007B0685" w14:paraId="2ABE84A8" w14:textId="77777777" w:rsidTr="00A93AEB">
        <w:tc>
          <w:tcPr>
            <w:tcW w:w="2407" w:type="dxa"/>
          </w:tcPr>
          <w:p w14:paraId="7968E410" w14:textId="4AE84622" w:rsidR="00C12AA2" w:rsidRPr="007B0685" w:rsidRDefault="00C12AA2" w:rsidP="00C12AA2">
            <w:pPr>
              <w:ind w:firstLine="0"/>
              <w:rPr>
                <w:rFonts w:ascii="Century Gothic" w:eastAsia="Century Gothic" w:hAnsi="Century Gothic" w:cs="Century Gothic"/>
                <w:b/>
                <w:bCs/>
              </w:rPr>
            </w:pPr>
            <w:r w:rsidRPr="007B0685">
              <w:rPr>
                <w:rFonts w:ascii="Century Gothic" w:eastAsia="Century Gothic" w:hAnsi="Century Gothic" w:cs="Century Gothic"/>
              </w:rPr>
              <w:t>Minimum intervals for meals and rest (Reg.23)</w:t>
            </w:r>
          </w:p>
        </w:tc>
        <w:tc>
          <w:tcPr>
            <w:tcW w:w="2407" w:type="dxa"/>
          </w:tcPr>
          <w:p w14:paraId="4802214A" w14:textId="62BFEEEF" w:rsidR="00C12AA2" w:rsidRPr="007B0685" w:rsidRDefault="00C12AA2" w:rsidP="00C12AA2">
            <w:pPr>
              <w:ind w:firstLine="0"/>
              <w:rPr>
                <w:rFonts w:ascii="Century Gothic" w:eastAsia="Century Gothic" w:hAnsi="Century Gothic" w:cs="Century Gothic"/>
                <w:b/>
                <w:bCs/>
              </w:rPr>
            </w:pPr>
            <w:r w:rsidRPr="007B0685">
              <w:rPr>
                <w:rFonts w:ascii="Century Gothic" w:eastAsia="Century Gothic" w:hAnsi="Century Gothic" w:cs="Century Gothic"/>
              </w:rPr>
              <w:t xml:space="preserve">Any breaks must be for a minimum of 15 minutes.  If at the place of performance or rehearsal for more than 4 hours, breaks must include at least one </w:t>
            </w:r>
            <w:proofErr w:type="gramStart"/>
            <w:r w:rsidRPr="007B0685">
              <w:rPr>
                <w:rFonts w:ascii="Century Gothic" w:eastAsia="Century Gothic" w:hAnsi="Century Gothic" w:cs="Century Gothic"/>
              </w:rPr>
              <w:t>45 minute</w:t>
            </w:r>
            <w:proofErr w:type="gramEnd"/>
            <w:r w:rsidRPr="007B0685">
              <w:rPr>
                <w:rFonts w:ascii="Century Gothic" w:eastAsia="Century Gothic" w:hAnsi="Century Gothic" w:cs="Century Gothic"/>
              </w:rPr>
              <w:t xml:space="preserve"> meal break.</w:t>
            </w:r>
          </w:p>
        </w:tc>
        <w:tc>
          <w:tcPr>
            <w:tcW w:w="2407" w:type="dxa"/>
          </w:tcPr>
          <w:p w14:paraId="14C3E7E1" w14:textId="447DE840" w:rsidR="00C12AA2" w:rsidRPr="007B0685" w:rsidRDefault="00C12AA2" w:rsidP="00C12AA2">
            <w:pPr>
              <w:ind w:firstLine="0"/>
              <w:rPr>
                <w:rFonts w:ascii="Century Gothic" w:eastAsia="Century Gothic" w:hAnsi="Century Gothic" w:cs="Century Gothic"/>
                <w:b/>
                <w:bCs/>
              </w:rPr>
            </w:pPr>
            <w:r w:rsidRPr="007B0685">
              <w:rPr>
                <w:rFonts w:ascii="Century Gothic" w:eastAsia="Century Gothic" w:hAnsi="Century Gothic" w:cs="Century Gothic"/>
              </w:rPr>
              <w:t xml:space="preserve">Any breaks must be for a minimum of 15 minutes.  If at the place of performance or rehearsal for more than 4 hours, breaks must include at least one </w:t>
            </w:r>
            <w:proofErr w:type="gramStart"/>
            <w:r w:rsidRPr="007B0685">
              <w:rPr>
                <w:rFonts w:ascii="Century Gothic" w:eastAsia="Century Gothic" w:hAnsi="Century Gothic" w:cs="Century Gothic"/>
              </w:rPr>
              <w:t>45 minute</w:t>
            </w:r>
            <w:proofErr w:type="gramEnd"/>
            <w:r w:rsidRPr="007B0685">
              <w:rPr>
                <w:rFonts w:ascii="Century Gothic" w:eastAsia="Century Gothic" w:hAnsi="Century Gothic" w:cs="Century Gothic"/>
              </w:rPr>
              <w:t xml:space="preserve"> meal break.</w:t>
            </w:r>
          </w:p>
        </w:tc>
        <w:tc>
          <w:tcPr>
            <w:tcW w:w="2407" w:type="dxa"/>
          </w:tcPr>
          <w:p w14:paraId="722D664B" w14:textId="77777777" w:rsidR="00C12AA2" w:rsidRPr="007B0685" w:rsidRDefault="00C12AA2" w:rsidP="00C12AA2">
            <w:pPr>
              <w:pStyle w:val="Default"/>
              <w:ind w:firstLine="0"/>
              <w:rPr>
                <w:rFonts w:ascii="Century Gothic" w:eastAsia="Century Gothic" w:hAnsi="Century Gothic" w:cs="Century Gothic"/>
                <w:sz w:val="22"/>
                <w:szCs w:val="22"/>
              </w:rPr>
            </w:pPr>
            <w:r w:rsidRPr="007B0685">
              <w:rPr>
                <w:rFonts w:ascii="Century Gothic" w:eastAsia="Century Gothic" w:hAnsi="Century Gothic" w:cs="Century Gothic"/>
                <w:sz w:val="22"/>
                <w:szCs w:val="22"/>
              </w:rPr>
              <w:t xml:space="preserve">If present at the place of performance or rehearsal for more than 4 hours but less than 8 hours, they must have one meal break of 45 minutes and at least one break of 15 minutes </w:t>
            </w:r>
          </w:p>
          <w:p w14:paraId="52BA51BE" w14:textId="77777777" w:rsidR="00C12AA2" w:rsidRPr="007B0685" w:rsidRDefault="00C12AA2" w:rsidP="00C12AA2">
            <w:pPr>
              <w:pStyle w:val="Default"/>
              <w:rPr>
                <w:rFonts w:ascii="Century Gothic" w:eastAsia="Century Gothic" w:hAnsi="Century Gothic" w:cs="Century Gothic"/>
                <w:sz w:val="22"/>
                <w:szCs w:val="22"/>
              </w:rPr>
            </w:pPr>
            <w:r w:rsidRPr="007B0685">
              <w:rPr>
                <w:rFonts w:ascii="Century Gothic" w:eastAsia="Century Gothic" w:hAnsi="Century Gothic" w:cs="Century Gothic"/>
                <w:sz w:val="22"/>
                <w:szCs w:val="22"/>
              </w:rPr>
              <w:t xml:space="preserve"> </w:t>
            </w:r>
          </w:p>
          <w:p w14:paraId="3AA36DF8" w14:textId="50DEC1A9" w:rsidR="00C12AA2" w:rsidRPr="007B0685" w:rsidRDefault="00C12AA2" w:rsidP="00C12AA2">
            <w:pPr>
              <w:ind w:firstLine="0"/>
              <w:rPr>
                <w:rFonts w:ascii="Century Gothic" w:eastAsia="Century Gothic" w:hAnsi="Century Gothic" w:cs="Century Gothic"/>
                <w:b/>
                <w:bCs/>
              </w:rPr>
            </w:pPr>
            <w:r w:rsidRPr="007B0685">
              <w:rPr>
                <w:rFonts w:ascii="Century Gothic" w:eastAsia="Century Gothic" w:hAnsi="Century Gothic" w:cs="Century Gothic"/>
              </w:rPr>
              <w:t xml:space="preserve">If present at the place of performance or rehearsal for 8 hours or more, they must have the breaks stated above plus another break of 15 minutes. </w:t>
            </w:r>
          </w:p>
        </w:tc>
      </w:tr>
    </w:tbl>
    <w:p w14:paraId="52363551" w14:textId="0ACD4085" w:rsidR="00824237" w:rsidRPr="007B0685" w:rsidRDefault="00824237" w:rsidP="00824237">
      <w:pPr>
        <w:ind w:firstLine="0"/>
        <w:rPr>
          <w:rFonts w:ascii="Century Gothic" w:eastAsia="Century Gothic" w:hAnsi="Century Gothic" w:cs="Century Gothic"/>
          <w:sz w:val="24"/>
          <w:szCs w:val="24"/>
        </w:rPr>
      </w:pPr>
      <w:r w:rsidRPr="007B0685">
        <w:rPr>
          <w:rFonts w:ascii="Century Gothic" w:eastAsia="Century Gothic" w:hAnsi="Century Gothic" w:cs="Century Gothic"/>
          <w:sz w:val="24"/>
          <w:szCs w:val="24"/>
        </w:rPr>
        <w:t xml:space="preserve">Find further guidance on the Performance Regulations here: </w:t>
      </w:r>
      <w:hyperlink r:id="rId42" w:history="1">
        <w:r w:rsidR="007B0685" w:rsidRPr="007B0685">
          <w:rPr>
            <w:rStyle w:val="Hyperlink"/>
            <w:rFonts w:ascii="Century Gothic" w:eastAsia="Century Gothic" w:hAnsi="Century Gothic" w:cs="Century Gothic"/>
            <w:sz w:val="24"/>
            <w:szCs w:val="24"/>
          </w:rPr>
          <w:t>NNCEE - National Network for Children in Employment &amp; Entertainment</w:t>
        </w:r>
      </w:hyperlink>
    </w:p>
    <w:tbl>
      <w:tblPr>
        <w:tblW w:w="9521"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699"/>
        <w:gridCol w:w="1939"/>
        <w:gridCol w:w="1961"/>
        <w:gridCol w:w="1961"/>
        <w:gridCol w:w="1961"/>
      </w:tblGrid>
      <w:tr w:rsidR="007B0685" w:rsidRPr="007B0685" w14:paraId="6A7091B5" w14:textId="29578187" w:rsidTr="007B0685">
        <w:trPr>
          <w:trHeight w:val="314"/>
        </w:trPr>
        <w:tc>
          <w:tcPr>
            <w:tcW w:w="1699" w:type="dxa"/>
            <w:tcBorders>
              <w:top w:val="none" w:sz="6" w:space="0" w:color="auto"/>
              <w:bottom w:val="none" w:sz="6" w:space="0" w:color="auto"/>
              <w:right w:val="none" w:sz="6" w:space="0" w:color="auto"/>
            </w:tcBorders>
          </w:tcPr>
          <w:p w14:paraId="4405F7CE" w14:textId="77777777" w:rsidR="007B0685" w:rsidRPr="007B0685" w:rsidRDefault="007B0685" w:rsidP="607BBBE4">
            <w:pPr>
              <w:pStyle w:val="Default"/>
              <w:rPr>
                <w:rFonts w:ascii="Century Gothic" w:eastAsia="Century Gothic" w:hAnsi="Century Gothic" w:cs="Century Gothic"/>
                <w:color w:val="auto"/>
                <w:highlight w:val="yellow"/>
              </w:rPr>
            </w:pPr>
          </w:p>
        </w:tc>
        <w:tc>
          <w:tcPr>
            <w:tcW w:w="1939" w:type="dxa"/>
            <w:tcBorders>
              <w:top w:val="none" w:sz="6" w:space="0" w:color="auto"/>
              <w:left w:val="none" w:sz="6" w:space="0" w:color="auto"/>
              <w:bottom w:val="none" w:sz="6" w:space="0" w:color="auto"/>
              <w:right w:val="none" w:sz="6" w:space="0" w:color="auto"/>
            </w:tcBorders>
          </w:tcPr>
          <w:p w14:paraId="6542CE5C" w14:textId="6A2D0825"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right w:val="none" w:sz="6" w:space="0" w:color="auto"/>
            </w:tcBorders>
          </w:tcPr>
          <w:p w14:paraId="284342CE" w14:textId="5AE3A490"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tcBorders>
          </w:tcPr>
          <w:p w14:paraId="664CF86B" w14:textId="7FF7A78C"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tcBorders>
          </w:tcPr>
          <w:p w14:paraId="1D10EE23" w14:textId="77777777" w:rsidR="007B0685" w:rsidRPr="007B0685" w:rsidRDefault="007B0685" w:rsidP="607BBBE4">
            <w:pPr>
              <w:pStyle w:val="Default"/>
              <w:rPr>
                <w:rFonts w:ascii="Century Gothic" w:eastAsia="Century Gothic" w:hAnsi="Century Gothic" w:cs="Century Gothic"/>
                <w:color w:val="auto"/>
                <w:highlight w:val="yellow"/>
              </w:rPr>
            </w:pPr>
          </w:p>
        </w:tc>
      </w:tr>
      <w:tr w:rsidR="007B0685" w:rsidRPr="007B0685" w14:paraId="24016674" w14:textId="2D8C833E" w:rsidTr="007B0685">
        <w:trPr>
          <w:trHeight w:val="1198"/>
        </w:trPr>
        <w:tc>
          <w:tcPr>
            <w:tcW w:w="1699" w:type="dxa"/>
            <w:tcBorders>
              <w:top w:val="none" w:sz="6" w:space="0" w:color="auto"/>
              <w:bottom w:val="none" w:sz="6" w:space="0" w:color="auto"/>
              <w:right w:val="none" w:sz="6" w:space="0" w:color="auto"/>
            </w:tcBorders>
          </w:tcPr>
          <w:p w14:paraId="72B6C654" w14:textId="7D940F0E" w:rsidR="007B0685" w:rsidRPr="007B0685" w:rsidRDefault="007B0685" w:rsidP="607BBBE4">
            <w:pPr>
              <w:pStyle w:val="Default"/>
              <w:ind w:firstLine="0"/>
              <w:rPr>
                <w:rFonts w:ascii="Century Gothic" w:eastAsia="Century Gothic" w:hAnsi="Century Gothic" w:cs="Century Gothic"/>
                <w:color w:val="auto"/>
                <w:highlight w:val="yellow"/>
              </w:rPr>
            </w:pPr>
          </w:p>
        </w:tc>
        <w:tc>
          <w:tcPr>
            <w:tcW w:w="1939" w:type="dxa"/>
            <w:tcBorders>
              <w:top w:val="none" w:sz="6" w:space="0" w:color="auto"/>
              <w:left w:val="none" w:sz="6" w:space="0" w:color="auto"/>
              <w:bottom w:val="none" w:sz="6" w:space="0" w:color="auto"/>
              <w:right w:val="none" w:sz="6" w:space="0" w:color="auto"/>
            </w:tcBorders>
          </w:tcPr>
          <w:p w14:paraId="7C2CA858" w14:textId="34BACE96"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right w:val="none" w:sz="6" w:space="0" w:color="auto"/>
            </w:tcBorders>
          </w:tcPr>
          <w:p w14:paraId="74123BF1" w14:textId="41DC1FC0"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tcBorders>
          </w:tcPr>
          <w:p w14:paraId="0CBDCCB4" w14:textId="5C9E597E" w:rsidR="007B0685" w:rsidRPr="007B0685" w:rsidRDefault="007B0685" w:rsidP="607BBBE4">
            <w:pPr>
              <w:pStyle w:val="Default"/>
              <w:rPr>
                <w:rFonts w:ascii="Century Gothic" w:eastAsia="Century Gothic" w:hAnsi="Century Gothic" w:cs="Century Gothic"/>
                <w:color w:val="auto"/>
                <w:highlight w:val="yellow"/>
              </w:rPr>
            </w:pPr>
          </w:p>
        </w:tc>
        <w:tc>
          <w:tcPr>
            <w:tcW w:w="1961" w:type="dxa"/>
            <w:tcBorders>
              <w:top w:val="none" w:sz="6" w:space="0" w:color="auto"/>
              <w:left w:val="none" w:sz="6" w:space="0" w:color="auto"/>
              <w:bottom w:val="none" w:sz="6" w:space="0" w:color="auto"/>
            </w:tcBorders>
          </w:tcPr>
          <w:p w14:paraId="0293A2CA" w14:textId="77777777" w:rsidR="007B0685" w:rsidRPr="007B0685" w:rsidRDefault="007B0685" w:rsidP="607BBBE4">
            <w:pPr>
              <w:pStyle w:val="Default"/>
              <w:rPr>
                <w:rFonts w:ascii="Century Gothic" w:eastAsia="Century Gothic" w:hAnsi="Century Gothic" w:cs="Century Gothic"/>
                <w:color w:val="auto"/>
                <w:highlight w:val="yellow"/>
              </w:rPr>
            </w:pPr>
          </w:p>
        </w:tc>
      </w:tr>
      <w:tr w:rsidR="007B0685" w:rsidRPr="007B0685" w14:paraId="71F7BD2D" w14:textId="74D8DADF" w:rsidTr="007B0685">
        <w:trPr>
          <w:trHeight w:val="78"/>
        </w:trPr>
        <w:tc>
          <w:tcPr>
            <w:tcW w:w="1699" w:type="dxa"/>
            <w:tcBorders>
              <w:top w:val="none" w:sz="6" w:space="0" w:color="auto"/>
              <w:bottom w:val="none" w:sz="6" w:space="0" w:color="auto"/>
              <w:right w:val="none" w:sz="6" w:space="0" w:color="auto"/>
            </w:tcBorders>
          </w:tcPr>
          <w:p w14:paraId="6B298FD2" w14:textId="035D1576" w:rsidR="007B0685" w:rsidRPr="007B0685" w:rsidRDefault="007B0685" w:rsidP="607BBBE4">
            <w:pPr>
              <w:pStyle w:val="Default"/>
              <w:ind w:firstLine="0"/>
              <w:rPr>
                <w:rFonts w:ascii="Century Gothic" w:eastAsia="Century Gothic" w:hAnsi="Century Gothic" w:cs="Century Gothic"/>
                <w:highlight w:val="yellow"/>
              </w:rPr>
            </w:pPr>
          </w:p>
        </w:tc>
        <w:tc>
          <w:tcPr>
            <w:tcW w:w="1939" w:type="dxa"/>
            <w:tcBorders>
              <w:top w:val="none" w:sz="6" w:space="0" w:color="auto"/>
              <w:left w:val="none" w:sz="6" w:space="0" w:color="auto"/>
              <w:bottom w:val="none" w:sz="6" w:space="0" w:color="auto"/>
              <w:right w:val="none" w:sz="6" w:space="0" w:color="auto"/>
            </w:tcBorders>
          </w:tcPr>
          <w:p w14:paraId="13CED9D5" w14:textId="261538D2"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right w:val="none" w:sz="6" w:space="0" w:color="auto"/>
            </w:tcBorders>
          </w:tcPr>
          <w:p w14:paraId="5313DF3C" w14:textId="7C355BF1"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tcBorders>
          </w:tcPr>
          <w:p w14:paraId="26A57600" w14:textId="250CEEE4"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tcBorders>
          </w:tcPr>
          <w:p w14:paraId="3E51A5C2" w14:textId="77777777" w:rsidR="007B0685" w:rsidRPr="007B0685" w:rsidRDefault="007B0685" w:rsidP="607BBBE4">
            <w:pPr>
              <w:pStyle w:val="Default"/>
              <w:rPr>
                <w:rFonts w:ascii="Century Gothic" w:eastAsia="Century Gothic" w:hAnsi="Century Gothic" w:cs="Century Gothic"/>
                <w:highlight w:val="yellow"/>
              </w:rPr>
            </w:pPr>
          </w:p>
        </w:tc>
      </w:tr>
      <w:tr w:rsidR="007B0685" w:rsidRPr="007B0685" w14:paraId="5A38716C" w14:textId="5D50E0E9" w:rsidTr="007B0685">
        <w:trPr>
          <w:trHeight w:val="1198"/>
        </w:trPr>
        <w:tc>
          <w:tcPr>
            <w:tcW w:w="1699" w:type="dxa"/>
            <w:tcBorders>
              <w:top w:val="none" w:sz="6" w:space="0" w:color="auto"/>
              <w:bottom w:val="none" w:sz="6" w:space="0" w:color="auto"/>
              <w:right w:val="none" w:sz="6" w:space="0" w:color="auto"/>
            </w:tcBorders>
          </w:tcPr>
          <w:p w14:paraId="1BC01D2D" w14:textId="654848FE" w:rsidR="007B0685" w:rsidRPr="007B0685" w:rsidRDefault="007B0685" w:rsidP="607BBBE4">
            <w:pPr>
              <w:pStyle w:val="Default"/>
              <w:ind w:firstLine="0"/>
              <w:rPr>
                <w:rFonts w:ascii="Century Gothic" w:eastAsia="Century Gothic" w:hAnsi="Century Gothic" w:cs="Century Gothic"/>
                <w:highlight w:val="yellow"/>
              </w:rPr>
            </w:pPr>
          </w:p>
        </w:tc>
        <w:tc>
          <w:tcPr>
            <w:tcW w:w="1939" w:type="dxa"/>
            <w:tcBorders>
              <w:top w:val="none" w:sz="6" w:space="0" w:color="auto"/>
              <w:left w:val="none" w:sz="6" w:space="0" w:color="auto"/>
              <w:bottom w:val="none" w:sz="6" w:space="0" w:color="auto"/>
              <w:right w:val="none" w:sz="6" w:space="0" w:color="auto"/>
            </w:tcBorders>
          </w:tcPr>
          <w:p w14:paraId="6B1542AF" w14:textId="5A25555A"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right w:val="none" w:sz="6" w:space="0" w:color="auto"/>
            </w:tcBorders>
          </w:tcPr>
          <w:p w14:paraId="791F96A5" w14:textId="06392AA3"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tcBorders>
          </w:tcPr>
          <w:p w14:paraId="03047138" w14:textId="2C45A0DE" w:rsidR="007B0685" w:rsidRPr="007B0685" w:rsidRDefault="007B0685" w:rsidP="607BBBE4">
            <w:pPr>
              <w:pStyle w:val="Default"/>
              <w:rPr>
                <w:rFonts w:ascii="Century Gothic" w:eastAsia="Century Gothic" w:hAnsi="Century Gothic" w:cs="Century Gothic"/>
                <w:highlight w:val="yellow"/>
              </w:rPr>
            </w:pPr>
          </w:p>
        </w:tc>
        <w:tc>
          <w:tcPr>
            <w:tcW w:w="1961" w:type="dxa"/>
            <w:tcBorders>
              <w:top w:val="none" w:sz="6" w:space="0" w:color="auto"/>
              <w:left w:val="none" w:sz="6" w:space="0" w:color="auto"/>
              <w:bottom w:val="none" w:sz="6" w:space="0" w:color="auto"/>
            </w:tcBorders>
          </w:tcPr>
          <w:p w14:paraId="02D137E5" w14:textId="77777777" w:rsidR="007B0685" w:rsidRPr="007B0685" w:rsidRDefault="007B0685" w:rsidP="607BBBE4">
            <w:pPr>
              <w:pStyle w:val="Default"/>
              <w:rPr>
                <w:rFonts w:ascii="Century Gothic" w:eastAsia="Century Gothic" w:hAnsi="Century Gothic" w:cs="Century Gothic"/>
                <w:highlight w:val="yellow"/>
              </w:rPr>
            </w:pPr>
          </w:p>
        </w:tc>
      </w:tr>
    </w:tbl>
    <w:p w14:paraId="07074C40" w14:textId="77777777" w:rsidR="005B1100" w:rsidRPr="005B1100" w:rsidRDefault="005B1100" w:rsidP="005B1100"/>
    <w:sectPr w:rsidR="005B1100" w:rsidRPr="005B1100" w:rsidSect="00147256">
      <w:headerReference w:type="default" r:id="rId43"/>
      <w:footerReference w:type="even" r:id="rId44"/>
      <w:footerReference w:type="default" r:id="rId45"/>
      <w:pgSz w:w="11906" w:h="16838"/>
      <w:pgMar w:top="612" w:right="1134" w:bottom="851" w:left="1134"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9FEB5" w14:textId="77777777" w:rsidR="005D01A8" w:rsidRDefault="005D01A8">
      <w:r>
        <w:separator/>
      </w:r>
    </w:p>
  </w:endnote>
  <w:endnote w:type="continuationSeparator" w:id="0">
    <w:p w14:paraId="23FABD21" w14:textId="77777777" w:rsidR="005D01A8" w:rsidRDefault="005D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C25AC" w14:textId="77777777" w:rsidR="00DB3147" w:rsidRDefault="00DB3147" w:rsidP="00130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E22A1" w14:textId="77777777" w:rsidR="00DB3147" w:rsidRDefault="00DB3147" w:rsidP="00130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BA86" w14:textId="77777777" w:rsidR="00DB3147" w:rsidRDefault="00DB3147" w:rsidP="00130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109">
      <w:rPr>
        <w:rStyle w:val="PageNumber"/>
        <w:noProof/>
      </w:rPr>
      <w:t>14</w:t>
    </w:r>
    <w:r>
      <w:rPr>
        <w:rStyle w:val="PageNumber"/>
      </w:rPr>
      <w:fldChar w:fldCharType="end"/>
    </w:r>
  </w:p>
  <w:p w14:paraId="1FEE9CD8" w14:textId="307ABEBA" w:rsidR="00DB3147" w:rsidRPr="00DB0DBF" w:rsidRDefault="00DB3147" w:rsidP="00297C05">
    <w:pPr>
      <w:pStyle w:val="Footer"/>
      <w:ind w:right="360" w:firstLine="0"/>
      <w:rPr>
        <w:rFonts w:ascii="Arial" w:hAnsi="Arial"/>
      </w:rPr>
    </w:pPr>
    <w:r>
      <w:rPr>
        <w:rStyle w:val="apple-style-span"/>
        <w:rFonts w:cs="Calibri"/>
        <w:sz w:val="15"/>
        <w:szCs w:val="15"/>
      </w:rPr>
      <w:t xml:space="preserve">HOME </w:t>
    </w:r>
    <w:r w:rsidR="00263F0F">
      <w:rPr>
        <w:rStyle w:val="apple-style-span"/>
        <w:rFonts w:cs="Calibri"/>
        <w:sz w:val="15"/>
        <w:szCs w:val="15"/>
      </w:rPr>
      <w:t>is the</w:t>
    </w:r>
    <w:r w:rsidRPr="00EA304E">
      <w:rPr>
        <w:rStyle w:val="apple-style-span"/>
        <w:rFonts w:cs="Calibri"/>
        <w:sz w:val="15"/>
        <w:szCs w:val="15"/>
      </w:rPr>
      <w:t xml:space="preserve"> trading name of Greater Manchester Arts Centre Ltd</w:t>
    </w:r>
    <w:r>
      <w:rPr>
        <w:rStyle w:val="apple-style-span"/>
        <w:rFonts w:cs="Calibri"/>
        <w:sz w:val="15"/>
        <w:szCs w:val="15"/>
      </w:rPr>
      <w:t>.</w:t>
    </w:r>
    <w:r w:rsidR="000B7976">
      <w:rPr>
        <w:rStyle w:val="apple-style-span"/>
        <w:rFonts w:cs="Calibri"/>
        <w:sz w:val="15"/>
        <w:szCs w:val="15"/>
      </w:rPr>
      <w:tab/>
    </w:r>
    <w:r w:rsidR="000B7976">
      <w:rPr>
        <w:rStyle w:val="apple-style-span"/>
        <w:rFonts w:cs="Calibri"/>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4AA67" w14:textId="77777777" w:rsidR="005D01A8" w:rsidRDefault="005D01A8">
      <w:r>
        <w:separator/>
      </w:r>
    </w:p>
  </w:footnote>
  <w:footnote w:type="continuationSeparator" w:id="0">
    <w:p w14:paraId="420ACC91" w14:textId="77777777" w:rsidR="005D01A8" w:rsidRDefault="005D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FBBA" w14:textId="59813299" w:rsidR="00DB3147" w:rsidRDefault="00DB3147" w:rsidP="00147256">
    <w:pPr>
      <w:pStyle w:val="Header"/>
    </w:pPr>
    <w:r w:rsidRPr="00497019">
      <w:rPr>
        <w:noProof/>
      </w:rPr>
      <w:drawing>
        <wp:anchor distT="0" distB="0" distL="114300" distR="114300" simplePos="0" relativeHeight="251657216" behindDoc="0" locked="0" layoutInCell="1" allowOverlap="1" wp14:anchorId="03C13E21" wp14:editId="02828339">
          <wp:simplePos x="0" y="0"/>
          <wp:positionH relativeFrom="column">
            <wp:posOffset>4412945</wp:posOffset>
          </wp:positionH>
          <wp:positionV relativeFrom="paragraph">
            <wp:posOffset>-123545</wp:posOffset>
          </wp:positionV>
          <wp:extent cx="1647825" cy="444500"/>
          <wp:effectExtent l="0" t="0" r="3175" b="12700"/>
          <wp:wrapTight wrapText="bothSides">
            <wp:wrapPolygon edited="0">
              <wp:start x="0" y="0"/>
              <wp:lineTo x="0" y="20983"/>
              <wp:lineTo x="21309" y="20983"/>
              <wp:lineTo x="21309" y="0"/>
              <wp:lineTo x="0" y="0"/>
            </wp:wrapPolygon>
          </wp:wrapTight>
          <wp:docPr id="5" name="Picture 5" descr="HOME-sma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small-rgb"/>
                  <pic:cNvPicPr>
                    <a:picLocks noChangeAspect="1" noChangeArrowheads="1"/>
                  </pic:cNvPicPr>
                </pic:nvPicPr>
                <pic:blipFill rotWithShape="1">
                  <a:blip r:embed="rId1">
                    <a:extLst>
                      <a:ext uri="{28A0092B-C50C-407E-A947-70E740481C1C}">
                        <a14:useLocalDpi xmlns:a14="http://schemas.microsoft.com/office/drawing/2010/main" val="0"/>
                      </a:ext>
                    </a:extLst>
                  </a:blip>
                  <a:srcRect t="18265" b="17808"/>
                  <a:stretch/>
                </pic:blipFill>
                <pic:spPr bwMode="auto">
                  <a:xfrm>
                    <a:off x="0" y="0"/>
                    <a:ext cx="1647825" cy="44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C7F07E6" w14:textId="77777777" w:rsidR="00DB3147" w:rsidRDefault="00DB3147" w:rsidP="00147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820"/>
    <w:multiLevelType w:val="hybridMultilevel"/>
    <w:tmpl w:val="064CFC74"/>
    <w:lvl w:ilvl="0" w:tplc="9F340938">
      <w:start w:val="1"/>
      <w:numFmt w:val="bullet"/>
      <w:lvlText w:val=""/>
      <w:lvlJc w:val="left"/>
      <w:pPr>
        <w:ind w:left="720" w:hanging="360"/>
      </w:pPr>
      <w:rPr>
        <w:rFonts w:ascii="Symbol" w:hAnsi="Symbol" w:hint="default"/>
      </w:rPr>
    </w:lvl>
    <w:lvl w:ilvl="1" w:tplc="0BFAB106">
      <w:start w:val="1"/>
      <w:numFmt w:val="bullet"/>
      <w:lvlText w:val="o"/>
      <w:lvlJc w:val="left"/>
      <w:pPr>
        <w:ind w:left="1440" w:hanging="360"/>
      </w:pPr>
      <w:rPr>
        <w:rFonts w:ascii="Courier New" w:hAnsi="Courier New" w:hint="default"/>
      </w:rPr>
    </w:lvl>
    <w:lvl w:ilvl="2" w:tplc="D87EF288">
      <w:start w:val="1"/>
      <w:numFmt w:val="bullet"/>
      <w:lvlText w:val=""/>
      <w:lvlJc w:val="left"/>
      <w:pPr>
        <w:ind w:left="2160" w:hanging="360"/>
      </w:pPr>
      <w:rPr>
        <w:rFonts w:ascii="Wingdings" w:hAnsi="Wingdings" w:hint="default"/>
      </w:rPr>
    </w:lvl>
    <w:lvl w:ilvl="3" w:tplc="05DAED24">
      <w:start w:val="1"/>
      <w:numFmt w:val="bullet"/>
      <w:lvlText w:val=""/>
      <w:lvlJc w:val="left"/>
      <w:pPr>
        <w:ind w:left="2880" w:hanging="360"/>
      </w:pPr>
      <w:rPr>
        <w:rFonts w:ascii="Symbol" w:hAnsi="Symbol" w:hint="default"/>
      </w:rPr>
    </w:lvl>
    <w:lvl w:ilvl="4" w:tplc="21C874AE">
      <w:start w:val="1"/>
      <w:numFmt w:val="bullet"/>
      <w:lvlText w:val="o"/>
      <w:lvlJc w:val="left"/>
      <w:pPr>
        <w:ind w:left="3600" w:hanging="360"/>
      </w:pPr>
      <w:rPr>
        <w:rFonts w:ascii="Courier New" w:hAnsi="Courier New" w:hint="default"/>
      </w:rPr>
    </w:lvl>
    <w:lvl w:ilvl="5" w:tplc="A2F4FE02">
      <w:start w:val="1"/>
      <w:numFmt w:val="bullet"/>
      <w:lvlText w:val=""/>
      <w:lvlJc w:val="left"/>
      <w:pPr>
        <w:ind w:left="4320" w:hanging="360"/>
      </w:pPr>
      <w:rPr>
        <w:rFonts w:ascii="Wingdings" w:hAnsi="Wingdings" w:hint="default"/>
      </w:rPr>
    </w:lvl>
    <w:lvl w:ilvl="6" w:tplc="4BB25A4A">
      <w:start w:val="1"/>
      <w:numFmt w:val="bullet"/>
      <w:lvlText w:val=""/>
      <w:lvlJc w:val="left"/>
      <w:pPr>
        <w:ind w:left="5040" w:hanging="360"/>
      </w:pPr>
      <w:rPr>
        <w:rFonts w:ascii="Symbol" w:hAnsi="Symbol" w:hint="default"/>
      </w:rPr>
    </w:lvl>
    <w:lvl w:ilvl="7" w:tplc="3DD6C6FA">
      <w:start w:val="1"/>
      <w:numFmt w:val="bullet"/>
      <w:lvlText w:val="o"/>
      <w:lvlJc w:val="left"/>
      <w:pPr>
        <w:ind w:left="5760" w:hanging="360"/>
      </w:pPr>
      <w:rPr>
        <w:rFonts w:ascii="Courier New" w:hAnsi="Courier New" w:hint="default"/>
      </w:rPr>
    </w:lvl>
    <w:lvl w:ilvl="8" w:tplc="F482DB82">
      <w:start w:val="1"/>
      <w:numFmt w:val="bullet"/>
      <w:lvlText w:val=""/>
      <w:lvlJc w:val="left"/>
      <w:pPr>
        <w:ind w:left="6480" w:hanging="360"/>
      </w:pPr>
      <w:rPr>
        <w:rFonts w:ascii="Wingdings" w:hAnsi="Wingdings" w:hint="default"/>
      </w:rPr>
    </w:lvl>
  </w:abstractNum>
  <w:abstractNum w:abstractNumId="1" w15:restartNumberingAfterBreak="0">
    <w:nsid w:val="066A4680"/>
    <w:multiLevelType w:val="hybridMultilevel"/>
    <w:tmpl w:val="5D621754"/>
    <w:lvl w:ilvl="0" w:tplc="7110F05C">
      <w:start w:val="1"/>
      <w:numFmt w:val="bullet"/>
      <w:lvlText w:val=""/>
      <w:lvlJc w:val="left"/>
      <w:pPr>
        <w:ind w:left="36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F5B2F"/>
    <w:multiLevelType w:val="hybridMultilevel"/>
    <w:tmpl w:val="A176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376C7"/>
    <w:multiLevelType w:val="hybridMultilevel"/>
    <w:tmpl w:val="E1D43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760A4"/>
    <w:multiLevelType w:val="hybridMultilevel"/>
    <w:tmpl w:val="7A90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B2D13"/>
    <w:multiLevelType w:val="multilevel"/>
    <w:tmpl w:val="ED9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B77C1"/>
    <w:multiLevelType w:val="hybridMultilevel"/>
    <w:tmpl w:val="00AC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C7B01"/>
    <w:multiLevelType w:val="hybridMultilevel"/>
    <w:tmpl w:val="5DEC8DA0"/>
    <w:lvl w:ilvl="0" w:tplc="3FD06E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63AF1"/>
    <w:multiLevelType w:val="hybridMultilevel"/>
    <w:tmpl w:val="EE5276DE"/>
    <w:lvl w:ilvl="0" w:tplc="3FD06E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7261F"/>
    <w:multiLevelType w:val="multilevel"/>
    <w:tmpl w:val="4646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D39CE"/>
    <w:multiLevelType w:val="hybridMultilevel"/>
    <w:tmpl w:val="1070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A0CDC"/>
    <w:multiLevelType w:val="hybridMultilevel"/>
    <w:tmpl w:val="278A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26390"/>
    <w:multiLevelType w:val="hybridMultilevel"/>
    <w:tmpl w:val="CFC0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50BEC"/>
    <w:multiLevelType w:val="hybridMultilevel"/>
    <w:tmpl w:val="09C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F7ACF"/>
    <w:multiLevelType w:val="hybridMultilevel"/>
    <w:tmpl w:val="69C8B1E6"/>
    <w:lvl w:ilvl="0" w:tplc="3B220D88">
      <w:start w:val="1"/>
      <w:numFmt w:val="bullet"/>
      <w:lvlText w:val="·"/>
      <w:lvlJc w:val="left"/>
      <w:pPr>
        <w:ind w:left="1080" w:hanging="360"/>
      </w:pPr>
      <w:rPr>
        <w:rFonts w:ascii="Symbol" w:hAnsi="Symbol" w:hint="default"/>
      </w:rPr>
    </w:lvl>
    <w:lvl w:ilvl="1" w:tplc="70E22882">
      <w:start w:val="1"/>
      <w:numFmt w:val="bullet"/>
      <w:lvlText w:val="o"/>
      <w:lvlJc w:val="left"/>
      <w:pPr>
        <w:ind w:left="1800" w:hanging="360"/>
      </w:pPr>
      <w:rPr>
        <w:rFonts w:ascii="Courier New" w:hAnsi="Courier New" w:hint="default"/>
      </w:rPr>
    </w:lvl>
    <w:lvl w:ilvl="2" w:tplc="7924C998">
      <w:start w:val="1"/>
      <w:numFmt w:val="bullet"/>
      <w:lvlText w:val=""/>
      <w:lvlJc w:val="left"/>
      <w:pPr>
        <w:ind w:left="2520" w:hanging="360"/>
      </w:pPr>
      <w:rPr>
        <w:rFonts w:ascii="Wingdings" w:hAnsi="Wingdings" w:hint="default"/>
      </w:rPr>
    </w:lvl>
    <w:lvl w:ilvl="3" w:tplc="59E4E9F6">
      <w:start w:val="1"/>
      <w:numFmt w:val="bullet"/>
      <w:lvlText w:val=""/>
      <w:lvlJc w:val="left"/>
      <w:pPr>
        <w:ind w:left="3240" w:hanging="360"/>
      </w:pPr>
      <w:rPr>
        <w:rFonts w:ascii="Symbol" w:hAnsi="Symbol" w:hint="default"/>
      </w:rPr>
    </w:lvl>
    <w:lvl w:ilvl="4" w:tplc="1932EA7C">
      <w:start w:val="1"/>
      <w:numFmt w:val="bullet"/>
      <w:lvlText w:val="o"/>
      <w:lvlJc w:val="left"/>
      <w:pPr>
        <w:ind w:left="3960" w:hanging="360"/>
      </w:pPr>
      <w:rPr>
        <w:rFonts w:ascii="Courier New" w:hAnsi="Courier New" w:hint="default"/>
      </w:rPr>
    </w:lvl>
    <w:lvl w:ilvl="5" w:tplc="456CADF6">
      <w:start w:val="1"/>
      <w:numFmt w:val="bullet"/>
      <w:lvlText w:val=""/>
      <w:lvlJc w:val="left"/>
      <w:pPr>
        <w:ind w:left="4680" w:hanging="360"/>
      </w:pPr>
      <w:rPr>
        <w:rFonts w:ascii="Wingdings" w:hAnsi="Wingdings" w:hint="default"/>
      </w:rPr>
    </w:lvl>
    <w:lvl w:ilvl="6" w:tplc="3C24C5D6">
      <w:start w:val="1"/>
      <w:numFmt w:val="bullet"/>
      <w:lvlText w:val=""/>
      <w:lvlJc w:val="left"/>
      <w:pPr>
        <w:ind w:left="5400" w:hanging="360"/>
      </w:pPr>
      <w:rPr>
        <w:rFonts w:ascii="Symbol" w:hAnsi="Symbol" w:hint="default"/>
      </w:rPr>
    </w:lvl>
    <w:lvl w:ilvl="7" w:tplc="1E863B38">
      <w:start w:val="1"/>
      <w:numFmt w:val="bullet"/>
      <w:lvlText w:val="o"/>
      <w:lvlJc w:val="left"/>
      <w:pPr>
        <w:ind w:left="6120" w:hanging="360"/>
      </w:pPr>
      <w:rPr>
        <w:rFonts w:ascii="Courier New" w:hAnsi="Courier New" w:hint="default"/>
      </w:rPr>
    </w:lvl>
    <w:lvl w:ilvl="8" w:tplc="5DE46608">
      <w:start w:val="1"/>
      <w:numFmt w:val="bullet"/>
      <w:lvlText w:val=""/>
      <w:lvlJc w:val="left"/>
      <w:pPr>
        <w:ind w:left="6840" w:hanging="360"/>
      </w:pPr>
      <w:rPr>
        <w:rFonts w:ascii="Wingdings" w:hAnsi="Wingdings" w:hint="default"/>
      </w:rPr>
    </w:lvl>
  </w:abstractNum>
  <w:abstractNum w:abstractNumId="15" w15:restartNumberingAfterBreak="0">
    <w:nsid w:val="30CA7706"/>
    <w:multiLevelType w:val="multilevel"/>
    <w:tmpl w:val="BA863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3707B"/>
    <w:multiLevelType w:val="hybridMultilevel"/>
    <w:tmpl w:val="FFFFFFFF"/>
    <w:lvl w:ilvl="0" w:tplc="E8082C3C">
      <w:start w:val="1"/>
      <w:numFmt w:val="bullet"/>
      <w:lvlText w:val=""/>
      <w:lvlJc w:val="left"/>
      <w:pPr>
        <w:ind w:left="720" w:hanging="360"/>
      </w:pPr>
      <w:rPr>
        <w:rFonts w:ascii="Symbol" w:hAnsi="Symbol" w:hint="default"/>
      </w:rPr>
    </w:lvl>
    <w:lvl w:ilvl="1" w:tplc="68BE9A6E">
      <w:start w:val="1"/>
      <w:numFmt w:val="bullet"/>
      <w:lvlText w:val="o"/>
      <w:lvlJc w:val="left"/>
      <w:pPr>
        <w:ind w:left="1440" w:hanging="360"/>
      </w:pPr>
      <w:rPr>
        <w:rFonts w:ascii="Courier New" w:hAnsi="Courier New" w:hint="default"/>
      </w:rPr>
    </w:lvl>
    <w:lvl w:ilvl="2" w:tplc="022C8F9A">
      <w:start w:val="1"/>
      <w:numFmt w:val="bullet"/>
      <w:lvlText w:val=""/>
      <w:lvlJc w:val="left"/>
      <w:pPr>
        <w:ind w:left="2160" w:hanging="360"/>
      </w:pPr>
      <w:rPr>
        <w:rFonts w:ascii="Wingdings" w:hAnsi="Wingdings" w:hint="default"/>
      </w:rPr>
    </w:lvl>
    <w:lvl w:ilvl="3" w:tplc="6B647438">
      <w:start w:val="1"/>
      <w:numFmt w:val="bullet"/>
      <w:lvlText w:val=""/>
      <w:lvlJc w:val="left"/>
      <w:pPr>
        <w:ind w:left="2880" w:hanging="360"/>
      </w:pPr>
      <w:rPr>
        <w:rFonts w:ascii="Symbol" w:hAnsi="Symbol" w:hint="default"/>
      </w:rPr>
    </w:lvl>
    <w:lvl w:ilvl="4" w:tplc="116228AC">
      <w:start w:val="1"/>
      <w:numFmt w:val="bullet"/>
      <w:lvlText w:val="o"/>
      <w:lvlJc w:val="left"/>
      <w:pPr>
        <w:ind w:left="3600" w:hanging="360"/>
      </w:pPr>
      <w:rPr>
        <w:rFonts w:ascii="Courier New" w:hAnsi="Courier New" w:hint="default"/>
      </w:rPr>
    </w:lvl>
    <w:lvl w:ilvl="5" w:tplc="9DB23C40">
      <w:start w:val="1"/>
      <w:numFmt w:val="bullet"/>
      <w:lvlText w:val=""/>
      <w:lvlJc w:val="left"/>
      <w:pPr>
        <w:ind w:left="4320" w:hanging="360"/>
      </w:pPr>
      <w:rPr>
        <w:rFonts w:ascii="Wingdings" w:hAnsi="Wingdings" w:hint="default"/>
      </w:rPr>
    </w:lvl>
    <w:lvl w:ilvl="6" w:tplc="C5B68CA6">
      <w:start w:val="1"/>
      <w:numFmt w:val="bullet"/>
      <w:lvlText w:val=""/>
      <w:lvlJc w:val="left"/>
      <w:pPr>
        <w:ind w:left="5040" w:hanging="360"/>
      </w:pPr>
      <w:rPr>
        <w:rFonts w:ascii="Symbol" w:hAnsi="Symbol" w:hint="default"/>
      </w:rPr>
    </w:lvl>
    <w:lvl w:ilvl="7" w:tplc="5F54725E">
      <w:start w:val="1"/>
      <w:numFmt w:val="bullet"/>
      <w:lvlText w:val="o"/>
      <w:lvlJc w:val="left"/>
      <w:pPr>
        <w:ind w:left="5760" w:hanging="360"/>
      </w:pPr>
      <w:rPr>
        <w:rFonts w:ascii="Courier New" w:hAnsi="Courier New" w:hint="default"/>
      </w:rPr>
    </w:lvl>
    <w:lvl w:ilvl="8" w:tplc="E6887606">
      <w:start w:val="1"/>
      <w:numFmt w:val="bullet"/>
      <w:lvlText w:val=""/>
      <w:lvlJc w:val="left"/>
      <w:pPr>
        <w:ind w:left="6480" w:hanging="360"/>
      </w:pPr>
      <w:rPr>
        <w:rFonts w:ascii="Wingdings" w:hAnsi="Wingdings" w:hint="default"/>
      </w:rPr>
    </w:lvl>
  </w:abstractNum>
  <w:abstractNum w:abstractNumId="17" w15:restartNumberingAfterBreak="0">
    <w:nsid w:val="33E34691"/>
    <w:multiLevelType w:val="hybridMultilevel"/>
    <w:tmpl w:val="750490B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39D9E054"/>
    <w:multiLevelType w:val="hybridMultilevel"/>
    <w:tmpl w:val="97F03EE0"/>
    <w:lvl w:ilvl="0" w:tplc="A7DC2002">
      <w:start w:val="1"/>
      <w:numFmt w:val="bullet"/>
      <w:lvlText w:val="·"/>
      <w:lvlJc w:val="left"/>
      <w:pPr>
        <w:ind w:left="1080" w:hanging="360"/>
      </w:pPr>
      <w:rPr>
        <w:rFonts w:ascii="Symbol" w:hAnsi="Symbol" w:hint="default"/>
      </w:rPr>
    </w:lvl>
    <w:lvl w:ilvl="1" w:tplc="6DB66E32">
      <w:start w:val="1"/>
      <w:numFmt w:val="bullet"/>
      <w:lvlText w:val="o"/>
      <w:lvlJc w:val="left"/>
      <w:pPr>
        <w:ind w:left="1800" w:hanging="360"/>
      </w:pPr>
      <w:rPr>
        <w:rFonts w:ascii="Courier New" w:hAnsi="Courier New" w:hint="default"/>
      </w:rPr>
    </w:lvl>
    <w:lvl w:ilvl="2" w:tplc="DFAA2040">
      <w:start w:val="1"/>
      <w:numFmt w:val="bullet"/>
      <w:lvlText w:val=""/>
      <w:lvlJc w:val="left"/>
      <w:pPr>
        <w:ind w:left="2520" w:hanging="360"/>
      </w:pPr>
      <w:rPr>
        <w:rFonts w:ascii="Wingdings" w:hAnsi="Wingdings" w:hint="default"/>
      </w:rPr>
    </w:lvl>
    <w:lvl w:ilvl="3" w:tplc="91B69EE6">
      <w:start w:val="1"/>
      <w:numFmt w:val="bullet"/>
      <w:lvlText w:val=""/>
      <w:lvlJc w:val="left"/>
      <w:pPr>
        <w:ind w:left="3240" w:hanging="360"/>
      </w:pPr>
      <w:rPr>
        <w:rFonts w:ascii="Symbol" w:hAnsi="Symbol" w:hint="default"/>
      </w:rPr>
    </w:lvl>
    <w:lvl w:ilvl="4" w:tplc="6E701D50">
      <w:start w:val="1"/>
      <w:numFmt w:val="bullet"/>
      <w:lvlText w:val="o"/>
      <w:lvlJc w:val="left"/>
      <w:pPr>
        <w:ind w:left="3960" w:hanging="360"/>
      </w:pPr>
      <w:rPr>
        <w:rFonts w:ascii="Courier New" w:hAnsi="Courier New" w:hint="default"/>
      </w:rPr>
    </w:lvl>
    <w:lvl w:ilvl="5" w:tplc="D9BEFDB0">
      <w:start w:val="1"/>
      <w:numFmt w:val="bullet"/>
      <w:lvlText w:val=""/>
      <w:lvlJc w:val="left"/>
      <w:pPr>
        <w:ind w:left="4680" w:hanging="360"/>
      </w:pPr>
      <w:rPr>
        <w:rFonts w:ascii="Wingdings" w:hAnsi="Wingdings" w:hint="default"/>
      </w:rPr>
    </w:lvl>
    <w:lvl w:ilvl="6" w:tplc="060E8D9C">
      <w:start w:val="1"/>
      <w:numFmt w:val="bullet"/>
      <w:lvlText w:val=""/>
      <w:lvlJc w:val="left"/>
      <w:pPr>
        <w:ind w:left="5400" w:hanging="360"/>
      </w:pPr>
      <w:rPr>
        <w:rFonts w:ascii="Symbol" w:hAnsi="Symbol" w:hint="default"/>
      </w:rPr>
    </w:lvl>
    <w:lvl w:ilvl="7" w:tplc="FD3C6D4C">
      <w:start w:val="1"/>
      <w:numFmt w:val="bullet"/>
      <w:lvlText w:val="o"/>
      <w:lvlJc w:val="left"/>
      <w:pPr>
        <w:ind w:left="6120" w:hanging="360"/>
      </w:pPr>
      <w:rPr>
        <w:rFonts w:ascii="Courier New" w:hAnsi="Courier New" w:hint="default"/>
      </w:rPr>
    </w:lvl>
    <w:lvl w:ilvl="8" w:tplc="556A1F26">
      <w:start w:val="1"/>
      <w:numFmt w:val="bullet"/>
      <w:lvlText w:val=""/>
      <w:lvlJc w:val="left"/>
      <w:pPr>
        <w:ind w:left="6840" w:hanging="360"/>
      </w:pPr>
      <w:rPr>
        <w:rFonts w:ascii="Wingdings" w:hAnsi="Wingdings" w:hint="default"/>
      </w:rPr>
    </w:lvl>
  </w:abstractNum>
  <w:abstractNum w:abstractNumId="19" w15:restartNumberingAfterBreak="0">
    <w:nsid w:val="3AA76842"/>
    <w:multiLevelType w:val="hybridMultilevel"/>
    <w:tmpl w:val="F0F8E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7332C"/>
    <w:multiLevelType w:val="hybridMultilevel"/>
    <w:tmpl w:val="E668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20776"/>
    <w:multiLevelType w:val="hybridMultilevel"/>
    <w:tmpl w:val="FA4CD5D8"/>
    <w:lvl w:ilvl="0" w:tplc="FFFFFFFF">
      <w:start w:val="1"/>
      <w:numFmt w:val="bullet"/>
      <w:pStyle w:val="normalbullet"/>
      <w:lvlText w:val="+"/>
      <w:lvlJc w:val="left"/>
      <w:pPr>
        <w:tabs>
          <w:tab w:val="num" w:pos="360"/>
        </w:tabs>
        <w:ind w:left="284" w:hanging="284"/>
      </w:pPr>
      <w:rPr>
        <w:rFonts w:hAnsi="Arial" w:hint="default"/>
        <w:color w:val="FF0000"/>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3272F"/>
    <w:multiLevelType w:val="hybridMultilevel"/>
    <w:tmpl w:val="050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74A40"/>
    <w:multiLevelType w:val="hybridMultilevel"/>
    <w:tmpl w:val="7CF09E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0BC24"/>
    <w:multiLevelType w:val="hybridMultilevel"/>
    <w:tmpl w:val="0A70A6A8"/>
    <w:lvl w:ilvl="0" w:tplc="0534F846">
      <w:start w:val="1"/>
      <w:numFmt w:val="bullet"/>
      <w:lvlText w:val="·"/>
      <w:lvlJc w:val="left"/>
      <w:pPr>
        <w:ind w:left="1080" w:hanging="360"/>
      </w:pPr>
      <w:rPr>
        <w:rFonts w:ascii="Symbol" w:hAnsi="Symbol" w:hint="default"/>
      </w:rPr>
    </w:lvl>
    <w:lvl w:ilvl="1" w:tplc="60700F96">
      <w:start w:val="1"/>
      <w:numFmt w:val="bullet"/>
      <w:lvlText w:val="o"/>
      <w:lvlJc w:val="left"/>
      <w:pPr>
        <w:ind w:left="1800" w:hanging="360"/>
      </w:pPr>
      <w:rPr>
        <w:rFonts w:ascii="Courier New" w:hAnsi="Courier New" w:hint="default"/>
      </w:rPr>
    </w:lvl>
    <w:lvl w:ilvl="2" w:tplc="4AAE84D2">
      <w:start w:val="1"/>
      <w:numFmt w:val="bullet"/>
      <w:lvlText w:val=""/>
      <w:lvlJc w:val="left"/>
      <w:pPr>
        <w:ind w:left="2520" w:hanging="360"/>
      </w:pPr>
      <w:rPr>
        <w:rFonts w:ascii="Wingdings" w:hAnsi="Wingdings" w:hint="default"/>
      </w:rPr>
    </w:lvl>
    <w:lvl w:ilvl="3" w:tplc="F47278BA">
      <w:start w:val="1"/>
      <w:numFmt w:val="bullet"/>
      <w:lvlText w:val=""/>
      <w:lvlJc w:val="left"/>
      <w:pPr>
        <w:ind w:left="3240" w:hanging="360"/>
      </w:pPr>
      <w:rPr>
        <w:rFonts w:ascii="Symbol" w:hAnsi="Symbol" w:hint="default"/>
      </w:rPr>
    </w:lvl>
    <w:lvl w:ilvl="4" w:tplc="E8EC321A">
      <w:start w:val="1"/>
      <w:numFmt w:val="bullet"/>
      <w:lvlText w:val="o"/>
      <w:lvlJc w:val="left"/>
      <w:pPr>
        <w:ind w:left="3960" w:hanging="360"/>
      </w:pPr>
      <w:rPr>
        <w:rFonts w:ascii="Courier New" w:hAnsi="Courier New" w:hint="default"/>
      </w:rPr>
    </w:lvl>
    <w:lvl w:ilvl="5" w:tplc="7D127BC4">
      <w:start w:val="1"/>
      <w:numFmt w:val="bullet"/>
      <w:lvlText w:val=""/>
      <w:lvlJc w:val="left"/>
      <w:pPr>
        <w:ind w:left="4680" w:hanging="360"/>
      </w:pPr>
      <w:rPr>
        <w:rFonts w:ascii="Wingdings" w:hAnsi="Wingdings" w:hint="default"/>
      </w:rPr>
    </w:lvl>
    <w:lvl w:ilvl="6" w:tplc="6BECD504">
      <w:start w:val="1"/>
      <w:numFmt w:val="bullet"/>
      <w:lvlText w:val=""/>
      <w:lvlJc w:val="left"/>
      <w:pPr>
        <w:ind w:left="5400" w:hanging="360"/>
      </w:pPr>
      <w:rPr>
        <w:rFonts w:ascii="Symbol" w:hAnsi="Symbol" w:hint="default"/>
      </w:rPr>
    </w:lvl>
    <w:lvl w:ilvl="7" w:tplc="87648668">
      <w:start w:val="1"/>
      <w:numFmt w:val="bullet"/>
      <w:lvlText w:val="o"/>
      <w:lvlJc w:val="left"/>
      <w:pPr>
        <w:ind w:left="6120" w:hanging="360"/>
      </w:pPr>
      <w:rPr>
        <w:rFonts w:ascii="Courier New" w:hAnsi="Courier New" w:hint="default"/>
      </w:rPr>
    </w:lvl>
    <w:lvl w:ilvl="8" w:tplc="A2CA9280">
      <w:start w:val="1"/>
      <w:numFmt w:val="bullet"/>
      <w:lvlText w:val=""/>
      <w:lvlJc w:val="left"/>
      <w:pPr>
        <w:ind w:left="6840" w:hanging="360"/>
      </w:pPr>
      <w:rPr>
        <w:rFonts w:ascii="Wingdings" w:hAnsi="Wingdings" w:hint="default"/>
      </w:rPr>
    </w:lvl>
  </w:abstractNum>
  <w:abstractNum w:abstractNumId="25" w15:restartNumberingAfterBreak="0">
    <w:nsid w:val="4BBCCD51"/>
    <w:multiLevelType w:val="hybridMultilevel"/>
    <w:tmpl w:val="C6E250DE"/>
    <w:lvl w:ilvl="0" w:tplc="EA1CCDAE">
      <w:start w:val="1"/>
      <w:numFmt w:val="bullet"/>
      <w:lvlText w:val=""/>
      <w:lvlJc w:val="left"/>
      <w:pPr>
        <w:ind w:left="1080" w:hanging="360"/>
      </w:pPr>
      <w:rPr>
        <w:rFonts w:ascii="Symbol" w:hAnsi="Symbol" w:hint="default"/>
      </w:rPr>
    </w:lvl>
    <w:lvl w:ilvl="1" w:tplc="05A84056">
      <w:start w:val="1"/>
      <w:numFmt w:val="bullet"/>
      <w:lvlText w:val="o"/>
      <w:lvlJc w:val="left"/>
      <w:pPr>
        <w:ind w:left="1800" w:hanging="360"/>
      </w:pPr>
      <w:rPr>
        <w:rFonts w:ascii="Courier New" w:hAnsi="Courier New" w:hint="default"/>
      </w:rPr>
    </w:lvl>
    <w:lvl w:ilvl="2" w:tplc="938AB878">
      <w:start w:val="1"/>
      <w:numFmt w:val="bullet"/>
      <w:lvlText w:val=""/>
      <w:lvlJc w:val="left"/>
      <w:pPr>
        <w:ind w:left="2520" w:hanging="360"/>
      </w:pPr>
      <w:rPr>
        <w:rFonts w:ascii="Wingdings" w:hAnsi="Wingdings" w:hint="default"/>
      </w:rPr>
    </w:lvl>
    <w:lvl w:ilvl="3" w:tplc="81168A18">
      <w:start w:val="1"/>
      <w:numFmt w:val="bullet"/>
      <w:lvlText w:val=""/>
      <w:lvlJc w:val="left"/>
      <w:pPr>
        <w:ind w:left="3240" w:hanging="360"/>
      </w:pPr>
      <w:rPr>
        <w:rFonts w:ascii="Symbol" w:hAnsi="Symbol" w:hint="default"/>
      </w:rPr>
    </w:lvl>
    <w:lvl w:ilvl="4" w:tplc="45FA0FEE">
      <w:start w:val="1"/>
      <w:numFmt w:val="bullet"/>
      <w:lvlText w:val="o"/>
      <w:lvlJc w:val="left"/>
      <w:pPr>
        <w:ind w:left="3960" w:hanging="360"/>
      </w:pPr>
      <w:rPr>
        <w:rFonts w:ascii="Courier New" w:hAnsi="Courier New" w:hint="default"/>
      </w:rPr>
    </w:lvl>
    <w:lvl w:ilvl="5" w:tplc="6A1E9D3A">
      <w:start w:val="1"/>
      <w:numFmt w:val="bullet"/>
      <w:lvlText w:val=""/>
      <w:lvlJc w:val="left"/>
      <w:pPr>
        <w:ind w:left="4680" w:hanging="360"/>
      </w:pPr>
      <w:rPr>
        <w:rFonts w:ascii="Wingdings" w:hAnsi="Wingdings" w:hint="default"/>
      </w:rPr>
    </w:lvl>
    <w:lvl w:ilvl="6" w:tplc="3C18E802">
      <w:start w:val="1"/>
      <w:numFmt w:val="bullet"/>
      <w:lvlText w:val=""/>
      <w:lvlJc w:val="left"/>
      <w:pPr>
        <w:ind w:left="5400" w:hanging="360"/>
      </w:pPr>
      <w:rPr>
        <w:rFonts w:ascii="Symbol" w:hAnsi="Symbol" w:hint="default"/>
      </w:rPr>
    </w:lvl>
    <w:lvl w:ilvl="7" w:tplc="19C4D0EA">
      <w:start w:val="1"/>
      <w:numFmt w:val="bullet"/>
      <w:lvlText w:val="o"/>
      <w:lvlJc w:val="left"/>
      <w:pPr>
        <w:ind w:left="6120" w:hanging="360"/>
      </w:pPr>
      <w:rPr>
        <w:rFonts w:ascii="Courier New" w:hAnsi="Courier New" w:hint="default"/>
      </w:rPr>
    </w:lvl>
    <w:lvl w:ilvl="8" w:tplc="4386B930">
      <w:start w:val="1"/>
      <w:numFmt w:val="bullet"/>
      <w:lvlText w:val=""/>
      <w:lvlJc w:val="left"/>
      <w:pPr>
        <w:ind w:left="6840" w:hanging="360"/>
      </w:pPr>
      <w:rPr>
        <w:rFonts w:ascii="Wingdings" w:hAnsi="Wingdings" w:hint="default"/>
      </w:rPr>
    </w:lvl>
  </w:abstractNum>
  <w:abstractNum w:abstractNumId="26" w15:restartNumberingAfterBreak="0">
    <w:nsid w:val="50D25806"/>
    <w:multiLevelType w:val="hybridMultilevel"/>
    <w:tmpl w:val="2D72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61837"/>
    <w:multiLevelType w:val="multilevel"/>
    <w:tmpl w:val="4210E40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2C770F"/>
    <w:multiLevelType w:val="hybridMultilevel"/>
    <w:tmpl w:val="8790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D07A9"/>
    <w:multiLevelType w:val="hybridMultilevel"/>
    <w:tmpl w:val="041C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D573A"/>
    <w:multiLevelType w:val="hybridMultilevel"/>
    <w:tmpl w:val="469A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966B4"/>
    <w:multiLevelType w:val="hybridMultilevel"/>
    <w:tmpl w:val="FE9A1F7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2" w15:restartNumberingAfterBreak="0">
    <w:nsid w:val="6B7953CC"/>
    <w:multiLevelType w:val="multilevel"/>
    <w:tmpl w:val="EB7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13BA7"/>
    <w:multiLevelType w:val="hybridMultilevel"/>
    <w:tmpl w:val="5AB4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04D79"/>
    <w:multiLevelType w:val="hybridMultilevel"/>
    <w:tmpl w:val="A3DE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A2605"/>
    <w:multiLevelType w:val="multilevel"/>
    <w:tmpl w:val="8564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79545F"/>
    <w:multiLevelType w:val="hybridMultilevel"/>
    <w:tmpl w:val="198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7B7736"/>
    <w:multiLevelType w:val="hybridMultilevel"/>
    <w:tmpl w:val="31D62A3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8" w15:restartNumberingAfterBreak="0">
    <w:nsid w:val="7EC93E42"/>
    <w:multiLevelType w:val="hybridMultilevel"/>
    <w:tmpl w:val="6232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E2C19"/>
    <w:multiLevelType w:val="singleLevel"/>
    <w:tmpl w:val="EF6EDBAE"/>
    <w:lvl w:ilvl="0">
      <w:numFmt w:val="bullet"/>
      <w:lvlText w:val=""/>
      <w:lvlJc w:val="left"/>
      <w:pPr>
        <w:tabs>
          <w:tab w:val="num" w:pos="615"/>
        </w:tabs>
        <w:ind w:left="615" w:hanging="420"/>
      </w:pPr>
      <w:rPr>
        <w:rFonts w:ascii="Symbol" w:hAnsi="Symbol" w:hint="default"/>
      </w:rPr>
    </w:lvl>
  </w:abstractNum>
  <w:num w:numId="1" w16cid:durableId="929309955">
    <w:abstractNumId w:val="0"/>
  </w:num>
  <w:num w:numId="2" w16cid:durableId="1415779341">
    <w:abstractNumId w:val="24"/>
  </w:num>
  <w:num w:numId="3" w16cid:durableId="253436041">
    <w:abstractNumId w:val="18"/>
  </w:num>
  <w:num w:numId="4" w16cid:durableId="1761563220">
    <w:abstractNumId w:val="14"/>
  </w:num>
  <w:num w:numId="5" w16cid:durableId="29647103">
    <w:abstractNumId w:val="25"/>
  </w:num>
  <w:num w:numId="6" w16cid:durableId="1034310481">
    <w:abstractNumId w:val="39"/>
  </w:num>
  <w:num w:numId="7" w16cid:durableId="887765097">
    <w:abstractNumId w:val="21"/>
  </w:num>
  <w:num w:numId="8" w16cid:durableId="808789758">
    <w:abstractNumId w:val="6"/>
  </w:num>
  <w:num w:numId="9" w16cid:durableId="702051327">
    <w:abstractNumId w:val="15"/>
  </w:num>
  <w:num w:numId="10" w16cid:durableId="1487433693">
    <w:abstractNumId w:val="1"/>
  </w:num>
  <w:num w:numId="11" w16cid:durableId="893004070">
    <w:abstractNumId w:val="29"/>
  </w:num>
  <w:num w:numId="12" w16cid:durableId="935867716">
    <w:abstractNumId w:val="30"/>
  </w:num>
  <w:num w:numId="13" w16cid:durableId="393898119">
    <w:abstractNumId w:val="4"/>
  </w:num>
  <w:num w:numId="14" w16cid:durableId="1910383874">
    <w:abstractNumId w:val="11"/>
  </w:num>
  <w:num w:numId="15" w16cid:durableId="1843860482">
    <w:abstractNumId w:val="2"/>
  </w:num>
  <w:num w:numId="16" w16cid:durableId="1275987371">
    <w:abstractNumId w:val="19"/>
  </w:num>
  <w:num w:numId="17" w16cid:durableId="1256598694">
    <w:abstractNumId w:val="38"/>
  </w:num>
  <w:num w:numId="18" w16cid:durableId="346910015">
    <w:abstractNumId w:val="22"/>
  </w:num>
  <w:num w:numId="19" w16cid:durableId="337930961">
    <w:abstractNumId w:val="20"/>
  </w:num>
  <w:num w:numId="20" w16cid:durableId="2025747061">
    <w:abstractNumId w:val="7"/>
  </w:num>
  <w:num w:numId="21" w16cid:durableId="1164393013">
    <w:abstractNumId w:val="8"/>
  </w:num>
  <w:num w:numId="22" w16cid:durableId="1286160357">
    <w:abstractNumId w:val="26"/>
  </w:num>
  <w:num w:numId="23" w16cid:durableId="212737967">
    <w:abstractNumId w:val="33"/>
  </w:num>
  <w:num w:numId="24" w16cid:durableId="651755916">
    <w:abstractNumId w:val="13"/>
  </w:num>
  <w:num w:numId="25" w16cid:durableId="1631088743">
    <w:abstractNumId w:val="16"/>
  </w:num>
  <w:num w:numId="26" w16cid:durableId="1830706384">
    <w:abstractNumId w:val="35"/>
  </w:num>
  <w:num w:numId="27" w16cid:durableId="1400665227">
    <w:abstractNumId w:val="32"/>
  </w:num>
  <w:num w:numId="28" w16cid:durableId="1383863615">
    <w:abstractNumId w:val="23"/>
  </w:num>
  <w:num w:numId="29" w16cid:durableId="445077075">
    <w:abstractNumId w:val="34"/>
  </w:num>
  <w:num w:numId="30" w16cid:durableId="533158445">
    <w:abstractNumId w:val="28"/>
  </w:num>
  <w:num w:numId="31" w16cid:durableId="857473971">
    <w:abstractNumId w:val="12"/>
  </w:num>
  <w:num w:numId="32" w16cid:durableId="55976550">
    <w:abstractNumId w:val="31"/>
  </w:num>
  <w:num w:numId="33" w16cid:durableId="887030019">
    <w:abstractNumId w:val="5"/>
  </w:num>
  <w:num w:numId="34" w16cid:durableId="1037241364">
    <w:abstractNumId w:val="36"/>
  </w:num>
  <w:num w:numId="35" w16cid:durableId="1823082348">
    <w:abstractNumId w:val="37"/>
  </w:num>
  <w:num w:numId="36" w16cid:durableId="1117799182">
    <w:abstractNumId w:val="17"/>
  </w:num>
  <w:num w:numId="37" w16cid:durableId="526992170">
    <w:abstractNumId w:val="9"/>
  </w:num>
  <w:num w:numId="38" w16cid:durableId="2071345126">
    <w:abstractNumId w:val="10"/>
  </w:num>
  <w:num w:numId="39" w16cid:durableId="1527330250">
    <w:abstractNumId w:val="27"/>
  </w:num>
  <w:num w:numId="40" w16cid:durableId="1406948957">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FC"/>
    <w:rsid w:val="00001C58"/>
    <w:rsid w:val="00003110"/>
    <w:rsid w:val="0000456F"/>
    <w:rsid w:val="00005F3A"/>
    <w:rsid w:val="00013903"/>
    <w:rsid w:val="000269D1"/>
    <w:rsid w:val="00026FDD"/>
    <w:rsid w:val="00027118"/>
    <w:rsid w:val="00027B04"/>
    <w:rsid w:val="0003078A"/>
    <w:rsid w:val="00030957"/>
    <w:rsid w:val="00030B21"/>
    <w:rsid w:val="00031BCD"/>
    <w:rsid w:val="000327DF"/>
    <w:rsid w:val="00032CA5"/>
    <w:rsid w:val="000373F0"/>
    <w:rsid w:val="000446C8"/>
    <w:rsid w:val="00044C3B"/>
    <w:rsid w:val="00045BFE"/>
    <w:rsid w:val="00046A44"/>
    <w:rsid w:val="00046FB0"/>
    <w:rsid w:val="00050932"/>
    <w:rsid w:val="000518A9"/>
    <w:rsid w:val="0005269E"/>
    <w:rsid w:val="0006335E"/>
    <w:rsid w:val="0006701D"/>
    <w:rsid w:val="00073FD1"/>
    <w:rsid w:val="000777C1"/>
    <w:rsid w:val="000A22F4"/>
    <w:rsid w:val="000B1B8B"/>
    <w:rsid w:val="000B1D44"/>
    <w:rsid w:val="000B6A31"/>
    <w:rsid w:val="000B7976"/>
    <w:rsid w:val="000C0AA0"/>
    <w:rsid w:val="000C6BC0"/>
    <w:rsid w:val="000D02F4"/>
    <w:rsid w:val="000D1710"/>
    <w:rsid w:val="000D76F5"/>
    <w:rsid w:val="00100024"/>
    <w:rsid w:val="0010658A"/>
    <w:rsid w:val="00106BBE"/>
    <w:rsid w:val="00111E93"/>
    <w:rsid w:val="001152D6"/>
    <w:rsid w:val="00115B16"/>
    <w:rsid w:val="0013068B"/>
    <w:rsid w:val="00131004"/>
    <w:rsid w:val="00131B32"/>
    <w:rsid w:val="00141DFA"/>
    <w:rsid w:val="00141E2F"/>
    <w:rsid w:val="00141F4C"/>
    <w:rsid w:val="00142C31"/>
    <w:rsid w:val="00146F12"/>
    <w:rsid w:val="00147256"/>
    <w:rsid w:val="00152360"/>
    <w:rsid w:val="00156030"/>
    <w:rsid w:val="00163CAF"/>
    <w:rsid w:val="001665E8"/>
    <w:rsid w:val="00171BE3"/>
    <w:rsid w:val="0017334B"/>
    <w:rsid w:val="00174655"/>
    <w:rsid w:val="00176187"/>
    <w:rsid w:val="0018426E"/>
    <w:rsid w:val="00196A54"/>
    <w:rsid w:val="001A0EFD"/>
    <w:rsid w:val="001A26F6"/>
    <w:rsid w:val="001A4D61"/>
    <w:rsid w:val="001A779B"/>
    <w:rsid w:val="001B059A"/>
    <w:rsid w:val="001B222A"/>
    <w:rsid w:val="001B432E"/>
    <w:rsid w:val="001B6BE7"/>
    <w:rsid w:val="001C43DB"/>
    <w:rsid w:val="001D4498"/>
    <w:rsid w:val="001D496A"/>
    <w:rsid w:val="001E7F62"/>
    <w:rsid w:val="00200016"/>
    <w:rsid w:val="00202FC8"/>
    <w:rsid w:val="002042DA"/>
    <w:rsid w:val="00206ACB"/>
    <w:rsid w:val="00210388"/>
    <w:rsid w:val="00214D6D"/>
    <w:rsid w:val="00220701"/>
    <w:rsid w:val="002224A9"/>
    <w:rsid w:val="00224CDA"/>
    <w:rsid w:val="002307B0"/>
    <w:rsid w:val="002354CB"/>
    <w:rsid w:val="002401CF"/>
    <w:rsid w:val="00242222"/>
    <w:rsid w:val="00262D0F"/>
    <w:rsid w:val="00263F0F"/>
    <w:rsid w:val="0026438C"/>
    <w:rsid w:val="00264433"/>
    <w:rsid w:val="002670DF"/>
    <w:rsid w:val="00270C77"/>
    <w:rsid w:val="0027256E"/>
    <w:rsid w:val="0027520A"/>
    <w:rsid w:val="0029405E"/>
    <w:rsid w:val="002942B2"/>
    <w:rsid w:val="00295041"/>
    <w:rsid w:val="00297C05"/>
    <w:rsid w:val="002A0BBD"/>
    <w:rsid w:val="002A75E4"/>
    <w:rsid w:val="002B4B8E"/>
    <w:rsid w:val="002B4CC4"/>
    <w:rsid w:val="002B60A8"/>
    <w:rsid w:val="002C1F86"/>
    <w:rsid w:val="002D09D5"/>
    <w:rsid w:val="002D34D3"/>
    <w:rsid w:val="002D3D95"/>
    <w:rsid w:val="002D4817"/>
    <w:rsid w:val="002D53C0"/>
    <w:rsid w:val="002E379A"/>
    <w:rsid w:val="002E5451"/>
    <w:rsid w:val="002F0455"/>
    <w:rsid w:val="002F2353"/>
    <w:rsid w:val="002F7BB2"/>
    <w:rsid w:val="003023CE"/>
    <w:rsid w:val="00305021"/>
    <w:rsid w:val="00305997"/>
    <w:rsid w:val="0031434E"/>
    <w:rsid w:val="00314A01"/>
    <w:rsid w:val="0032141D"/>
    <w:rsid w:val="00324782"/>
    <w:rsid w:val="00332735"/>
    <w:rsid w:val="00336AE3"/>
    <w:rsid w:val="00336D66"/>
    <w:rsid w:val="0034350C"/>
    <w:rsid w:val="00344DBF"/>
    <w:rsid w:val="003467EB"/>
    <w:rsid w:val="00352AF2"/>
    <w:rsid w:val="00353049"/>
    <w:rsid w:val="00355E29"/>
    <w:rsid w:val="0036164B"/>
    <w:rsid w:val="00361A7A"/>
    <w:rsid w:val="00362DE3"/>
    <w:rsid w:val="00364BAA"/>
    <w:rsid w:val="00366A6B"/>
    <w:rsid w:val="0038261C"/>
    <w:rsid w:val="00385B53"/>
    <w:rsid w:val="00390755"/>
    <w:rsid w:val="00395B58"/>
    <w:rsid w:val="003A7DEE"/>
    <w:rsid w:val="003B06DA"/>
    <w:rsid w:val="003B525B"/>
    <w:rsid w:val="003B593C"/>
    <w:rsid w:val="003C34AD"/>
    <w:rsid w:val="003C52DE"/>
    <w:rsid w:val="003C5B9A"/>
    <w:rsid w:val="003C6CDE"/>
    <w:rsid w:val="003D09DB"/>
    <w:rsid w:val="003D5342"/>
    <w:rsid w:val="003D6F64"/>
    <w:rsid w:val="003E0C02"/>
    <w:rsid w:val="003E19E0"/>
    <w:rsid w:val="003E763A"/>
    <w:rsid w:val="003F4B04"/>
    <w:rsid w:val="003F5ACC"/>
    <w:rsid w:val="00407DDA"/>
    <w:rsid w:val="004144F7"/>
    <w:rsid w:val="00417AA8"/>
    <w:rsid w:val="004256B3"/>
    <w:rsid w:val="00432B94"/>
    <w:rsid w:val="0043524C"/>
    <w:rsid w:val="00440597"/>
    <w:rsid w:val="00443C65"/>
    <w:rsid w:val="00456C7F"/>
    <w:rsid w:val="00457892"/>
    <w:rsid w:val="0046064C"/>
    <w:rsid w:val="00463475"/>
    <w:rsid w:val="004700B5"/>
    <w:rsid w:val="004706BA"/>
    <w:rsid w:val="00470858"/>
    <w:rsid w:val="00474B88"/>
    <w:rsid w:val="004763E0"/>
    <w:rsid w:val="00477937"/>
    <w:rsid w:val="00492AB0"/>
    <w:rsid w:val="004939CF"/>
    <w:rsid w:val="00494DB4"/>
    <w:rsid w:val="00495109"/>
    <w:rsid w:val="0049646A"/>
    <w:rsid w:val="00497019"/>
    <w:rsid w:val="004B060F"/>
    <w:rsid w:val="004B159A"/>
    <w:rsid w:val="004B3A38"/>
    <w:rsid w:val="004C2171"/>
    <w:rsid w:val="004D3B86"/>
    <w:rsid w:val="004D785E"/>
    <w:rsid w:val="004F6B04"/>
    <w:rsid w:val="004F7D80"/>
    <w:rsid w:val="00507CF2"/>
    <w:rsid w:val="00511CE4"/>
    <w:rsid w:val="005145C8"/>
    <w:rsid w:val="0051559B"/>
    <w:rsid w:val="005174C3"/>
    <w:rsid w:val="005175EB"/>
    <w:rsid w:val="00520427"/>
    <w:rsid w:val="0052279B"/>
    <w:rsid w:val="00522F5F"/>
    <w:rsid w:val="00531861"/>
    <w:rsid w:val="00532C6B"/>
    <w:rsid w:val="005334AB"/>
    <w:rsid w:val="00535AEA"/>
    <w:rsid w:val="00541559"/>
    <w:rsid w:val="00542F18"/>
    <w:rsid w:val="00544C34"/>
    <w:rsid w:val="005462B1"/>
    <w:rsid w:val="00550657"/>
    <w:rsid w:val="00555AA7"/>
    <w:rsid w:val="00556243"/>
    <w:rsid w:val="005575C8"/>
    <w:rsid w:val="00563490"/>
    <w:rsid w:val="00563981"/>
    <w:rsid w:val="00571E99"/>
    <w:rsid w:val="00572A21"/>
    <w:rsid w:val="00572C09"/>
    <w:rsid w:val="00572CED"/>
    <w:rsid w:val="00576EA9"/>
    <w:rsid w:val="005806F1"/>
    <w:rsid w:val="00585BC2"/>
    <w:rsid w:val="00590111"/>
    <w:rsid w:val="00595CF7"/>
    <w:rsid w:val="005A3069"/>
    <w:rsid w:val="005B1100"/>
    <w:rsid w:val="005B3883"/>
    <w:rsid w:val="005B7DC4"/>
    <w:rsid w:val="005C607F"/>
    <w:rsid w:val="005D01A8"/>
    <w:rsid w:val="005D3A2A"/>
    <w:rsid w:val="005D3EC1"/>
    <w:rsid w:val="005E7886"/>
    <w:rsid w:val="005F1E1D"/>
    <w:rsid w:val="005F3ADB"/>
    <w:rsid w:val="00601ADE"/>
    <w:rsid w:val="006045A1"/>
    <w:rsid w:val="00614E5A"/>
    <w:rsid w:val="00621C96"/>
    <w:rsid w:val="00624D7F"/>
    <w:rsid w:val="006270DD"/>
    <w:rsid w:val="00630DBA"/>
    <w:rsid w:val="00631489"/>
    <w:rsid w:val="006343DF"/>
    <w:rsid w:val="0063524C"/>
    <w:rsid w:val="00640B2C"/>
    <w:rsid w:val="00645160"/>
    <w:rsid w:val="0064591D"/>
    <w:rsid w:val="0064597A"/>
    <w:rsid w:val="00652272"/>
    <w:rsid w:val="00660950"/>
    <w:rsid w:val="00662401"/>
    <w:rsid w:val="00665B41"/>
    <w:rsid w:val="0067769A"/>
    <w:rsid w:val="00682C7A"/>
    <w:rsid w:val="00687312"/>
    <w:rsid w:val="00687947"/>
    <w:rsid w:val="00696C7C"/>
    <w:rsid w:val="006A0C1C"/>
    <w:rsid w:val="006A7504"/>
    <w:rsid w:val="006A7954"/>
    <w:rsid w:val="006B2A7A"/>
    <w:rsid w:val="006B7F0A"/>
    <w:rsid w:val="006C0121"/>
    <w:rsid w:val="006C38BE"/>
    <w:rsid w:val="006C4040"/>
    <w:rsid w:val="006C7408"/>
    <w:rsid w:val="006D1853"/>
    <w:rsid w:val="006E4149"/>
    <w:rsid w:val="006E659C"/>
    <w:rsid w:val="006F1B7C"/>
    <w:rsid w:val="006F2739"/>
    <w:rsid w:val="00700A1B"/>
    <w:rsid w:val="00701AD2"/>
    <w:rsid w:val="00702F6A"/>
    <w:rsid w:val="00703702"/>
    <w:rsid w:val="007043A2"/>
    <w:rsid w:val="00707BF9"/>
    <w:rsid w:val="0071516F"/>
    <w:rsid w:val="00716F04"/>
    <w:rsid w:val="00722B51"/>
    <w:rsid w:val="00725D1F"/>
    <w:rsid w:val="00727767"/>
    <w:rsid w:val="0073413B"/>
    <w:rsid w:val="00747473"/>
    <w:rsid w:val="007536D7"/>
    <w:rsid w:val="00756013"/>
    <w:rsid w:val="00762D70"/>
    <w:rsid w:val="007705C6"/>
    <w:rsid w:val="00772C0C"/>
    <w:rsid w:val="00781A78"/>
    <w:rsid w:val="00781F14"/>
    <w:rsid w:val="00784F1A"/>
    <w:rsid w:val="00787D51"/>
    <w:rsid w:val="007959E0"/>
    <w:rsid w:val="00797AF2"/>
    <w:rsid w:val="007A09A6"/>
    <w:rsid w:val="007A0EE1"/>
    <w:rsid w:val="007A184A"/>
    <w:rsid w:val="007A59E7"/>
    <w:rsid w:val="007A5C06"/>
    <w:rsid w:val="007A6F2B"/>
    <w:rsid w:val="007B0685"/>
    <w:rsid w:val="007B5775"/>
    <w:rsid w:val="007B6830"/>
    <w:rsid w:val="007C6F8B"/>
    <w:rsid w:val="007D3644"/>
    <w:rsid w:val="007E1066"/>
    <w:rsid w:val="007F38CD"/>
    <w:rsid w:val="007F60BF"/>
    <w:rsid w:val="007F6BDE"/>
    <w:rsid w:val="008004C4"/>
    <w:rsid w:val="008046EF"/>
    <w:rsid w:val="00804867"/>
    <w:rsid w:val="00806A79"/>
    <w:rsid w:val="00811684"/>
    <w:rsid w:val="00814822"/>
    <w:rsid w:val="00814923"/>
    <w:rsid w:val="008161B5"/>
    <w:rsid w:val="00823C30"/>
    <w:rsid w:val="00824237"/>
    <w:rsid w:val="008243ED"/>
    <w:rsid w:val="00824E37"/>
    <w:rsid w:val="00826F92"/>
    <w:rsid w:val="00832581"/>
    <w:rsid w:val="00833DE2"/>
    <w:rsid w:val="00844296"/>
    <w:rsid w:val="00846483"/>
    <w:rsid w:val="008477D0"/>
    <w:rsid w:val="00855A43"/>
    <w:rsid w:val="008561B6"/>
    <w:rsid w:val="00856702"/>
    <w:rsid w:val="00862620"/>
    <w:rsid w:val="00862ACD"/>
    <w:rsid w:val="00862E52"/>
    <w:rsid w:val="0086597B"/>
    <w:rsid w:val="00866F9B"/>
    <w:rsid w:val="00872F80"/>
    <w:rsid w:val="00876B54"/>
    <w:rsid w:val="008A0C9B"/>
    <w:rsid w:val="008A2E70"/>
    <w:rsid w:val="008B1FC3"/>
    <w:rsid w:val="008D13E0"/>
    <w:rsid w:val="008D266D"/>
    <w:rsid w:val="008D4E02"/>
    <w:rsid w:val="008D581E"/>
    <w:rsid w:val="008D761D"/>
    <w:rsid w:val="008E6917"/>
    <w:rsid w:val="008F4028"/>
    <w:rsid w:val="0090307D"/>
    <w:rsid w:val="00904962"/>
    <w:rsid w:val="00906EB1"/>
    <w:rsid w:val="009179EC"/>
    <w:rsid w:val="009204F4"/>
    <w:rsid w:val="0092086A"/>
    <w:rsid w:val="00921AE2"/>
    <w:rsid w:val="00921AE8"/>
    <w:rsid w:val="00923C56"/>
    <w:rsid w:val="00924256"/>
    <w:rsid w:val="00933C27"/>
    <w:rsid w:val="00937BF1"/>
    <w:rsid w:val="0094248E"/>
    <w:rsid w:val="00953CDA"/>
    <w:rsid w:val="0096031B"/>
    <w:rsid w:val="00961F62"/>
    <w:rsid w:val="0096714E"/>
    <w:rsid w:val="009846D6"/>
    <w:rsid w:val="009867A8"/>
    <w:rsid w:val="0099143B"/>
    <w:rsid w:val="009A0D97"/>
    <w:rsid w:val="009A1B27"/>
    <w:rsid w:val="009A1F30"/>
    <w:rsid w:val="009A5913"/>
    <w:rsid w:val="009B2C98"/>
    <w:rsid w:val="009B356D"/>
    <w:rsid w:val="009B45AD"/>
    <w:rsid w:val="009B4F35"/>
    <w:rsid w:val="009B793B"/>
    <w:rsid w:val="009C145D"/>
    <w:rsid w:val="009C197A"/>
    <w:rsid w:val="009C5A67"/>
    <w:rsid w:val="009D32F2"/>
    <w:rsid w:val="009D409E"/>
    <w:rsid w:val="009D6C16"/>
    <w:rsid w:val="009D777C"/>
    <w:rsid w:val="009E0B46"/>
    <w:rsid w:val="009E1BC0"/>
    <w:rsid w:val="009E56DD"/>
    <w:rsid w:val="009E70D7"/>
    <w:rsid w:val="009F026A"/>
    <w:rsid w:val="009F55E6"/>
    <w:rsid w:val="00A0277D"/>
    <w:rsid w:val="00A03DB1"/>
    <w:rsid w:val="00A07C65"/>
    <w:rsid w:val="00A11BD1"/>
    <w:rsid w:val="00A130FD"/>
    <w:rsid w:val="00A14434"/>
    <w:rsid w:val="00A15493"/>
    <w:rsid w:val="00A23B0F"/>
    <w:rsid w:val="00A37EEF"/>
    <w:rsid w:val="00A44C3A"/>
    <w:rsid w:val="00A51762"/>
    <w:rsid w:val="00A53076"/>
    <w:rsid w:val="00A55336"/>
    <w:rsid w:val="00A5988E"/>
    <w:rsid w:val="00A6350E"/>
    <w:rsid w:val="00A775EB"/>
    <w:rsid w:val="00A81F0B"/>
    <w:rsid w:val="00A821A7"/>
    <w:rsid w:val="00A8273F"/>
    <w:rsid w:val="00A82DCC"/>
    <w:rsid w:val="00A83827"/>
    <w:rsid w:val="00A85C96"/>
    <w:rsid w:val="00A862A2"/>
    <w:rsid w:val="00A90922"/>
    <w:rsid w:val="00A93AEB"/>
    <w:rsid w:val="00AA57CC"/>
    <w:rsid w:val="00AA6A94"/>
    <w:rsid w:val="00AA7354"/>
    <w:rsid w:val="00AB726F"/>
    <w:rsid w:val="00AC25DC"/>
    <w:rsid w:val="00AC2DA5"/>
    <w:rsid w:val="00AC3327"/>
    <w:rsid w:val="00AC3E9C"/>
    <w:rsid w:val="00AC4AE4"/>
    <w:rsid w:val="00AE37D4"/>
    <w:rsid w:val="00AF1BB2"/>
    <w:rsid w:val="00AF78AF"/>
    <w:rsid w:val="00AF7C9B"/>
    <w:rsid w:val="00B02FD7"/>
    <w:rsid w:val="00B058CB"/>
    <w:rsid w:val="00B059B4"/>
    <w:rsid w:val="00B10347"/>
    <w:rsid w:val="00B12BF2"/>
    <w:rsid w:val="00B16A08"/>
    <w:rsid w:val="00B27097"/>
    <w:rsid w:val="00B33FAC"/>
    <w:rsid w:val="00B34F32"/>
    <w:rsid w:val="00B42F07"/>
    <w:rsid w:val="00B43560"/>
    <w:rsid w:val="00B46137"/>
    <w:rsid w:val="00B56BF8"/>
    <w:rsid w:val="00B602A5"/>
    <w:rsid w:val="00B63E6D"/>
    <w:rsid w:val="00B6686A"/>
    <w:rsid w:val="00B7047A"/>
    <w:rsid w:val="00B76466"/>
    <w:rsid w:val="00B81AAA"/>
    <w:rsid w:val="00B83B4B"/>
    <w:rsid w:val="00B8539A"/>
    <w:rsid w:val="00B855A5"/>
    <w:rsid w:val="00B90180"/>
    <w:rsid w:val="00B9374B"/>
    <w:rsid w:val="00B94674"/>
    <w:rsid w:val="00B969BC"/>
    <w:rsid w:val="00BA025A"/>
    <w:rsid w:val="00BA44CF"/>
    <w:rsid w:val="00BB16FA"/>
    <w:rsid w:val="00BB1A48"/>
    <w:rsid w:val="00BC1319"/>
    <w:rsid w:val="00BC428C"/>
    <w:rsid w:val="00BC5A6D"/>
    <w:rsid w:val="00BC6E4C"/>
    <w:rsid w:val="00BC7427"/>
    <w:rsid w:val="00BE67DE"/>
    <w:rsid w:val="00BE6F23"/>
    <w:rsid w:val="00BE6FB7"/>
    <w:rsid w:val="00BE7F90"/>
    <w:rsid w:val="00BF3AA8"/>
    <w:rsid w:val="00BF7865"/>
    <w:rsid w:val="00C032FF"/>
    <w:rsid w:val="00C055FD"/>
    <w:rsid w:val="00C057DC"/>
    <w:rsid w:val="00C07840"/>
    <w:rsid w:val="00C07E11"/>
    <w:rsid w:val="00C12AA2"/>
    <w:rsid w:val="00C143AB"/>
    <w:rsid w:val="00C14C5A"/>
    <w:rsid w:val="00C209C9"/>
    <w:rsid w:val="00C23BEC"/>
    <w:rsid w:val="00C24F87"/>
    <w:rsid w:val="00C26B83"/>
    <w:rsid w:val="00C276C7"/>
    <w:rsid w:val="00C37FC0"/>
    <w:rsid w:val="00C4244F"/>
    <w:rsid w:val="00C43EA7"/>
    <w:rsid w:val="00C50951"/>
    <w:rsid w:val="00C51A2A"/>
    <w:rsid w:val="00C55745"/>
    <w:rsid w:val="00C57FAB"/>
    <w:rsid w:val="00C61905"/>
    <w:rsid w:val="00C67EEC"/>
    <w:rsid w:val="00C77E4D"/>
    <w:rsid w:val="00C77F7E"/>
    <w:rsid w:val="00C80A00"/>
    <w:rsid w:val="00C828DD"/>
    <w:rsid w:val="00C83ED3"/>
    <w:rsid w:val="00C936C6"/>
    <w:rsid w:val="00CA3700"/>
    <w:rsid w:val="00CA43EE"/>
    <w:rsid w:val="00CA5AFC"/>
    <w:rsid w:val="00CB56D6"/>
    <w:rsid w:val="00CC6318"/>
    <w:rsid w:val="00CC7B65"/>
    <w:rsid w:val="00CD1480"/>
    <w:rsid w:val="00CD2853"/>
    <w:rsid w:val="00CE265D"/>
    <w:rsid w:val="00CE483E"/>
    <w:rsid w:val="00CE4D3F"/>
    <w:rsid w:val="00CE64AF"/>
    <w:rsid w:val="00CE6A77"/>
    <w:rsid w:val="00CF2087"/>
    <w:rsid w:val="00CF4F9C"/>
    <w:rsid w:val="00D00C60"/>
    <w:rsid w:val="00D01FB7"/>
    <w:rsid w:val="00D01FC4"/>
    <w:rsid w:val="00D037B8"/>
    <w:rsid w:val="00D03A36"/>
    <w:rsid w:val="00D03ED6"/>
    <w:rsid w:val="00D03F5D"/>
    <w:rsid w:val="00D05D3D"/>
    <w:rsid w:val="00D116FF"/>
    <w:rsid w:val="00D13401"/>
    <w:rsid w:val="00D14420"/>
    <w:rsid w:val="00D246EB"/>
    <w:rsid w:val="00D25F81"/>
    <w:rsid w:val="00D320BF"/>
    <w:rsid w:val="00D32B48"/>
    <w:rsid w:val="00D338A3"/>
    <w:rsid w:val="00D33F45"/>
    <w:rsid w:val="00D35359"/>
    <w:rsid w:val="00D40527"/>
    <w:rsid w:val="00D41DC4"/>
    <w:rsid w:val="00D42719"/>
    <w:rsid w:val="00D4408F"/>
    <w:rsid w:val="00D4503B"/>
    <w:rsid w:val="00D54B23"/>
    <w:rsid w:val="00D557B1"/>
    <w:rsid w:val="00D5746B"/>
    <w:rsid w:val="00D606C1"/>
    <w:rsid w:val="00D66BDA"/>
    <w:rsid w:val="00D70890"/>
    <w:rsid w:val="00D71F4B"/>
    <w:rsid w:val="00D75A61"/>
    <w:rsid w:val="00D77CB3"/>
    <w:rsid w:val="00D8271F"/>
    <w:rsid w:val="00D84BEE"/>
    <w:rsid w:val="00D85A80"/>
    <w:rsid w:val="00D86722"/>
    <w:rsid w:val="00D87ECB"/>
    <w:rsid w:val="00D911F4"/>
    <w:rsid w:val="00DA1453"/>
    <w:rsid w:val="00DA175A"/>
    <w:rsid w:val="00DA1BD8"/>
    <w:rsid w:val="00DA4887"/>
    <w:rsid w:val="00DA4AFC"/>
    <w:rsid w:val="00DB02B6"/>
    <w:rsid w:val="00DB0DBF"/>
    <w:rsid w:val="00DB3147"/>
    <w:rsid w:val="00DB4AED"/>
    <w:rsid w:val="00DC1446"/>
    <w:rsid w:val="00DC168F"/>
    <w:rsid w:val="00DC45D5"/>
    <w:rsid w:val="00DC4B5C"/>
    <w:rsid w:val="00DD0977"/>
    <w:rsid w:val="00DD2EF0"/>
    <w:rsid w:val="00DD54B3"/>
    <w:rsid w:val="00DD5943"/>
    <w:rsid w:val="00DE0845"/>
    <w:rsid w:val="00DE25A7"/>
    <w:rsid w:val="00DE5CD3"/>
    <w:rsid w:val="00DF0FF6"/>
    <w:rsid w:val="00DF2C57"/>
    <w:rsid w:val="00DF63A0"/>
    <w:rsid w:val="00DF72D1"/>
    <w:rsid w:val="00E05155"/>
    <w:rsid w:val="00E05B24"/>
    <w:rsid w:val="00E06109"/>
    <w:rsid w:val="00E0773A"/>
    <w:rsid w:val="00E10924"/>
    <w:rsid w:val="00E161AC"/>
    <w:rsid w:val="00E20AA9"/>
    <w:rsid w:val="00E25C0B"/>
    <w:rsid w:val="00E32335"/>
    <w:rsid w:val="00E36B06"/>
    <w:rsid w:val="00E43D97"/>
    <w:rsid w:val="00E43DF6"/>
    <w:rsid w:val="00E463FC"/>
    <w:rsid w:val="00E52EF0"/>
    <w:rsid w:val="00E53D13"/>
    <w:rsid w:val="00E53FEA"/>
    <w:rsid w:val="00E57EC0"/>
    <w:rsid w:val="00E770AE"/>
    <w:rsid w:val="00E8360F"/>
    <w:rsid w:val="00E84EAD"/>
    <w:rsid w:val="00E86EEC"/>
    <w:rsid w:val="00E939B6"/>
    <w:rsid w:val="00E96216"/>
    <w:rsid w:val="00EA1124"/>
    <w:rsid w:val="00EA3021"/>
    <w:rsid w:val="00EA304E"/>
    <w:rsid w:val="00EA39D6"/>
    <w:rsid w:val="00EA3A73"/>
    <w:rsid w:val="00EB0240"/>
    <w:rsid w:val="00EB32E5"/>
    <w:rsid w:val="00EB3D83"/>
    <w:rsid w:val="00EB4320"/>
    <w:rsid w:val="00EB449D"/>
    <w:rsid w:val="00EB5CBC"/>
    <w:rsid w:val="00EC29CB"/>
    <w:rsid w:val="00EC7E96"/>
    <w:rsid w:val="00ED324B"/>
    <w:rsid w:val="00ED39B5"/>
    <w:rsid w:val="00ED7A7C"/>
    <w:rsid w:val="00EE3419"/>
    <w:rsid w:val="00EE61F2"/>
    <w:rsid w:val="00EF530F"/>
    <w:rsid w:val="00EF5753"/>
    <w:rsid w:val="00F0133E"/>
    <w:rsid w:val="00F15E5C"/>
    <w:rsid w:val="00F17F52"/>
    <w:rsid w:val="00F21CA1"/>
    <w:rsid w:val="00F2310F"/>
    <w:rsid w:val="00F23499"/>
    <w:rsid w:val="00F239EA"/>
    <w:rsid w:val="00F311CD"/>
    <w:rsid w:val="00F42726"/>
    <w:rsid w:val="00F529A2"/>
    <w:rsid w:val="00F641AC"/>
    <w:rsid w:val="00F71DCA"/>
    <w:rsid w:val="00F73366"/>
    <w:rsid w:val="00F73B16"/>
    <w:rsid w:val="00F760AE"/>
    <w:rsid w:val="00F83607"/>
    <w:rsid w:val="00F84D14"/>
    <w:rsid w:val="00F95CFC"/>
    <w:rsid w:val="00F969D7"/>
    <w:rsid w:val="00FA4DC4"/>
    <w:rsid w:val="00FA5EB5"/>
    <w:rsid w:val="00FB192D"/>
    <w:rsid w:val="00FB2CE9"/>
    <w:rsid w:val="00FC0A0F"/>
    <w:rsid w:val="00FC2AAF"/>
    <w:rsid w:val="00FD2B7F"/>
    <w:rsid w:val="00FD5161"/>
    <w:rsid w:val="011A0656"/>
    <w:rsid w:val="015E28A2"/>
    <w:rsid w:val="01CEF277"/>
    <w:rsid w:val="0213809C"/>
    <w:rsid w:val="02175290"/>
    <w:rsid w:val="0266F451"/>
    <w:rsid w:val="0283672C"/>
    <w:rsid w:val="02925B1A"/>
    <w:rsid w:val="02C7F22A"/>
    <w:rsid w:val="035A99EA"/>
    <w:rsid w:val="038B0B0E"/>
    <w:rsid w:val="039B65F2"/>
    <w:rsid w:val="0416576E"/>
    <w:rsid w:val="042825BB"/>
    <w:rsid w:val="043D17F9"/>
    <w:rsid w:val="044E9B36"/>
    <w:rsid w:val="04CD69F8"/>
    <w:rsid w:val="053566A4"/>
    <w:rsid w:val="0560EB4E"/>
    <w:rsid w:val="0567FBA9"/>
    <w:rsid w:val="05B2676C"/>
    <w:rsid w:val="05C03844"/>
    <w:rsid w:val="05FB985F"/>
    <w:rsid w:val="05FC791B"/>
    <w:rsid w:val="06B12F00"/>
    <w:rsid w:val="06DD8B7D"/>
    <w:rsid w:val="0704FA48"/>
    <w:rsid w:val="07478738"/>
    <w:rsid w:val="07A2AC84"/>
    <w:rsid w:val="07C8B6D7"/>
    <w:rsid w:val="07FDAAB1"/>
    <w:rsid w:val="08626EF1"/>
    <w:rsid w:val="0865E843"/>
    <w:rsid w:val="086B3365"/>
    <w:rsid w:val="08BDBBDD"/>
    <w:rsid w:val="091AD7CA"/>
    <w:rsid w:val="092E20F2"/>
    <w:rsid w:val="0A38890A"/>
    <w:rsid w:val="0A4B37C9"/>
    <w:rsid w:val="0B1F4489"/>
    <w:rsid w:val="0B1FC863"/>
    <w:rsid w:val="0B5CFC7B"/>
    <w:rsid w:val="0B5FA07D"/>
    <w:rsid w:val="0C664DB2"/>
    <w:rsid w:val="0C66AB75"/>
    <w:rsid w:val="0D38ACFA"/>
    <w:rsid w:val="0D45B564"/>
    <w:rsid w:val="0DA7C562"/>
    <w:rsid w:val="0E2225DC"/>
    <w:rsid w:val="0EBC15A9"/>
    <w:rsid w:val="0ED12BDF"/>
    <w:rsid w:val="0F1B1AAE"/>
    <w:rsid w:val="0F2653B6"/>
    <w:rsid w:val="0F87897C"/>
    <w:rsid w:val="100594E2"/>
    <w:rsid w:val="1066605D"/>
    <w:rsid w:val="1112BDC3"/>
    <w:rsid w:val="11513787"/>
    <w:rsid w:val="11586390"/>
    <w:rsid w:val="118BA625"/>
    <w:rsid w:val="11AE5C07"/>
    <w:rsid w:val="11B223CD"/>
    <w:rsid w:val="1230AA2E"/>
    <w:rsid w:val="1237588D"/>
    <w:rsid w:val="125EA034"/>
    <w:rsid w:val="133AFAF0"/>
    <w:rsid w:val="1390DB1C"/>
    <w:rsid w:val="139C8AFB"/>
    <w:rsid w:val="14D74CD5"/>
    <w:rsid w:val="158F7A4C"/>
    <w:rsid w:val="15EDA636"/>
    <w:rsid w:val="161B4704"/>
    <w:rsid w:val="16CCF250"/>
    <w:rsid w:val="17AEF51B"/>
    <w:rsid w:val="185084DD"/>
    <w:rsid w:val="18519FA1"/>
    <w:rsid w:val="1871E08A"/>
    <w:rsid w:val="18FFFDB6"/>
    <w:rsid w:val="196CCC13"/>
    <w:rsid w:val="19F205B3"/>
    <w:rsid w:val="1A48FA56"/>
    <w:rsid w:val="1A89256B"/>
    <w:rsid w:val="1AEE0248"/>
    <w:rsid w:val="1B0CD806"/>
    <w:rsid w:val="1B3EC631"/>
    <w:rsid w:val="1B874748"/>
    <w:rsid w:val="1BAA07CD"/>
    <w:rsid w:val="1BB16119"/>
    <w:rsid w:val="1C3F56B7"/>
    <w:rsid w:val="1CEF38E0"/>
    <w:rsid w:val="1D2CC5D3"/>
    <w:rsid w:val="1D3BC95E"/>
    <w:rsid w:val="1D76A8E2"/>
    <w:rsid w:val="1DAF00C1"/>
    <w:rsid w:val="1E61AE6C"/>
    <w:rsid w:val="1EF82DB3"/>
    <w:rsid w:val="1F06C81E"/>
    <w:rsid w:val="1F476FF7"/>
    <w:rsid w:val="20464B8B"/>
    <w:rsid w:val="20523161"/>
    <w:rsid w:val="206E1B7E"/>
    <w:rsid w:val="2082A648"/>
    <w:rsid w:val="20B780E7"/>
    <w:rsid w:val="216CC06E"/>
    <w:rsid w:val="21B3C561"/>
    <w:rsid w:val="2237BF14"/>
    <w:rsid w:val="223FF63B"/>
    <w:rsid w:val="225E104D"/>
    <w:rsid w:val="230BE629"/>
    <w:rsid w:val="23931E30"/>
    <w:rsid w:val="23B53FA9"/>
    <w:rsid w:val="23D9D5C4"/>
    <w:rsid w:val="23FA0D17"/>
    <w:rsid w:val="24217473"/>
    <w:rsid w:val="246F6D7F"/>
    <w:rsid w:val="24C42C37"/>
    <w:rsid w:val="252DA6AB"/>
    <w:rsid w:val="255387A4"/>
    <w:rsid w:val="25AE54F6"/>
    <w:rsid w:val="25B6D39F"/>
    <w:rsid w:val="25ECA190"/>
    <w:rsid w:val="267D5BCD"/>
    <w:rsid w:val="2689479D"/>
    <w:rsid w:val="269FA220"/>
    <w:rsid w:val="26EA7AF6"/>
    <w:rsid w:val="27303491"/>
    <w:rsid w:val="27C34818"/>
    <w:rsid w:val="280C85E4"/>
    <w:rsid w:val="281189B1"/>
    <w:rsid w:val="28486903"/>
    <w:rsid w:val="285E46F9"/>
    <w:rsid w:val="2877C827"/>
    <w:rsid w:val="2892A34F"/>
    <w:rsid w:val="28B9EF72"/>
    <w:rsid w:val="28BC7CB0"/>
    <w:rsid w:val="28DE131C"/>
    <w:rsid w:val="28E79D81"/>
    <w:rsid w:val="28EB6BBC"/>
    <w:rsid w:val="29043C0A"/>
    <w:rsid w:val="29232484"/>
    <w:rsid w:val="294D8978"/>
    <w:rsid w:val="2A78D222"/>
    <w:rsid w:val="2B05BBD5"/>
    <w:rsid w:val="2B3B9FEF"/>
    <w:rsid w:val="2BBD5E08"/>
    <w:rsid w:val="2BF186D2"/>
    <w:rsid w:val="2C101D1A"/>
    <w:rsid w:val="2C6563A7"/>
    <w:rsid w:val="2D53C143"/>
    <w:rsid w:val="2E22D554"/>
    <w:rsid w:val="2EDDD7B1"/>
    <w:rsid w:val="2F0D5AEE"/>
    <w:rsid w:val="2FD2EC37"/>
    <w:rsid w:val="30002E32"/>
    <w:rsid w:val="3000DD59"/>
    <w:rsid w:val="3017028E"/>
    <w:rsid w:val="3066750E"/>
    <w:rsid w:val="30A28EFC"/>
    <w:rsid w:val="3153E9D1"/>
    <w:rsid w:val="3174C6BA"/>
    <w:rsid w:val="31A66689"/>
    <w:rsid w:val="31DBCA84"/>
    <w:rsid w:val="31E7BDF4"/>
    <w:rsid w:val="329DD154"/>
    <w:rsid w:val="33148ADA"/>
    <w:rsid w:val="33760E87"/>
    <w:rsid w:val="33D4BE49"/>
    <w:rsid w:val="3424FE27"/>
    <w:rsid w:val="34431AAC"/>
    <w:rsid w:val="346E6640"/>
    <w:rsid w:val="34A4965A"/>
    <w:rsid w:val="34A7ECD0"/>
    <w:rsid w:val="354D34F4"/>
    <w:rsid w:val="35A87C41"/>
    <w:rsid w:val="35F06B62"/>
    <w:rsid w:val="35F5051B"/>
    <w:rsid w:val="364FAE8A"/>
    <w:rsid w:val="375D9B11"/>
    <w:rsid w:val="380FE1C0"/>
    <w:rsid w:val="3838649E"/>
    <w:rsid w:val="386F8BFF"/>
    <w:rsid w:val="38C3B8FD"/>
    <w:rsid w:val="38C95DDD"/>
    <w:rsid w:val="3904C9CF"/>
    <w:rsid w:val="390B3D5A"/>
    <w:rsid w:val="3925F5B8"/>
    <w:rsid w:val="3A005939"/>
    <w:rsid w:val="3A9B1D14"/>
    <w:rsid w:val="3ACC5901"/>
    <w:rsid w:val="3B0EE4F3"/>
    <w:rsid w:val="3B1BE447"/>
    <w:rsid w:val="3B2735BD"/>
    <w:rsid w:val="3B427EF0"/>
    <w:rsid w:val="3B798179"/>
    <w:rsid w:val="3BDFE900"/>
    <w:rsid w:val="3C00A1D6"/>
    <w:rsid w:val="3C25235B"/>
    <w:rsid w:val="3CD3FDA4"/>
    <w:rsid w:val="3D14A218"/>
    <w:rsid w:val="3D4DD5FD"/>
    <w:rsid w:val="3D61B608"/>
    <w:rsid w:val="3E01946F"/>
    <w:rsid w:val="3EA7FFD4"/>
    <w:rsid w:val="3F73668E"/>
    <w:rsid w:val="41085CCB"/>
    <w:rsid w:val="4116F1C9"/>
    <w:rsid w:val="41426C66"/>
    <w:rsid w:val="41581E26"/>
    <w:rsid w:val="41B72C87"/>
    <w:rsid w:val="420F95F1"/>
    <w:rsid w:val="4248244A"/>
    <w:rsid w:val="42563BDF"/>
    <w:rsid w:val="42970887"/>
    <w:rsid w:val="42B0EF8A"/>
    <w:rsid w:val="42CE4ECB"/>
    <w:rsid w:val="43B7E231"/>
    <w:rsid w:val="43BA549D"/>
    <w:rsid w:val="44208714"/>
    <w:rsid w:val="44372840"/>
    <w:rsid w:val="449076FC"/>
    <w:rsid w:val="44CF9426"/>
    <w:rsid w:val="44E76E5F"/>
    <w:rsid w:val="45434EE5"/>
    <w:rsid w:val="459395D1"/>
    <w:rsid w:val="46180F4D"/>
    <w:rsid w:val="461CB07A"/>
    <w:rsid w:val="46288103"/>
    <w:rsid w:val="463FDFA9"/>
    <w:rsid w:val="46419E7F"/>
    <w:rsid w:val="464DFDC4"/>
    <w:rsid w:val="467A28C6"/>
    <w:rsid w:val="467B990E"/>
    <w:rsid w:val="46858430"/>
    <w:rsid w:val="46AE668D"/>
    <w:rsid w:val="46F3A101"/>
    <w:rsid w:val="4794C19B"/>
    <w:rsid w:val="480F8F56"/>
    <w:rsid w:val="483BE712"/>
    <w:rsid w:val="4883A87B"/>
    <w:rsid w:val="4B0305F4"/>
    <w:rsid w:val="4B11A876"/>
    <w:rsid w:val="4B39F028"/>
    <w:rsid w:val="4B70C6C9"/>
    <w:rsid w:val="4BBCE497"/>
    <w:rsid w:val="4BD382DD"/>
    <w:rsid w:val="4BE4E22F"/>
    <w:rsid w:val="4BE6A071"/>
    <w:rsid w:val="4C8A2399"/>
    <w:rsid w:val="4CDC3F06"/>
    <w:rsid w:val="4CE6C2A5"/>
    <w:rsid w:val="4CFA4B21"/>
    <w:rsid w:val="4F650FD9"/>
    <w:rsid w:val="4F87BF93"/>
    <w:rsid w:val="4FC07954"/>
    <w:rsid w:val="4FDD1408"/>
    <w:rsid w:val="4FEA68BB"/>
    <w:rsid w:val="503D634D"/>
    <w:rsid w:val="50F69B93"/>
    <w:rsid w:val="51B62E62"/>
    <w:rsid w:val="51D34D6A"/>
    <w:rsid w:val="51DE12C5"/>
    <w:rsid w:val="522FAD72"/>
    <w:rsid w:val="52815C18"/>
    <w:rsid w:val="52C5287A"/>
    <w:rsid w:val="532BD001"/>
    <w:rsid w:val="533289C2"/>
    <w:rsid w:val="53642B02"/>
    <w:rsid w:val="53844DDD"/>
    <w:rsid w:val="53DDF3F8"/>
    <w:rsid w:val="5415715F"/>
    <w:rsid w:val="54528CD0"/>
    <w:rsid w:val="54599892"/>
    <w:rsid w:val="5472E77E"/>
    <w:rsid w:val="54A84AF3"/>
    <w:rsid w:val="54E1A99B"/>
    <w:rsid w:val="54FCF8FC"/>
    <w:rsid w:val="54FF350F"/>
    <w:rsid w:val="550F3873"/>
    <w:rsid w:val="551F05E7"/>
    <w:rsid w:val="5554BA7E"/>
    <w:rsid w:val="555CF70E"/>
    <w:rsid w:val="55C34F8C"/>
    <w:rsid w:val="5674B55C"/>
    <w:rsid w:val="56AFD5C2"/>
    <w:rsid w:val="5762FCC9"/>
    <w:rsid w:val="577A7ECA"/>
    <w:rsid w:val="57EBE2CB"/>
    <w:rsid w:val="582A45FD"/>
    <w:rsid w:val="583947AC"/>
    <w:rsid w:val="58591371"/>
    <w:rsid w:val="5876E9D8"/>
    <w:rsid w:val="589F2A10"/>
    <w:rsid w:val="58D7FED1"/>
    <w:rsid w:val="58ECC8F2"/>
    <w:rsid w:val="5953C02B"/>
    <w:rsid w:val="595C3B41"/>
    <w:rsid w:val="59861B60"/>
    <w:rsid w:val="59E3A81A"/>
    <w:rsid w:val="5A14C9BC"/>
    <w:rsid w:val="5A221C4E"/>
    <w:rsid w:val="5A4D07F2"/>
    <w:rsid w:val="5ABE0517"/>
    <w:rsid w:val="5B260889"/>
    <w:rsid w:val="5BDFA383"/>
    <w:rsid w:val="5BE302F3"/>
    <w:rsid w:val="5C09ACDC"/>
    <w:rsid w:val="5C193A66"/>
    <w:rsid w:val="5CD2BF1A"/>
    <w:rsid w:val="5D02896A"/>
    <w:rsid w:val="5D30F0A7"/>
    <w:rsid w:val="5DA2293D"/>
    <w:rsid w:val="5DE346F5"/>
    <w:rsid w:val="5DF201C7"/>
    <w:rsid w:val="5E15C309"/>
    <w:rsid w:val="5EB10FC0"/>
    <w:rsid w:val="5ED34FF6"/>
    <w:rsid w:val="5EFDE0C5"/>
    <w:rsid w:val="5F5ACD4A"/>
    <w:rsid w:val="5F76E435"/>
    <w:rsid w:val="5FEE3255"/>
    <w:rsid w:val="601C6D0F"/>
    <w:rsid w:val="6064A70B"/>
    <w:rsid w:val="607BBBE4"/>
    <w:rsid w:val="60C297E9"/>
    <w:rsid w:val="60D7A564"/>
    <w:rsid w:val="6106831D"/>
    <w:rsid w:val="614AE171"/>
    <w:rsid w:val="6199687A"/>
    <w:rsid w:val="61999D74"/>
    <w:rsid w:val="619ACAA2"/>
    <w:rsid w:val="61A4AA2F"/>
    <w:rsid w:val="62580775"/>
    <w:rsid w:val="6302A438"/>
    <w:rsid w:val="63123E60"/>
    <w:rsid w:val="63EAE66E"/>
    <w:rsid w:val="63FCF18E"/>
    <w:rsid w:val="63FEEC0D"/>
    <w:rsid w:val="641558FC"/>
    <w:rsid w:val="642E1337"/>
    <w:rsid w:val="643A118D"/>
    <w:rsid w:val="6467162A"/>
    <w:rsid w:val="64C7E2BD"/>
    <w:rsid w:val="654EF9F8"/>
    <w:rsid w:val="6551BCE9"/>
    <w:rsid w:val="655DFB19"/>
    <w:rsid w:val="65BD44E4"/>
    <w:rsid w:val="660BBA02"/>
    <w:rsid w:val="661986BE"/>
    <w:rsid w:val="66C032EC"/>
    <w:rsid w:val="66D64BB3"/>
    <w:rsid w:val="66D8972E"/>
    <w:rsid w:val="670A1C96"/>
    <w:rsid w:val="671E2253"/>
    <w:rsid w:val="6745E29B"/>
    <w:rsid w:val="6773E38B"/>
    <w:rsid w:val="67F00E75"/>
    <w:rsid w:val="6809E129"/>
    <w:rsid w:val="68AD8380"/>
    <w:rsid w:val="690F1455"/>
    <w:rsid w:val="691A186C"/>
    <w:rsid w:val="699DA967"/>
    <w:rsid w:val="69A5CC2C"/>
    <w:rsid w:val="6A980341"/>
    <w:rsid w:val="6AA98CC1"/>
    <w:rsid w:val="6B1B9526"/>
    <w:rsid w:val="6B21060B"/>
    <w:rsid w:val="6B31927C"/>
    <w:rsid w:val="6B89EF5C"/>
    <w:rsid w:val="6BD1A5CB"/>
    <w:rsid w:val="6D5EAB8C"/>
    <w:rsid w:val="6D7C7074"/>
    <w:rsid w:val="6D8C13A5"/>
    <w:rsid w:val="6DDBCC6B"/>
    <w:rsid w:val="6DE1ED59"/>
    <w:rsid w:val="6E25E898"/>
    <w:rsid w:val="6E7B0509"/>
    <w:rsid w:val="6F7841C3"/>
    <w:rsid w:val="704C6912"/>
    <w:rsid w:val="70739B71"/>
    <w:rsid w:val="7094FB9E"/>
    <w:rsid w:val="70C77FF6"/>
    <w:rsid w:val="710763E6"/>
    <w:rsid w:val="71652085"/>
    <w:rsid w:val="71BCE85A"/>
    <w:rsid w:val="71C2DB4F"/>
    <w:rsid w:val="71EDE3F9"/>
    <w:rsid w:val="721230AC"/>
    <w:rsid w:val="721B2F59"/>
    <w:rsid w:val="72BEA3F8"/>
    <w:rsid w:val="735F391A"/>
    <w:rsid w:val="73D6B025"/>
    <w:rsid w:val="7485523E"/>
    <w:rsid w:val="750D63C2"/>
    <w:rsid w:val="75218469"/>
    <w:rsid w:val="7549A0DF"/>
    <w:rsid w:val="75732B3A"/>
    <w:rsid w:val="75BD922D"/>
    <w:rsid w:val="75CEF727"/>
    <w:rsid w:val="762159BE"/>
    <w:rsid w:val="7628B186"/>
    <w:rsid w:val="76B63F90"/>
    <w:rsid w:val="76BE5E7B"/>
    <w:rsid w:val="76D7498A"/>
    <w:rsid w:val="7791D42B"/>
    <w:rsid w:val="7795F53B"/>
    <w:rsid w:val="77A385EA"/>
    <w:rsid w:val="77F703E5"/>
    <w:rsid w:val="785F4FE8"/>
    <w:rsid w:val="78952188"/>
    <w:rsid w:val="78CAED94"/>
    <w:rsid w:val="793D6088"/>
    <w:rsid w:val="79445A11"/>
    <w:rsid w:val="79DE8D3C"/>
    <w:rsid w:val="79ED81DC"/>
    <w:rsid w:val="7A0307E4"/>
    <w:rsid w:val="7AD1BF2F"/>
    <w:rsid w:val="7AE0E840"/>
    <w:rsid w:val="7B144CD1"/>
    <w:rsid w:val="7B2FEEB5"/>
    <w:rsid w:val="7B76B430"/>
    <w:rsid w:val="7B8101E1"/>
    <w:rsid w:val="7C2156D7"/>
    <w:rsid w:val="7C5FC280"/>
    <w:rsid w:val="7CD13B4C"/>
    <w:rsid w:val="7CDBC67E"/>
    <w:rsid w:val="7CF6D734"/>
    <w:rsid w:val="7D06D98D"/>
    <w:rsid w:val="7D5BE0DA"/>
    <w:rsid w:val="7D808529"/>
    <w:rsid w:val="7E455028"/>
    <w:rsid w:val="7EA4B9A3"/>
    <w:rsid w:val="7EC7992B"/>
    <w:rsid w:val="7ECD1A3F"/>
    <w:rsid w:val="7FC18E5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EDD2B"/>
  <w15:docId w15:val="{5A29CCA5-5C84-45C0-A6EA-C38E6DE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EEC"/>
  </w:style>
  <w:style w:type="paragraph" w:styleId="Heading1">
    <w:name w:val="heading 1"/>
    <w:basedOn w:val="Normal"/>
    <w:next w:val="Normal"/>
    <w:link w:val="Heading1Char"/>
    <w:uiPriority w:val="9"/>
    <w:qFormat/>
    <w:rsid w:val="00CF2087"/>
    <w:pPr>
      <w:pBdr>
        <w:bottom w:val="single" w:sz="12" w:space="1" w:color="A5A5A5" w:themeColor="accent1" w:themeShade="BF"/>
      </w:pBdr>
      <w:spacing w:before="600" w:after="80"/>
      <w:ind w:firstLine="0"/>
      <w:outlineLvl w:val="0"/>
    </w:pPr>
    <w:rPr>
      <w:rFonts w:asciiTheme="majorHAnsi" w:eastAsiaTheme="majorEastAsia" w:hAnsiTheme="majorHAnsi" w:cstheme="majorBidi"/>
      <w:b/>
      <w:bCs/>
      <w:color w:val="A5A5A5" w:themeColor="accent1" w:themeShade="BF"/>
      <w:sz w:val="24"/>
      <w:szCs w:val="24"/>
    </w:rPr>
  </w:style>
  <w:style w:type="paragraph" w:styleId="Heading2">
    <w:name w:val="heading 2"/>
    <w:basedOn w:val="Normal"/>
    <w:next w:val="Normal"/>
    <w:link w:val="Heading2Char"/>
    <w:uiPriority w:val="9"/>
    <w:unhideWhenUsed/>
    <w:qFormat/>
    <w:rsid w:val="00CF2087"/>
    <w:pPr>
      <w:pBdr>
        <w:bottom w:val="single" w:sz="8" w:space="1" w:color="DDDDDD" w:themeColor="accent1"/>
      </w:pBdr>
      <w:spacing w:before="200" w:after="80"/>
      <w:ind w:firstLine="0"/>
      <w:outlineLvl w:val="1"/>
    </w:pPr>
    <w:rPr>
      <w:rFonts w:asciiTheme="majorHAnsi" w:eastAsiaTheme="majorEastAsia" w:hAnsiTheme="majorHAnsi" w:cstheme="majorBidi"/>
      <w:color w:val="A5A5A5" w:themeColor="accent1" w:themeShade="BF"/>
      <w:sz w:val="24"/>
      <w:szCs w:val="24"/>
    </w:rPr>
  </w:style>
  <w:style w:type="paragraph" w:styleId="Heading3">
    <w:name w:val="heading 3"/>
    <w:basedOn w:val="Normal"/>
    <w:next w:val="Normal"/>
    <w:link w:val="Heading3Char"/>
    <w:uiPriority w:val="9"/>
    <w:unhideWhenUsed/>
    <w:qFormat/>
    <w:rsid w:val="00CF2087"/>
    <w:pPr>
      <w:pBdr>
        <w:bottom w:val="single" w:sz="4" w:space="1" w:color="EAEAEA" w:themeColor="accent1" w:themeTint="99"/>
      </w:pBdr>
      <w:spacing w:before="200" w:after="80"/>
      <w:ind w:firstLine="0"/>
      <w:outlineLvl w:val="2"/>
    </w:pPr>
    <w:rPr>
      <w:rFonts w:asciiTheme="majorHAnsi" w:eastAsiaTheme="majorEastAsia" w:hAnsiTheme="majorHAnsi" w:cstheme="majorBidi"/>
      <w:color w:val="DDDDDD" w:themeColor="accent1"/>
      <w:sz w:val="24"/>
      <w:szCs w:val="24"/>
    </w:rPr>
  </w:style>
  <w:style w:type="paragraph" w:styleId="Heading4">
    <w:name w:val="heading 4"/>
    <w:basedOn w:val="Normal"/>
    <w:next w:val="Normal"/>
    <w:link w:val="Heading4Char"/>
    <w:uiPriority w:val="9"/>
    <w:semiHidden/>
    <w:unhideWhenUsed/>
    <w:qFormat/>
    <w:rsid w:val="00CF2087"/>
    <w:pPr>
      <w:pBdr>
        <w:bottom w:val="single" w:sz="4" w:space="2" w:color="F1F1F1" w:themeColor="accent1" w:themeTint="66"/>
      </w:pBdr>
      <w:spacing w:before="200" w:after="80"/>
      <w:ind w:firstLine="0"/>
      <w:outlineLvl w:val="3"/>
    </w:pPr>
    <w:rPr>
      <w:rFonts w:asciiTheme="majorHAnsi" w:eastAsiaTheme="majorEastAsia" w:hAnsiTheme="majorHAnsi" w:cstheme="majorBidi"/>
      <w:i/>
      <w:iCs/>
      <w:color w:val="DDDDDD" w:themeColor="accent1"/>
      <w:sz w:val="24"/>
      <w:szCs w:val="24"/>
    </w:rPr>
  </w:style>
  <w:style w:type="paragraph" w:styleId="Heading5">
    <w:name w:val="heading 5"/>
    <w:basedOn w:val="Normal"/>
    <w:next w:val="Normal"/>
    <w:link w:val="Heading5Char"/>
    <w:uiPriority w:val="9"/>
    <w:semiHidden/>
    <w:unhideWhenUsed/>
    <w:qFormat/>
    <w:rsid w:val="00CF2087"/>
    <w:pPr>
      <w:spacing w:before="200" w:after="80"/>
      <w:ind w:firstLine="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iPriority w:val="9"/>
    <w:semiHidden/>
    <w:unhideWhenUsed/>
    <w:qFormat/>
    <w:rsid w:val="00CF2087"/>
    <w:pPr>
      <w:spacing w:before="280" w:after="100"/>
      <w:ind w:firstLine="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iPriority w:val="9"/>
    <w:semiHidden/>
    <w:unhideWhenUsed/>
    <w:qFormat/>
    <w:rsid w:val="00CF2087"/>
    <w:pPr>
      <w:spacing w:before="320" w:after="100"/>
      <w:ind w:firstLine="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iPriority w:val="9"/>
    <w:semiHidden/>
    <w:unhideWhenUsed/>
    <w:qFormat/>
    <w:rsid w:val="00CF2087"/>
    <w:pPr>
      <w:spacing w:before="320" w:after="100"/>
      <w:ind w:firstLine="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iPriority w:val="9"/>
    <w:semiHidden/>
    <w:unhideWhenUsed/>
    <w:qFormat/>
    <w:rsid w:val="00CF2087"/>
    <w:pPr>
      <w:spacing w:before="320" w:after="100"/>
      <w:ind w:firstLine="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4AFC"/>
    <w:pPr>
      <w:tabs>
        <w:tab w:val="center" w:pos="4153"/>
        <w:tab w:val="right" w:pos="8306"/>
      </w:tabs>
    </w:pPr>
  </w:style>
  <w:style w:type="paragraph" w:styleId="Footer">
    <w:name w:val="footer"/>
    <w:basedOn w:val="Normal"/>
    <w:rsid w:val="00DA4AFC"/>
    <w:pPr>
      <w:tabs>
        <w:tab w:val="center" w:pos="4153"/>
        <w:tab w:val="right" w:pos="8306"/>
      </w:tabs>
    </w:pPr>
  </w:style>
  <w:style w:type="character" w:styleId="PageNumber">
    <w:name w:val="page number"/>
    <w:basedOn w:val="DefaultParagraphFont"/>
    <w:rsid w:val="00D549F6"/>
  </w:style>
  <w:style w:type="paragraph" w:customStyle="1" w:styleId="normalbullet">
    <w:name w:val="normal bullet"/>
    <w:basedOn w:val="Normal"/>
    <w:rsid w:val="00D549F6"/>
    <w:pPr>
      <w:numPr>
        <w:numId w:val="7"/>
      </w:numPr>
      <w:tabs>
        <w:tab w:val="clear" w:pos="360"/>
      </w:tabs>
      <w:spacing w:line="280" w:lineRule="exact"/>
      <w:ind w:left="0" w:firstLine="360"/>
    </w:pPr>
    <w:rPr>
      <w:rFonts w:ascii="Arial" w:hAnsi="Arial"/>
      <w:color w:val="000000"/>
    </w:rPr>
  </w:style>
  <w:style w:type="character" w:styleId="Hyperlink">
    <w:name w:val="Hyperlink"/>
    <w:rsid w:val="00B24B1B"/>
    <w:rPr>
      <w:color w:val="0000FF"/>
      <w:u w:val="single"/>
    </w:rPr>
  </w:style>
  <w:style w:type="character" w:customStyle="1" w:styleId="apple-style-span">
    <w:name w:val="apple-style-span"/>
    <w:uiPriority w:val="99"/>
    <w:rsid w:val="00EA304E"/>
    <w:rPr>
      <w:rFonts w:cs="Times New Roman"/>
    </w:rPr>
  </w:style>
  <w:style w:type="character" w:customStyle="1" w:styleId="Heading1Char">
    <w:name w:val="Heading 1 Char"/>
    <w:basedOn w:val="DefaultParagraphFont"/>
    <w:link w:val="Heading1"/>
    <w:uiPriority w:val="9"/>
    <w:rsid w:val="00CF2087"/>
    <w:rPr>
      <w:rFonts w:asciiTheme="majorHAnsi" w:eastAsiaTheme="majorEastAsia" w:hAnsiTheme="majorHAnsi" w:cstheme="majorBidi"/>
      <w:b/>
      <w:bCs/>
      <w:color w:val="A5A5A5" w:themeColor="accent1" w:themeShade="BF"/>
      <w:sz w:val="24"/>
      <w:szCs w:val="24"/>
    </w:rPr>
  </w:style>
  <w:style w:type="character" w:customStyle="1" w:styleId="Heading2Char">
    <w:name w:val="Heading 2 Char"/>
    <w:basedOn w:val="DefaultParagraphFont"/>
    <w:link w:val="Heading2"/>
    <w:uiPriority w:val="9"/>
    <w:rsid w:val="00CF2087"/>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uiPriority w:val="9"/>
    <w:rsid w:val="00CF2087"/>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uiPriority w:val="9"/>
    <w:semiHidden/>
    <w:rsid w:val="00CF2087"/>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uiPriority w:val="9"/>
    <w:semiHidden/>
    <w:rsid w:val="00CF2087"/>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uiPriority w:val="9"/>
    <w:semiHidden/>
    <w:rsid w:val="00CF2087"/>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uiPriority w:val="9"/>
    <w:semiHidden/>
    <w:rsid w:val="00CF2087"/>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semiHidden/>
    <w:rsid w:val="00CF2087"/>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semiHidden/>
    <w:rsid w:val="00CF2087"/>
    <w:rPr>
      <w:rFonts w:asciiTheme="majorHAnsi" w:eastAsiaTheme="majorEastAsia" w:hAnsiTheme="majorHAnsi" w:cstheme="majorBidi"/>
      <w:i/>
      <w:iCs/>
      <w:color w:val="969696" w:themeColor="accent3"/>
      <w:sz w:val="20"/>
      <w:szCs w:val="20"/>
    </w:rPr>
  </w:style>
  <w:style w:type="paragraph" w:styleId="Caption">
    <w:name w:val="caption"/>
    <w:basedOn w:val="Normal"/>
    <w:next w:val="Normal"/>
    <w:uiPriority w:val="35"/>
    <w:semiHidden/>
    <w:unhideWhenUsed/>
    <w:qFormat/>
    <w:rsid w:val="00CF2087"/>
    <w:rPr>
      <w:b/>
      <w:bCs/>
      <w:sz w:val="18"/>
      <w:szCs w:val="18"/>
    </w:rPr>
  </w:style>
  <w:style w:type="paragraph" w:styleId="Title">
    <w:name w:val="Title"/>
    <w:basedOn w:val="Normal"/>
    <w:next w:val="Normal"/>
    <w:link w:val="TitleChar"/>
    <w:uiPriority w:val="10"/>
    <w:qFormat/>
    <w:rsid w:val="00CF2087"/>
    <w:pPr>
      <w:pBdr>
        <w:top w:val="single" w:sz="8" w:space="10" w:color="EEEEEE" w:themeColor="accent1" w:themeTint="7F"/>
        <w:bottom w:val="single" w:sz="24" w:space="15" w:color="969696" w:themeColor="accent3"/>
      </w:pBdr>
      <w:ind w:firstLine="0"/>
      <w:jc w:val="center"/>
    </w:pPr>
    <w:rPr>
      <w:rFonts w:asciiTheme="majorHAnsi" w:eastAsiaTheme="majorEastAsia" w:hAnsiTheme="majorHAnsi" w:cstheme="majorBidi"/>
      <w:i/>
      <w:iCs/>
      <w:color w:val="6E6E6E" w:themeColor="accent1" w:themeShade="7F"/>
      <w:sz w:val="60"/>
      <w:szCs w:val="60"/>
    </w:rPr>
  </w:style>
  <w:style w:type="character" w:customStyle="1" w:styleId="TitleChar">
    <w:name w:val="Title Char"/>
    <w:basedOn w:val="DefaultParagraphFont"/>
    <w:link w:val="Title"/>
    <w:uiPriority w:val="10"/>
    <w:rsid w:val="00CF2087"/>
    <w:rPr>
      <w:rFonts w:asciiTheme="majorHAnsi" w:eastAsiaTheme="majorEastAsia" w:hAnsiTheme="majorHAnsi" w:cstheme="majorBidi"/>
      <w:i/>
      <w:iCs/>
      <w:color w:val="6E6E6E" w:themeColor="accent1" w:themeShade="7F"/>
      <w:sz w:val="60"/>
      <w:szCs w:val="60"/>
    </w:rPr>
  </w:style>
  <w:style w:type="paragraph" w:styleId="Subtitle">
    <w:name w:val="Subtitle"/>
    <w:basedOn w:val="Normal"/>
    <w:next w:val="Normal"/>
    <w:link w:val="SubtitleChar"/>
    <w:uiPriority w:val="11"/>
    <w:qFormat/>
    <w:rsid w:val="00CF2087"/>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CF2087"/>
    <w:rPr>
      <w:i/>
      <w:iCs/>
      <w:sz w:val="24"/>
      <w:szCs w:val="24"/>
    </w:rPr>
  </w:style>
  <w:style w:type="character" w:styleId="Strong">
    <w:name w:val="Strong"/>
    <w:basedOn w:val="DefaultParagraphFont"/>
    <w:uiPriority w:val="22"/>
    <w:qFormat/>
    <w:rsid w:val="00CF2087"/>
    <w:rPr>
      <w:b/>
      <w:bCs/>
      <w:spacing w:val="0"/>
    </w:rPr>
  </w:style>
  <w:style w:type="character" w:styleId="Emphasis">
    <w:name w:val="Emphasis"/>
    <w:uiPriority w:val="20"/>
    <w:qFormat/>
    <w:rsid w:val="00CF2087"/>
    <w:rPr>
      <w:b/>
      <w:bCs/>
      <w:i/>
      <w:iCs/>
      <w:color w:val="5A5A5A" w:themeColor="text1" w:themeTint="A5"/>
    </w:rPr>
  </w:style>
  <w:style w:type="paragraph" w:styleId="NoSpacing">
    <w:name w:val="No Spacing"/>
    <w:basedOn w:val="Normal"/>
    <w:link w:val="NoSpacingChar"/>
    <w:uiPriority w:val="1"/>
    <w:qFormat/>
    <w:rsid w:val="00CF2087"/>
    <w:pPr>
      <w:ind w:firstLine="0"/>
    </w:pPr>
  </w:style>
  <w:style w:type="paragraph" w:styleId="ListParagraph">
    <w:name w:val="List Paragraph"/>
    <w:basedOn w:val="Normal"/>
    <w:uiPriority w:val="34"/>
    <w:qFormat/>
    <w:rsid w:val="00CF2087"/>
    <w:pPr>
      <w:ind w:left="720"/>
      <w:contextualSpacing/>
    </w:pPr>
  </w:style>
  <w:style w:type="paragraph" w:styleId="Quote">
    <w:name w:val="Quote"/>
    <w:basedOn w:val="Normal"/>
    <w:next w:val="Normal"/>
    <w:link w:val="QuoteChar"/>
    <w:uiPriority w:val="29"/>
    <w:qFormat/>
    <w:rsid w:val="00CF2087"/>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F2087"/>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F2087"/>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CF2087"/>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CF2087"/>
    <w:rPr>
      <w:i/>
      <w:iCs/>
      <w:color w:val="5A5A5A" w:themeColor="text1" w:themeTint="A5"/>
    </w:rPr>
  </w:style>
  <w:style w:type="character" w:styleId="IntenseEmphasis">
    <w:name w:val="Intense Emphasis"/>
    <w:uiPriority w:val="21"/>
    <w:qFormat/>
    <w:rsid w:val="00CF2087"/>
    <w:rPr>
      <w:b/>
      <w:bCs/>
      <w:i/>
      <w:iCs/>
      <w:color w:val="DDDDDD" w:themeColor="accent1"/>
      <w:sz w:val="22"/>
      <w:szCs w:val="22"/>
    </w:rPr>
  </w:style>
  <w:style w:type="character" w:styleId="SubtleReference">
    <w:name w:val="Subtle Reference"/>
    <w:uiPriority w:val="31"/>
    <w:qFormat/>
    <w:rsid w:val="00CF2087"/>
    <w:rPr>
      <w:color w:val="auto"/>
      <w:u w:val="single" w:color="969696" w:themeColor="accent3"/>
    </w:rPr>
  </w:style>
  <w:style w:type="character" w:styleId="IntenseReference">
    <w:name w:val="Intense Reference"/>
    <w:basedOn w:val="DefaultParagraphFont"/>
    <w:uiPriority w:val="32"/>
    <w:qFormat/>
    <w:rsid w:val="00CF2087"/>
    <w:rPr>
      <w:b/>
      <w:bCs/>
      <w:color w:val="707070" w:themeColor="accent3" w:themeShade="BF"/>
      <w:u w:val="single" w:color="969696" w:themeColor="accent3"/>
    </w:rPr>
  </w:style>
  <w:style w:type="character" w:styleId="BookTitle">
    <w:name w:val="Book Title"/>
    <w:basedOn w:val="DefaultParagraphFont"/>
    <w:uiPriority w:val="33"/>
    <w:qFormat/>
    <w:rsid w:val="00CF2087"/>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F2087"/>
    <w:pPr>
      <w:outlineLvl w:val="9"/>
    </w:pPr>
    <w:rPr>
      <w:lang w:bidi="en-US"/>
    </w:rPr>
  </w:style>
  <w:style w:type="table" w:styleId="TableGrid">
    <w:name w:val="Table Grid"/>
    <w:basedOn w:val="TableNormal"/>
    <w:rsid w:val="00321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0347"/>
    <w:rPr>
      <w:rFonts w:ascii="Tahoma" w:hAnsi="Tahoma" w:cs="Tahoma"/>
      <w:sz w:val="16"/>
      <w:szCs w:val="16"/>
    </w:rPr>
  </w:style>
  <w:style w:type="character" w:customStyle="1" w:styleId="BalloonTextChar">
    <w:name w:val="Balloon Text Char"/>
    <w:basedOn w:val="DefaultParagraphFont"/>
    <w:link w:val="BalloonText"/>
    <w:rsid w:val="00B10347"/>
    <w:rPr>
      <w:rFonts w:ascii="Tahoma" w:hAnsi="Tahoma" w:cs="Tahoma"/>
      <w:sz w:val="16"/>
      <w:szCs w:val="16"/>
    </w:rPr>
  </w:style>
  <w:style w:type="table" w:customStyle="1" w:styleId="TableGrid1">
    <w:name w:val="Table Grid1"/>
    <w:basedOn w:val="TableNormal"/>
    <w:next w:val="TableGrid"/>
    <w:rsid w:val="007043A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43A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C6F8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C6F8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8C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A4887"/>
    <w:pPr>
      <w:spacing w:before="100" w:beforeAutospacing="1" w:after="100" w:afterAutospacing="1"/>
    </w:pPr>
    <w:rPr>
      <w:rFonts w:ascii="Times New Roman" w:hAnsi="Times New Roman"/>
      <w:sz w:val="24"/>
      <w:szCs w:val="24"/>
    </w:rPr>
  </w:style>
  <w:style w:type="character" w:customStyle="1" w:styleId="NoSpacingChar">
    <w:name w:val="No Spacing Char"/>
    <w:basedOn w:val="DefaultParagraphFont"/>
    <w:link w:val="NoSpacing"/>
    <w:uiPriority w:val="1"/>
    <w:rsid w:val="00CF2087"/>
  </w:style>
  <w:style w:type="character" w:styleId="CommentReference">
    <w:name w:val="annotation reference"/>
    <w:basedOn w:val="DefaultParagraphFont"/>
    <w:rsid w:val="00270C77"/>
    <w:rPr>
      <w:sz w:val="16"/>
      <w:szCs w:val="16"/>
    </w:rPr>
  </w:style>
  <w:style w:type="paragraph" w:styleId="CommentText">
    <w:name w:val="annotation text"/>
    <w:basedOn w:val="Normal"/>
    <w:link w:val="CommentTextChar"/>
    <w:rsid w:val="00270C77"/>
    <w:rPr>
      <w:sz w:val="20"/>
      <w:szCs w:val="20"/>
    </w:rPr>
  </w:style>
  <w:style w:type="character" w:customStyle="1" w:styleId="CommentTextChar">
    <w:name w:val="Comment Text Char"/>
    <w:basedOn w:val="DefaultParagraphFont"/>
    <w:link w:val="CommentText"/>
    <w:rsid w:val="00270C77"/>
    <w:rPr>
      <w:sz w:val="20"/>
      <w:szCs w:val="20"/>
    </w:rPr>
  </w:style>
  <w:style w:type="paragraph" w:styleId="CommentSubject">
    <w:name w:val="annotation subject"/>
    <w:basedOn w:val="CommentText"/>
    <w:next w:val="CommentText"/>
    <w:link w:val="CommentSubjectChar"/>
    <w:rsid w:val="00270C77"/>
    <w:rPr>
      <w:b/>
      <w:bCs/>
    </w:rPr>
  </w:style>
  <w:style w:type="character" w:customStyle="1" w:styleId="CommentSubjectChar">
    <w:name w:val="Comment Subject Char"/>
    <w:basedOn w:val="CommentTextChar"/>
    <w:link w:val="CommentSubject"/>
    <w:rsid w:val="00270C77"/>
    <w:rPr>
      <w:b/>
      <w:bCs/>
      <w:sz w:val="20"/>
      <w:szCs w:val="20"/>
    </w:rPr>
  </w:style>
  <w:style w:type="character" w:customStyle="1" w:styleId="UnresolvedMention1">
    <w:name w:val="Unresolved Mention1"/>
    <w:basedOn w:val="DefaultParagraphFont"/>
    <w:uiPriority w:val="99"/>
    <w:semiHidden/>
    <w:unhideWhenUsed/>
    <w:rsid w:val="00511CE4"/>
    <w:rPr>
      <w:color w:val="605E5C"/>
      <w:shd w:val="clear" w:color="auto" w:fill="E1DFDD"/>
    </w:rPr>
  </w:style>
  <w:style w:type="character" w:customStyle="1" w:styleId="UnresolvedMention2">
    <w:name w:val="Unresolved Mention2"/>
    <w:basedOn w:val="DefaultParagraphFont"/>
    <w:rsid w:val="00D35359"/>
    <w:rPr>
      <w:color w:val="605E5C"/>
      <w:shd w:val="clear" w:color="auto" w:fill="E1DFDD"/>
    </w:rPr>
  </w:style>
  <w:style w:type="paragraph" w:styleId="Revision">
    <w:name w:val="Revision"/>
    <w:hidden/>
    <w:uiPriority w:val="71"/>
    <w:semiHidden/>
    <w:rsid w:val="004706BA"/>
    <w:pPr>
      <w:ind w:firstLine="0"/>
    </w:pPr>
  </w:style>
  <w:style w:type="character" w:styleId="UnresolvedMention">
    <w:name w:val="Unresolved Mention"/>
    <w:basedOn w:val="DefaultParagraphFont"/>
    <w:uiPriority w:val="99"/>
    <w:semiHidden/>
    <w:unhideWhenUsed/>
    <w:rsid w:val="00B3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5719">
      <w:bodyDiv w:val="1"/>
      <w:marLeft w:val="0"/>
      <w:marRight w:val="0"/>
      <w:marTop w:val="0"/>
      <w:marBottom w:val="0"/>
      <w:divBdr>
        <w:top w:val="none" w:sz="0" w:space="0" w:color="auto"/>
        <w:left w:val="none" w:sz="0" w:space="0" w:color="auto"/>
        <w:bottom w:val="none" w:sz="0" w:space="0" w:color="auto"/>
        <w:right w:val="none" w:sz="0" w:space="0" w:color="auto"/>
      </w:divBdr>
    </w:div>
    <w:div w:id="19941996">
      <w:bodyDiv w:val="1"/>
      <w:marLeft w:val="0"/>
      <w:marRight w:val="0"/>
      <w:marTop w:val="0"/>
      <w:marBottom w:val="0"/>
      <w:divBdr>
        <w:top w:val="none" w:sz="0" w:space="0" w:color="auto"/>
        <w:left w:val="none" w:sz="0" w:space="0" w:color="auto"/>
        <w:bottom w:val="none" w:sz="0" w:space="0" w:color="auto"/>
        <w:right w:val="none" w:sz="0" w:space="0" w:color="auto"/>
      </w:divBdr>
    </w:div>
    <w:div w:id="31539372">
      <w:bodyDiv w:val="1"/>
      <w:marLeft w:val="0"/>
      <w:marRight w:val="0"/>
      <w:marTop w:val="0"/>
      <w:marBottom w:val="0"/>
      <w:divBdr>
        <w:top w:val="none" w:sz="0" w:space="0" w:color="auto"/>
        <w:left w:val="none" w:sz="0" w:space="0" w:color="auto"/>
        <w:bottom w:val="none" w:sz="0" w:space="0" w:color="auto"/>
        <w:right w:val="none" w:sz="0" w:space="0" w:color="auto"/>
      </w:divBdr>
    </w:div>
    <w:div w:id="39132441">
      <w:bodyDiv w:val="1"/>
      <w:marLeft w:val="0"/>
      <w:marRight w:val="0"/>
      <w:marTop w:val="0"/>
      <w:marBottom w:val="0"/>
      <w:divBdr>
        <w:top w:val="none" w:sz="0" w:space="0" w:color="auto"/>
        <w:left w:val="none" w:sz="0" w:space="0" w:color="auto"/>
        <w:bottom w:val="none" w:sz="0" w:space="0" w:color="auto"/>
        <w:right w:val="none" w:sz="0" w:space="0" w:color="auto"/>
      </w:divBdr>
    </w:div>
    <w:div w:id="90246942">
      <w:bodyDiv w:val="1"/>
      <w:marLeft w:val="0"/>
      <w:marRight w:val="0"/>
      <w:marTop w:val="0"/>
      <w:marBottom w:val="0"/>
      <w:divBdr>
        <w:top w:val="none" w:sz="0" w:space="0" w:color="auto"/>
        <w:left w:val="none" w:sz="0" w:space="0" w:color="auto"/>
        <w:bottom w:val="none" w:sz="0" w:space="0" w:color="auto"/>
        <w:right w:val="none" w:sz="0" w:space="0" w:color="auto"/>
      </w:divBdr>
    </w:div>
    <w:div w:id="127012279">
      <w:bodyDiv w:val="1"/>
      <w:marLeft w:val="0"/>
      <w:marRight w:val="0"/>
      <w:marTop w:val="0"/>
      <w:marBottom w:val="0"/>
      <w:divBdr>
        <w:top w:val="none" w:sz="0" w:space="0" w:color="auto"/>
        <w:left w:val="none" w:sz="0" w:space="0" w:color="auto"/>
        <w:bottom w:val="none" w:sz="0" w:space="0" w:color="auto"/>
        <w:right w:val="none" w:sz="0" w:space="0" w:color="auto"/>
      </w:divBdr>
    </w:div>
    <w:div w:id="153105116">
      <w:bodyDiv w:val="1"/>
      <w:marLeft w:val="0"/>
      <w:marRight w:val="0"/>
      <w:marTop w:val="0"/>
      <w:marBottom w:val="0"/>
      <w:divBdr>
        <w:top w:val="none" w:sz="0" w:space="0" w:color="auto"/>
        <w:left w:val="none" w:sz="0" w:space="0" w:color="auto"/>
        <w:bottom w:val="none" w:sz="0" w:space="0" w:color="auto"/>
        <w:right w:val="none" w:sz="0" w:space="0" w:color="auto"/>
      </w:divBdr>
    </w:div>
    <w:div w:id="189077280">
      <w:bodyDiv w:val="1"/>
      <w:marLeft w:val="0"/>
      <w:marRight w:val="0"/>
      <w:marTop w:val="0"/>
      <w:marBottom w:val="0"/>
      <w:divBdr>
        <w:top w:val="none" w:sz="0" w:space="0" w:color="auto"/>
        <w:left w:val="none" w:sz="0" w:space="0" w:color="auto"/>
        <w:bottom w:val="none" w:sz="0" w:space="0" w:color="auto"/>
        <w:right w:val="none" w:sz="0" w:space="0" w:color="auto"/>
      </w:divBdr>
    </w:div>
    <w:div w:id="193886856">
      <w:bodyDiv w:val="1"/>
      <w:marLeft w:val="0"/>
      <w:marRight w:val="0"/>
      <w:marTop w:val="0"/>
      <w:marBottom w:val="0"/>
      <w:divBdr>
        <w:top w:val="none" w:sz="0" w:space="0" w:color="auto"/>
        <w:left w:val="none" w:sz="0" w:space="0" w:color="auto"/>
        <w:bottom w:val="none" w:sz="0" w:space="0" w:color="auto"/>
        <w:right w:val="none" w:sz="0" w:space="0" w:color="auto"/>
      </w:divBdr>
    </w:div>
    <w:div w:id="198517652">
      <w:bodyDiv w:val="1"/>
      <w:marLeft w:val="0"/>
      <w:marRight w:val="0"/>
      <w:marTop w:val="0"/>
      <w:marBottom w:val="0"/>
      <w:divBdr>
        <w:top w:val="none" w:sz="0" w:space="0" w:color="auto"/>
        <w:left w:val="none" w:sz="0" w:space="0" w:color="auto"/>
        <w:bottom w:val="none" w:sz="0" w:space="0" w:color="auto"/>
        <w:right w:val="none" w:sz="0" w:space="0" w:color="auto"/>
      </w:divBdr>
    </w:div>
    <w:div w:id="225923792">
      <w:bodyDiv w:val="1"/>
      <w:marLeft w:val="0"/>
      <w:marRight w:val="0"/>
      <w:marTop w:val="0"/>
      <w:marBottom w:val="0"/>
      <w:divBdr>
        <w:top w:val="none" w:sz="0" w:space="0" w:color="auto"/>
        <w:left w:val="none" w:sz="0" w:space="0" w:color="auto"/>
        <w:bottom w:val="none" w:sz="0" w:space="0" w:color="auto"/>
        <w:right w:val="none" w:sz="0" w:space="0" w:color="auto"/>
      </w:divBdr>
    </w:div>
    <w:div w:id="251745376">
      <w:bodyDiv w:val="1"/>
      <w:marLeft w:val="0"/>
      <w:marRight w:val="0"/>
      <w:marTop w:val="0"/>
      <w:marBottom w:val="0"/>
      <w:divBdr>
        <w:top w:val="none" w:sz="0" w:space="0" w:color="auto"/>
        <w:left w:val="none" w:sz="0" w:space="0" w:color="auto"/>
        <w:bottom w:val="none" w:sz="0" w:space="0" w:color="auto"/>
        <w:right w:val="none" w:sz="0" w:space="0" w:color="auto"/>
      </w:divBdr>
      <w:divsChild>
        <w:div w:id="1479805950">
          <w:marLeft w:val="547"/>
          <w:marRight w:val="0"/>
          <w:marTop w:val="0"/>
          <w:marBottom w:val="0"/>
          <w:divBdr>
            <w:top w:val="none" w:sz="0" w:space="0" w:color="auto"/>
            <w:left w:val="none" w:sz="0" w:space="0" w:color="auto"/>
            <w:bottom w:val="none" w:sz="0" w:space="0" w:color="auto"/>
            <w:right w:val="none" w:sz="0" w:space="0" w:color="auto"/>
          </w:divBdr>
        </w:div>
      </w:divsChild>
    </w:div>
    <w:div w:id="270169484">
      <w:bodyDiv w:val="1"/>
      <w:marLeft w:val="0"/>
      <w:marRight w:val="0"/>
      <w:marTop w:val="0"/>
      <w:marBottom w:val="0"/>
      <w:divBdr>
        <w:top w:val="none" w:sz="0" w:space="0" w:color="auto"/>
        <w:left w:val="none" w:sz="0" w:space="0" w:color="auto"/>
        <w:bottom w:val="none" w:sz="0" w:space="0" w:color="auto"/>
        <w:right w:val="none" w:sz="0" w:space="0" w:color="auto"/>
      </w:divBdr>
    </w:div>
    <w:div w:id="294065121">
      <w:bodyDiv w:val="1"/>
      <w:marLeft w:val="0"/>
      <w:marRight w:val="0"/>
      <w:marTop w:val="0"/>
      <w:marBottom w:val="0"/>
      <w:divBdr>
        <w:top w:val="none" w:sz="0" w:space="0" w:color="auto"/>
        <w:left w:val="none" w:sz="0" w:space="0" w:color="auto"/>
        <w:bottom w:val="none" w:sz="0" w:space="0" w:color="auto"/>
        <w:right w:val="none" w:sz="0" w:space="0" w:color="auto"/>
      </w:divBdr>
    </w:div>
    <w:div w:id="321012229">
      <w:bodyDiv w:val="1"/>
      <w:marLeft w:val="0"/>
      <w:marRight w:val="0"/>
      <w:marTop w:val="0"/>
      <w:marBottom w:val="0"/>
      <w:divBdr>
        <w:top w:val="none" w:sz="0" w:space="0" w:color="auto"/>
        <w:left w:val="none" w:sz="0" w:space="0" w:color="auto"/>
        <w:bottom w:val="none" w:sz="0" w:space="0" w:color="auto"/>
        <w:right w:val="none" w:sz="0" w:space="0" w:color="auto"/>
      </w:divBdr>
    </w:div>
    <w:div w:id="378164235">
      <w:bodyDiv w:val="1"/>
      <w:marLeft w:val="0"/>
      <w:marRight w:val="0"/>
      <w:marTop w:val="0"/>
      <w:marBottom w:val="0"/>
      <w:divBdr>
        <w:top w:val="none" w:sz="0" w:space="0" w:color="auto"/>
        <w:left w:val="none" w:sz="0" w:space="0" w:color="auto"/>
        <w:bottom w:val="none" w:sz="0" w:space="0" w:color="auto"/>
        <w:right w:val="none" w:sz="0" w:space="0" w:color="auto"/>
      </w:divBdr>
    </w:div>
    <w:div w:id="379667877">
      <w:bodyDiv w:val="1"/>
      <w:marLeft w:val="0"/>
      <w:marRight w:val="0"/>
      <w:marTop w:val="0"/>
      <w:marBottom w:val="0"/>
      <w:divBdr>
        <w:top w:val="none" w:sz="0" w:space="0" w:color="auto"/>
        <w:left w:val="none" w:sz="0" w:space="0" w:color="auto"/>
        <w:bottom w:val="none" w:sz="0" w:space="0" w:color="auto"/>
        <w:right w:val="none" w:sz="0" w:space="0" w:color="auto"/>
      </w:divBdr>
    </w:div>
    <w:div w:id="460074492">
      <w:bodyDiv w:val="1"/>
      <w:marLeft w:val="0"/>
      <w:marRight w:val="0"/>
      <w:marTop w:val="0"/>
      <w:marBottom w:val="0"/>
      <w:divBdr>
        <w:top w:val="none" w:sz="0" w:space="0" w:color="auto"/>
        <w:left w:val="none" w:sz="0" w:space="0" w:color="auto"/>
        <w:bottom w:val="none" w:sz="0" w:space="0" w:color="auto"/>
        <w:right w:val="none" w:sz="0" w:space="0" w:color="auto"/>
      </w:divBdr>
    </w:div>
    <w:div w:id="481853056">
      <w:bodyDiv w:val="1"/>
      <w:marLeft w:val="0"/>
      <w:marRight w:val="0"/>
      <w:marTop w:val="0"/>
      <w:marBottom w:val="0"/>
      <w:divBdr>
        <w:top w:val="none" w:sz="0" w:space="0" w:color="auto"/>
        <w:left w:val="none" w:sz="0" w:space="0" w:color="auto"/>
        <w:bottom w:val="none" w:sz="0" w:space="0" w:color="auto"/>
        <w:right w:val="none" w:sz="0" w:space="0" w:color="auto"/>
      </w:divBdr>
    </w:div>
    <w:div w:id="529992462">
      <w:bodyDiv w:val="1"/>
      <w:marLeft w:val="0"/>
      <w:marRight w:val="0"/>
      <w:marTop w:val="0"/>
      <w:marBottom w:val="0"/>
      <w:divBdr>
        <w:top w:val="none" w:sz="0" w:space="0" w:color="auto"/>
        <w:left w:val="none" w:sz="0" w:space="0" w:color="auto"/>
        <w:bottom w:val="none" w:sz="0" w:space="0" w:color="auto"/>
        <w:right w:val="none" w:sz="0" w:space="0" w:color="auto"/>
      </w:divBdr>
    </w:div>
    <w:div w:id="567501347">
      <w:bodyDiv w:val="1"/>
      <w:marLeft w:val="0"/>
      <w:marRight w:val="0"/>
      <w:marTop w:val="0"/>
      <w:marBottom w:val="0"/>
      <w:divBdr>
        <w:top w:val="none" w:sz="0" w:space="0" w:color="auto"/>
        <w:left w:val="none" w:sz="0" w:space="0" w:color="auto"/>
        <w:bottom w:val="none" w:sz="0" w:space="0" w:color="auto"/>
        <w:right w:val="none" w:sz="0" w:space="0" w:color="auto"/>
      </w:divBdr>
    </w:div>
    <w:div w:id="577982026">
      <w:bodyDiv w:val="1"/>
      <w:marLeft w:val="0"/>
      <w:marRight w:val="0"/>
      <w:marTop w:val="0"/>
      <w:marBottom w:val="0"/>
      <w:divBdr>
        <w:top w:val="none" w:sz="0" w:space="0" w:color="auto"/>
        <w:left w:val="none" w:sz="0" w:space="0" w:color="auto"/>
        <w:bottom w:val="none" w:sz="0" w:space="0" w:color="auto"/>
        <w:right w:val="none" w:sz="0" w:space="0" w:color="auto"/>
      </w:divBdr>
    </w:div>
    <w:div w:id="578442861">
      <w:bodyDiv w:val="1"/>
      <w:marLeft w:val="0"/>
      <w:marRight w:val="0"/>
      <w:marTop w:val="0"/>
      <w:marBottom w:val="0"/>
      <w:divBdr>
        <w:top w:val="none" w:sz="0" w:space="0" w:color="auto"/>
        <w:left w:val="none" w:sz="0" w:space="0" w:color="auto"/>
        <w:bottom w:val="none" w:sz="0" w:space="0" w:color="auto"/>
        <w:right w:val="none" w:sz="0" w:space="0" w:color="auto"/>
      </w:divBdr>
    </w:div>
    <w:div w:id="630786851">
      <w:bodyDiv w:val="1"/>
      <w:marLeft w:val="0"/>
      <w:marRight w:val="0"/>
      <w:marTop w:val="0"/>
      <w:marBottom w:val="0"/>
      <w:divBdr>
        <w:top w:val="none" w:sz="0" w:space="0" w:color="auto"/>
        <w:left w:val="none" w:sz="0" w:space="0" w:color="auto"/>
        <w:bottom w:val="none" w:sz="0" w:space="0" w:color="auto"/>
        <w:right w:val="none" w:sz="0" w:space="0" w:color="auto"/>
      </w:divBdr>
    </w:div>
    <w:div w:id="632372180">
      <w:bodyDiv w:val="1"/>
      <w:marLeft w:val="0"/>
      <w:marRight w:val="0"/>
      <w:marTop w:val="0"/>
      <w:marBottom w:val="0"/>
      <w:divBdr>
        <w:top w:val="none" w:sz="0" w:space="0" w:color="auto"/>
        <w:left w:val="none" w:sz="0" w:space="0" w:color="auto"/>
        <w:bottom w:val="none" w:sz="0" w:space="0" w:color="auto"/>
        <w:right w:val="none" w:sz="0" w:space="0" w:color="auto"/>
      </w:divBdr>
    </w:div>
    <w:div w:id="646320643">
      <w:bodyDiv w:val="1"/>
      <w:marLeft w:val="0"/>
      <w:marRight w:val="0"/>
      <w:marTop w:val="0"/>
      <w:marBottom w:val="0"/>
      <w:divBdr>
        <w:top w:val="none" w:sz="0" w:space="0" w:color="auto"/>
        <w:left w:val="none" w:sz="0" w:space="0" w:color="auto"/>
        <w:bottom w:val="none" w:sz="0" w:space="0" w:color="auto"/>
        <w:right w:val="none" w:sz="0" w:space="0" w:color="auto"/>
      </w:divBdr>
      <w:divsChild>
        <w:div w:id="127478077">
          <w:marLeft w:val="547"/>
          <w:marRight w:val="0"/>
          <w:marTop w:val="0"/>
          <w:marBottom w:val="0"/>
          <w:divBdr>
            <w:top w:val="none" w:sz="0" w:space="0" w:color="auto"/>
            <w:left w:val="none" w:sz="0" w:space="0" w:color="auto"/>
            <w:bottom w:val="none" w:sz="0" w:space="0" w:color="auto"/>
            <w:right w:val="none" w:sz="0" w:space="0" w:color="auto"/>
          </w:divBdr>
        </w:div>
        <w:div w:id="351492793">
          <w:marLeft w:val="547"/>
          <w:marRight w:val="0"/>
          <w:marTop w:val="0"/>
          <w:marBottom w:val="0"/>
          <w:divBdr>
            <w:top w:val="none" w:sz="0" w:space="0" w:color="auto"/>
            <w:left w:val="none" w:sz="0" w:space="0" w:color="auto"/>
            <w:bottom w:val="none" w:sz="0" w:space="0" w:color="auto"/>
            <w:right w:val="none" w:sz="0" w:space="0" w:color="auto"/>
          </w:divBdr>
        </w:div>
        <w:div w:id="1833593969">
          <w:marLeft w:val="547"/>
          <w:marRight w:val="0"/>
          <w:marTop w:val="0"/>
          <w:marBottom w:val="0"/>
          <w:divBdr>
            <w:top w:val="none" w:sz="0" w:space="0" w:color="auto"/>
            <w:left w:val="none" w:sz="0" w:space="0" w:color="auto"/>
            <w:bottom w:val="none" w:sz="0" w:space="0" w:color="auto"/>
            <w:right w:val="none" w:sz="0" w:space="0" w:color="auto"/>
          </w:divBdr>
        </w:div>
      </w:divsChild>
    </w:div>
    <w:div w:id="662506890">
      <w:bodyDiv w:val="1"/>
      <w:marLeft w:val="0"/>
      <w:marRight w:val="0"/>
      <w:marTop w:val="0"/>
      <w:marBottom w:val="0"/>
      <w:divBdr>
        <w:top w:val="none" w:sz="0" w:space="0" w:color="auto"/>
        <w:left w:val="none" w:sz="0" w:space="0" w:color="auto"/>
        <w:bottom w:val="none" w:sz="0" w:space="0" w:color="auto"/>
        <w:right w:val="none" w:sz="0" w:space="0" w:color="auto"/>
      </w:divBdr>
      <w:divsChild>
        <w:div w:id="1758676718">
          <w:marLeft w:val="0"/>
          <w:marRight w:val="0"/>
          <w:marTop w:val="0"/>
          <w:marBottom w:val="0"/>
          <w:divBdr>
            <w:top w:val="none" w:sz="0" w:space="0" w:color="auto"/>
            <w:left w:val="none" w:sz="0" w:space="0" w:color="auto"/>
            <w:bottom w:val="none" w:sz="0" w:space="0" w:color="auto"/>
            <w:right w:val="none" w:sz="0" w:space="0" w:color="auto"/>
          </w:divBdr>
        </w:div>
      </w:divsChild>
    </w:div>
    <w:div w:id="666983141">
      <w:bodyDiv w:val="1"/>
      <w:marLeft w:val="0"/>
      <w:marRight w:val="0"/>
      <w:marTop w:val="0"/>
      <w:marBottom w:val="0"/>
      <w:divBdr>
        <w:top w:val="none" w:sz="0" w:space="0" w:color="auto"/>
        <w:left w:val="none" w:sz="0" w:space="0" w:color="auto"/>
        <w:bottom w:val="none" w:sz="0" w:space="0" w:color="auto"/>
        <w:right w:val="none" w:sz="0" w:space="0" w:color="auto"/>
      </w:divBdr>
    </w:div>
    <w:div w:id="679623282">
      <w:bodyDiv w:val="1"/>
      <w:marLeft w:val="0"/>
      <w:marRight w:val="0"/>
      <w:marTop w:val="0"/>
      <w:marBottom w:val="0"/>
      <w:divBdr>
        <w:top w:val="none" w:sz="0" w:space="0" w:color="auto"/>
        <w:left w:val="none" w:sz="0" w:space="0" w:color="auto"/>
        <w:bottom w:val="none" w:sz="0" w:space="0" w:color="auto"/>
        <w:right w:val="none" w:sz="0" w:space="0" w:color="auto"/>
      </w:divBdr>
    </w:div>
    <w:div w:id="685060765">
      <w:bodyDiv w:val="1"/>
      <w:marLeft w:val="0"/>
      <w:marRight w:val="0"/>
      <w:marTop w:val="0"/>
      <w:marBottom w:val="0"/>
      <w:divBdr>
        <w:top w:val="none" w:sz="0" w:space="0" w:color="auto"/>
        <w:left w:val="none" w:sz="0" w:space="0" w:color="auto"/>
        <w:bottom w:val="none" w:sz="0" w:space="0" w:color="auto"/>
        <w:right w:val="none" w:sz="0" w:space="0" w:color="auto"/>
      </w:divBdr>
    </w:div>
    <w:div w:id="697893373">
      <w:bodyDiv w:val="1"/>
      <w:marLeft w:val="0"/>
      <w:marRight w:val="0"/>
      <w:marTop w:val="0"/>
      <w:marBottom w:val="0"/>
      <w:divBdr>
        <w:top w:val="none" w:sz="0" w:space="0" w:color="auto"/>
        <w:left w:val="none" w:sz="0" w:space="0" w:color="auto"/>
        <w:bottom w:val="none" w:sz="0" w:space="0" w:color="auto"/>
        <w:right w:val="none" w:sz="0" w:space="0" w:color="auto"/>
      </w:divBdr>
    </w:div>
    <w:div w:id="717432890">
      <w:bodyDiv w:val="1"/>
      <w:marLeft w:val="0"/>
      <w:marRight w:val="0"/>
      <w:marTop w:val="0"/>
      <w:marBottom w:val="0"/>
      <w:divBdr>
        <w:top w:val="none" w:sz="0" w:space="0" w:color="auto"/>
        <w:left w:val="none" w:sz="0" w:space="0" w:color="auto"/>
        <w:bottom w:val="none" w:sz="0" w:space="0" w:color="auto"/>
        <w:right w:val="none" w:sz="0" w:space="0" w:color="auto"/>
      </w:divBdr>
    </w:div>
    <w:div w:id="729036733">
      <w:bodyDiv w:val="1"/>
      <w:marLeft w:val="0"/>
      <w:marRight w:val="0"/>
      <w:marTop w:val="0"/>
      <w:marBottom w:val="0"/>
      <w:divBdr>
        <w:top w:val="none" w:sz="0" w:space="0" w:color="auto"/>
        <w:left w:val="none" w:sz="0" w:space="0" w:color="auto"/>
        <w:bottom w:val="none" w:sz="0" w:space="0" w:color="auto"/>
        <w:right w:val="none" w:sz="0" w:space="0" w:color="auto"/>
      </w:divBdr>
    </w:div>
    <w:div w:id="730230972">
      <w:bodyDiv w:val="1"/>
      <w:marLeft w:val="0"/>
      <w:marRight w:val="0"/>
      <w:marTop w:val="0"/>
      <w:marBottom w:val="0"/>
      <w:divBdr>
        <w:top w:val="none" w:sz="0" w:space="0" w:color="auto"/>
        <w:left w:val="none" w:sz="0" w:space="0" w:color="auto"/>
        <w:bottom w:val="none" w:sz="0" w:space="0" w:color="auto"/>
        <w:right w:val="none" w:sz="0" w:space="0" w:color="auto"/>
      </w:divBdr>
    </w:div>
    <w:div w:id="731805574">
      <w:bodyDiv w:val="1"/>
      <w:marLeft w:val="0"/>
      <w:marRight w:val="0"/>
      <w:marTop w:val="0"/>
      <w:marBottom w:val="0"/>
      <w:divBdr>
        <w:top w:val="none" w:sz="0" w:space="0" w:color="auto"/>
        <w:left w:val="none" w:sz="0" w:space="0" w:color="auto"/>
        <w:bottom w:val="none" w:sz="0" w:space="0" w:color="auto"/>
        <w:right w:val="none" w:sz="0" w:space="0" w:color="auto"/>
      </w:divBdr>
    </w:div>
    <w:div w:id="770391930">
      <w:bodyDiv w:val="1"/>
      <w:marLeft w:val="0"/>
      <w:marRight w:val="0"/>
      <w:marTop w:val="0"/>
      <w:marBottom w:val="0"/>
      <w:divBdr>
        <w:top w:val="none" w:sz="0" w:space="0" w:color="auto"/>
        <w:left w:val="none" w:sz="0" w:space="0" w:color="auto"/>
        <w:bottom w:val="none" w:sz="0" w:space="0" w:color="auto"/>
        <w:right w:val="none" w:sz="0" w:space="0" w:color="auto"/>
      </w:divBdr>
    </w:div>
    <w:div w:id="777062128">
      <w:bodyDiv w:val="1"/>
      <w:marLeft w:val="0"/>
      <w:marRight w:val="0"/>
      <w:marTop w:val="0"/>
      <w:marBottom w:val="0"/>
      <w:divBdr>
        <w:top w:val="none" w:sz="0" w:space="0" w:color="auto"/>
        <w:left w:val="none" w:sz="0" w:space="0" w:color="auto"/>
        <w:bottom w:val="none" w:sz="0" w:space="0" w:color="auto"/>
        <w:right w:val="none" w:sz="0" w:space="0" w:color="auto"/>
      </w:divBdr>
    </w:div>
    <w:div w:id="799112106">
      <w:bodyDiv w:val="1"/>
      <w:marLeft w:val="0"/>
      <w:marRight w:val="0"/>
      <w:marTop w:val="0"/>
      <w:marBottom w:val="0"/>
      <w:divBdr>
        <w:top w:val="none" w:sz="0" w:space="0" w:color="auto"/>
        <w:left w:val="none" w:sz="0" w:space="0" w:color="auto"/>
        <w:bottom w:val="none" w:sz="0" w:space="0" w:color="auto"/>
        <w:right w:val="none" w:sz="0" w:space="0" w:color="auto"/>
      </w:divBdr>
    </w:div>
    <w:div w:id="851264416">
      <w:bodyDiv w:val="1"/>
      <w:marLeft w:val="0"/>
      <w:marRight w:val="0"/>
      <w:marTop w:val="0"/>
      <w:marBottom w:val="0"/>
      <w:divBdr>
        <w:top w:val="none" w:sz="0" w:space="0" w:color="auto"/>
        <w:left w:val="none" w:sz="0" w:space="0" w:color="auto"/>
        <w:bottom w:val="none" w:sz="0" w:space="0" w:color="auto"/>
        <w:right w:val="none" w:sz="0" w:space="0" w:color="auto"/>
      </w:divBdr>
    </w:div>
    <w:div w:id="854806733">
      <w:bodyDiv w:val="1"/>
      <w:marLeft w:val="0"/>
      <w:marRight w:val="0"/>
      <w:marTop w:val="0"/>
      <w:marBottom w:val="0"/>
      <w:divBdr>
        <w:top w:val="none" w:sz="0" w:space="0" w:color="auto"/>
        <w:left w:val="none" w:sz="0" w:space="0" w:color="auto"/>
        <w:bottom w:val="none" w:sz="0" w:space="0" w:color="auto"/>
        <w:right w:val="none" w:sz="0" w:space="0" w:color="auto"/>
      </w:divBdr>
      <w:divsChild>
        <w:div w:id="155386314">
          <w:marLeft w:val="547"/>
          <w:marRight w:val="0"/>
          <w:marTop w:val="0"/>
          <w:marBottom w:val="0"/>
          <w:divBdr>
            <w:top w:val="none" w:sz="0" w:space="0" w:color="auto"/>
            <w:left w:val="none" w:sz="0" w:space="0" w:color="auto"/>
            <w:bottom w:val="none" w:sz="0" w:space="0" w:color="auto"/>
            <w:right w:val="none" w:sz="0" w:space="0" w:color="auto"/>
          </w:divBdr>
        </w:div>
      </w:divsChild>
    </w:div>
    <w:div w:id="866992361">
      <w:bodyDiv w:val="1"/>
      <w:marLeft w:val="0"/>
      <w:marRight w:val="0"/>
      <w:marTop w:val="0"/>
      <w:marBottom w:val="0"/>
      <w:divBdr>
        <w:top w:val="none" w:sz="0" w:space="0" w:color="auto"/>
        <w:left w:val="none" w:sz="0" w:space="0" w:color="auto"/>
        <w:bottom w:val="none" w:sz="0" w:space="0" w:color="auto"/>
        <w:right w:val="none" w:sz="0" w:space="0" w:color="auto"/>
      </w:divBdr>
    </w:div>
    <w:div w:id="868222690">
      <w:bodyDiv w:val="1"/>
      <w:marLeft w:val="0"/>
      <w:marRight w:val="0"/>
      <w:marTop w:val="0"/>
      <w:marBottom w:val="0"/>
      <w:divBdr>
        <w:top w:val="none" w:sz="0" w:space="0" w:color="auto"/>
        <w:left w:val="none" w:sz="0" w:space="0" w:color="auto"/>
        <w:bottom w:val="none" w:sz="0" w:space="0" w:color="auto"/>
        <w:right w:val="none" w:sz="0" w:space="0" w:color="auto"/>
      </w:divBdr>
    </w:div>
    <w:div w:id="872379624">
      <w:bodyDiv w:val="1"/>
      <w:marLeft w:val="0"/>
      <w:marRight w:val="0"/>
      <w:marTop w:val="0"/>
      <w:marBottom w:val="0"/>
      <w:divBdr>
        <w:top w:val="none" w:sz="0" w:space="0" w:color="auto"/>
        <w:left w:val="none" w:sz="0" w:space="0" w:color="auto"/>
        <w:bottom w:val="none" w:sz="0" w:space="0" w:color="auto"/>
        <w:right w:val="none" w:sz="0" w:space="0" w:color="auto"/>
      </w:divBdr>
    </w:div>
    <w:div w:id="886724446">
      <w:bodyDiv w:val="1"/>
      <w:marLeft w:val="0"/>
      <w:marRight w:val="0"/>
      <w:marTop w:val="0"/>
      <w:marBottom w:val="0"/>
      <w:divBdr>
        <w:top w:val="none" w:sz="0" w:space="0" w:color="auto"/>
        <w:left w:val="none" w:sz="0" w:space="0" w:color="auto"/>
        <w:bottom w:val="none" w:sz="0" w:space="0" w:color="auto"/>
        <w:right w:val="none" w:sz="0" w:space="0" w:color="auto"/>
      </w:divBdr>
    </w:div>
    <w:div w:id="896361167">
      <w:bodyDiv w:val="1"/>
      <w:marLeft w:val="0"/>
      <w:marRight w:val="0"/>
      <w:marTop w:val="0"/>
      <w:marBottom w:val="0"/>
      <w:divBdr>
        <w:top w:val="none" w:sz="0" w:space="0" w:color="auto"/>
        <w:left w:val="none" w:sz="0" w:space="0" w:color="auto"/>
        <w:bottom w:val="none" w:sz="0" w:space="0" w:color="auto"/>
        <w:right w:val="none" w:sz="0" w:space="0" w:color="auto"/>
      </w:divBdr>
    </w:div>
    <w:div w:id="916205758">
      <w:bodyDiv w:val="1"/>
      <w:marLeft w:val="0"/>
      <w:marRight w:val="0"/>
      <w:marTop w:val="0"/>
      <w:marBottom w:val="0"/>
      <w:divBdr>
        <w:top w:val="none" w:sz="0" w:space="0" w:color="auto"/>
        <w:left w:val="none" w:sz="0" w:space="0" w:color="auto"/>
        <w:bottom w:val="none" w:sz="0" w:space="0" w:color="auto"/>
        <w:right w:val="none" w:sz="0" w:space="0" w:color="auto"/>
      </w:divBdr>
    </w:div>
    <w:div w:id="943418703">
      <w:bodyDiv w:val="1"/>
      <w:marLeft w:val="0"/>
      <w:marRight w:val="0"/>
      <w:marTop w:val="0"/>
      <w:marBottom w:val="0"/>
      <w:divBdr>
        <w:top w:val="none" w:sz="0" w:space="0" w:color="auto"/>
        <w:left w:val="none" w:sz="0" w:space="0" w:color="auto"/>
        <w:bottom w:val="none" w:sz="0" w:space="0" w:color="auto"/>
        <w:right w:val="none" w:sz="0" w:space="0" w:color="auto"/>
      </w:divBdr>
    </w:div>
    <w:div w:id="962465197">
      <w:bodyDiv w:val="1"/>
      <w:marLeft w:val="0"/>
      <w:marRight w:val="0"/>
      <w:marTop w:val="0"/>
      <w:marBottom w:val="0"/>
      <w:divBdr>
        <w:top w:val="none" w:sz="0" w:space="0" w:color="auto"/>
        <w:left w:val="none" w:sz="0" w:space="0" w:color="auto"/>
        <w:bottom w:val="none" w:sz="0" w:space="0" w:color="auto"/>
        <w:right w:val="none" w:sz="0" w:space="0" w:color="auto"/>
      </w:divBdr>
    </w:div>
    <w:div w:id="964508932">
      <w:bodyDiv w:val="1"/>
      <w:marLeft w:val="0"/>
      <w:marRight w:val="0"/>
      <w:marTop w:val="0"/>
      <w:marBottom w:val="0"/>
      <w:divBdr>
        <w:top w:val="none" w:sz="0" w:space="0" w:color="auto"/>
        <w:left w:val="none" w:sz="0" w:space="0" w:color="auto"/>
        <w:bottom w:val="none" w:sz="0" w:space="0" w:color="auto"/>
        <w:right w:val="none" w:sz="0" w:space="0" w:color="auto"/>
      </w:divBdr>
      <w:divsChild>
        <w:div w:id="480460399">
          <w:marLeft w:val="547"/>
          <w:marRight w:val="0"/>
          <w:marTop w:val="0"/>
          <w:marBottom w:val="0"/>
          <w:divBdr>
            <w:top w:val="none" w:sz="0" w:space="0" w:color="auto"/>
            <w:left w:val="none" w:sz="0" w:space="0" w:color="auto"/>
            <w:bottom w:val="none" w:sz="0" w:space="0" w:color="auto"/>
            <w:right w:val="none" w:sz="0" w:space="0" w:color="auto"/>
          </w:divBdr>
        </w:div>
      </w:divsChild>
    </w:div>
    <w:div w:id="978801166">
      <w:bodyDiv w:val="1"/>
      <w:marLeft w:val="0"/>
      <w:marRight w:val="0"/>
      <w:marTop w:val="0"/>
      <w:marBottom w:val="0"/>
      <w:divBdr>
        <w:top w:val="none" w:sz="0" w:space="0" w:color="auto"/>
        <w:left w:val="none" w:sz="0" w:space="0" w:color="auto"/>
        <w:bottom w:val="none" w:sz="0" w:space="0" w:color="auto"/>
        <w:right w:val="none" w:sz="0" w:space="0" w:color="auto"/>
      </w:divBdr>
    </w:div>
    <w:div w:id="984548335">
      <w:bodyDiv w:val="1"/>
      <w:marLeft w:val="0"/>
      <w:marRight w:val="0"/>
      <w:marTop w:val="0"/>
      <w:marBottom w:val="0"/>
      <w:divBdr>
        <w:top w:val="none" w:sz="0" w:space="0" w:color="auto"/>
        <w:left w:val="none" w:sz="0" w:space="0" w:color="auto"/>
        <w:bottom w:val="none" w:sz="0" w:space="0" w:color="auto"/>
        <w:right w:val="none" w:sz="0" w:space="0" w:color="auto"/>
      </w:divBdr>
    </w:div>
    <w:div w:id="997004685">
      <w:bodyDiv w:val="1"/>
      <w:marLeft w:val="0"/>
      <w:marRight w:val="0"/>
      <w:marTop w:val="0"/>
      <w:marBottom w:val="0"/>
      <w:divBdr>
        <w:top w:val="none" w:sz="0" w:space="0" w:color="auto"/>
        <w:left w:val="none" w:sz="0" w:space="0" w:color="auto"/>
        <w:bottom w:val="none" w:sz="0" w:space="0" w:color="auto"/>
        <w:right w:val="none" w:sz="0" w:space="0" w:color="auto"/>
      </w:divBdr>
    </w:div>
    <w:div w:id="1008099411">
      <w:bodyDiv w:val="1"/>
      <w:marLeft w:val="0"/>
      <w:marRight w:val="0"/>
      <w:marTop w:val="0"/>
      <w:marBottom w:val="0"/>
      <w:divBdr>
        <w:top w:val="none" w:sz="0" w:space="0" w:color="auto"/>
        <w:left w:val="none" w:sz="0" w:space="0" w:color="auto"/>
        <w:bottom w:val="none" w:sz="0" w:space="0" w:color="auto"/>
        <w:right w:val="none" w:sz="0" w:space="0" w:color="auto"/>
      </w:divBdr>
    </w:div>
    <w:div w:id="1022515744">
      <w:bodyDiv w:val="1"/>
      <w:marLeft w:val="0"/>
      <w:marRight w:val="0"/>
      <w:marTop w:val="0"/>
      <w:marBottom w:val="0"/>
      <w:divBdr>
        <w:top w:val="none" w:sz="0" w:space="0" w:color="auto"/>
        <w:left w:val="none" w:sz="0" w:space="0" w:color="auto"/>
        <w:bottom w:val="none" w:sz="0" w:space="0" w:color="auto"/>
        <w:right w:val="none" w:sz="0" w:space="0" w:color="auto"/>
      </w:divBdr>
    </w:div>
    <w:div w:id="1028532682">
      <w:bodyDiv w:val="1"/>
      <w:marLeft w:val="0"/>
      <w:marRight w:val="0"/>
      <w:marTop w:val="0"/>
      <w:marBottom w:val="0"/>
      <w:divBdr>
        <w:top w:val="none" w:sz="0" w:space="0" w:color="auto"/>
        <w:left w:val="none" w:sz="0" w:space="0" w:color="auto"/>
        <w:bottom w:val="none" w:sz="0" w:space="0" w:color="auto"/>
        <w:right w:val="none" w:sz="0" w:space="0" w:color="auto"/>
      </w:divBdr>
    </w:div>
    <w:div w:id="1038362150">
      <w:bodyDiv w:val="1"/>
      <w:marLeft w:val="0"/>
      <w:marRight w:val="0"/>
      <w:marTop w:val="0"/>
      <w:marBottom w:val="0"/>
      <w:divBdr>
        <w:top w:val="none" w:sz="0" w:space="0" w:color="auto"/>
        <w:left w:val="none" w:sz="0" w:space="0" w:color="auto"/>
        <w:bottom w:val="none" w:sz="0" w:space="0" w:color="auto"/>
        <w:right w:val="none" w:sz="0" w:space="0" w:color="auto"/>
      </w:divBdr>
    </w:div>
    <w:div w:id="1041052206">
      <w:bodyDiv w:val="1"/>
      <w:marLeft w:val="0"/>
      <w:marRight w:val="0"/>
      <w:marTop w:val="0"/>
      <w:marBottom w:val="0"/>
      <w:divBdr>
        <w:top w:val="none" w:sz="0" w:space="0" w:color="auto"/>
        <w:left w:val="none" w:sz="0" w:space="0" w:color="auto"/>
        <w:bottom w:val="none" w:sz="0" w:space="0" w:color="auto"/>
        <w:right w:val="none" w:sz="0" w:space="0" w:color="auto"/>
      </w:divBdr>
    </w:div>
    <w:div w:id="1046756024">
      <w:bodyDiv w:val="1"/>
      <w:marLeft w:val="0"/>
      <w:marRight w:val="0"/>
      <w:marTop w:val="0"/>
      <w:marBottom w:val="0"/>
      <w:divBdr>
        <w:top w:val="none" w:sz="0" w:space="0" w:color="auto"/>
        <w:left w:val="none" w:sz="0" w:space="0" w:color="auto"/>
        <w:bottom w:val="none" w:sz="0" w:space="0" w:color="auto"/>
        <w:right w:val="none" w:sz="0" w:space="0" w:color="auto"/>
      </w:divBdr>
    </w:div>
    <w:div w:id="1065180963">
      <w:bodyDiv w:val="1"/>
      <w:marLeft w:val="0"/>
      <w:marRight w:val="0"/>
      <w:marTop w:val="0"/>
      <w:marBottom w:val="0"/>
      <w:divBdr>
        <w:top w:val="none" w:sz="0" w:space="0" w:color="auto"/>
        <w:left w:val="none" w:sz="0" w:space="0" w:color="auto"/>
        <w:bottom w:val="none" w:sz="0" w:space="0" w:color="auto"/>
        <w:right w:val="none" w:sz="0" w:space="0" w:color="auto"/>
      </w:divBdr>
    </w:div>
    <w:div w:id="1084835661">
      <w:bodyDiv w:val="1"/>
      <w:marLeft w:val="0"/>
      <w:marRight w:val="0"/>
      <w:marTop w:val="0"/>
      <w:marBottom w:val="0"/>
      <w:divBdr>
        <w:top w:val="none" w:sz="0" w:space="0" w:color="auto"/>
        <w:left w:val="none" w:sz="0" w:space="0" w:color="auto"/>
        <w:bottom w:val="none" w:sz="0" w:space="0" w:color="auto"/>
        <w:right w:val="none" w:sz="0" w:space="0" w:color="auto"/>
      </w:divBdr>
    </w:div>
    <w:div w:id="1107196378">
      <w:bodyDiv w:val="1"/>
      <w:marLeft w:val="0"/>
      <w:marRight w:val="0"/>
      <w:marTop w:val="0"/>
      <w:marBottom w:val="0"/>
      <w:divBdr>
        <w:top w:val="none" w:sz="0" w:space="0" w:color="auto"/>
        <w:left w:val="none" w:sz="0" w:space="0" w:color="auto"/>
        <w:bottom w:val="none" w:sz="0" w:space="0" w:color="auto"/>
        <w:right w:val="none" w:sz="0" w:space="0" w:color="auto"/>
      </w:divBdr>
    </w:div>
    <w:div w:id="1114977670">
      <w:bodyDiv w:val="1"/>
      <w:marLeft w:val="0"/>
      <w:marRight w:val="0"/>
      <w:marTop w:val="0"/>
      <w:marBottom w:val="0"/>
      <w:divBdr>
        <w:top w:val="none" w:sz="0" w:space="0" w:color="auto"/>
        <w:left w:val="none" w:sz="0" w:space="0" w:color="auto"/>
        <w:bottom w:val="none" w:sz="0" w:space="0" w:color="auto"/>
        <w:right w:val="none" w:sz="0" w:space="0" w:color="auto"/>
      </w:divBdr>
    </w:div>
    <w:div w:id="1132014418">
      <w:bodyDiv w:val="1"/>
      <w:marLeft w:val="0"/>
      <w:marRight w:val="0"/>
      <w:marTop w:val="0"/>
      <w:marBottom w:val="0"/>
      <w:divBdr>
        <w:top w:val="none" w:sz="0" w:space="0" w:color="auto"/>
        <w:left w:val="none" w:sz="0" w:space="0" w:color="auto"/>
        <w:bottom w:val="none" w:sz="0" w:space="0" w:color="auto"/>
        <w:right w:val="none" w:sz="0" w:space="0" w:color="auto"/>
      </w:divBdr>
    </w:div>
    <w:div w:id="1156872801">
      <w:bodyDiv w:val="1"/>
      <w:marLeft w:val="0"/>
      <w:marRight w:val="0"/>
      <w:marTop w:val="0"/>
      <w:marBottom w:val="0"/>
      <w:divBdr>
        <w:top w:val="none" w:sz="0" w:space="0" w:color="auto"/>
        <w:left w:val="none" w:sz="0" w:space="0" w:color="auto"/>
        <w:bottom w:val="none" w:sz="0" w:space="0" w:color="auto"/>
        <w:right w:val="none" w:sz="0" w:space="0" w:color="auto"/>
      </w:divBdr>
    </w:div>
    <w:div w:id="1161458578">
      <w:bodyDiv w:val="1"/>
      <w:marLeft w:val="0"/>
      <w:marRight w:val="0"/>
      <w:marTop w:val="0"/>
      <w:marBottom w:val="0"/>
      <w:divBdr>
        <w:top w:val="none" w:sz="0" w:space="0" w:color="auto"/>
        <w:left w:val="none" w:sz="0" w:space="0" w:color="auto"/>
        <w:bottom w:val="none" w:sz="0" w:space="0" w:color="auto"/>
        <w:right w:val="none" w:sz="0" w:space="0" w:color="auto"/>
      </w:divBdr>
    </w:div>
    <w:div w:id="1179658438">
      <w:bodyDiv w:val="1"/>
      <w:marLeft w:val="0"/>
      <w:marRight w:val="0"/>
      <w:marTop w:val="0"/>
      <w:marBottom w:val="0"/>
      <w:divBdr>
        <w:top w:val="none" w:sz="0" w:space="0" w:color="auto"/>
        <w:left w:val="none" w:sz="0" w:space="0" w:color="auto"/>
        <w:bottom w:val="none" w:sz="0" w:space="0" w:color="auto"/>
        <w:right w:val="none" w:sz="0" w:space="0" w:color="auto"/>
      </w:divBdr>
    </w:div>
    <w:div w:id="1202280877">
      <w:bodyDiv w:val="1"/>
      <w:marLeft w:val="0"/>
      <w:marRight w:val="0"/>
      <w:marTop w:val="0"/>
      <w:marBottom w:val="0"/>
      <w:divBdr>
        <w:top w:val="none" w:sz="0" w:space="0" w:color="auto"/>
        <w:left w:val="none" w:sz="0" w:space="0" w:color="auto"/>
        <w:bottom w:val="none" w:sz="0" w:space="0" w:color="auto"/>
        <w:right w:val="none" w:sz="0" w:space="0" w:color="auto"/>
      </w:divBdr>
    </w:div>
    <w:div w:id="1218857705">
      <w:bodyDiv w:val="1"/>
      <w:marLeft w:val="0"/>
      <w:marRight w:val="0"/>
      <w:marTop w:val="0"/>
      <w:marBottom w:val="0"/>
      <w:divBdr>
        <w:top w:val="none" w:sz="0" w:space="0" w:color="auto"/>
        <w:left w:val="none" w:sz="0" w:space="0" w:color="auto"/>
        <w:bottom w:val="none" w:sz="0" w:space="0" w:color="auto"/>
        <w:right w:val="none" w:sz="0" w:space="0" w:color="auto"/>
      </w:divBdr>
    </w:div>
    <w:div w:id="1255168509">
      <w:bodyDiv w:val="1"/>
      <w:marLeft w:val="0"/>
      <w:marRight w:val="0"/>
      <w:marTop w:val="0"/>
      <w:marBottom w:val="0"/>
      <w:divBdr>
        <w:top w:val="none" w:sz="0" w:space="0" w:color="auto"/>
        <w:left w:val="none" w:sz="0" w:space="0" w:color="auto"/>
        <w:bottom w:val="none" w:sz="0" w:space="0" w:color="auto"/>
        <w:right w:val="none" w:sz="0" w:space="0" w:color="auto"/>
      </w:divBdr>
    </w:div>
    <w:div w:id="1258750338">
      <w:bodyDiv w:val="1"/>
      <w:marLeft w:val="0"/>
      <w:marRight w:val="0"/>
      <w:marTop w:val="0"/>
      <w:marBottom w:val="0"/>
      <w:divBdr>
        <w:top w:val="none" w:sz="0" w:space="0" w:color="auto"/>
        <w:left w:val="none" w:sz="0" w:space="0" w:color="auto"/>
        <w:bottom w:val="none" w:sz="0" w:space="0" w:color="auto"/>
        <w:right w:val="none" w:sz="0" w:space="0" w:color="auto"/>
      </w:divBdr>
    </w:div>
    <w:div w:id="1264918029">
      <w:bodyDiv w:val="1"/>
      <w:marLeft w:val="0"/>
      <w:marRight w:val="0"/>
      <w:marTop w:val="0"/>
      <w:marBottom w:val="0"/>
      <w:divBdr>
        <w:top w:val="none" w:sz="0" w:space="0" w:color="auto"/>
        <w:left w:val="none" w:sz="0" w:space="0" w:color="auto"/>
        <w:bottom w:val="none" w:sz="0" w:space="0" w:color="auto"/>
        <w:right w:val="none" w:sz="0" w:space="0" w:color="auto"/>
      </w:divBdr>
    </w:div>
    <w:div w:id="1283417353">
      <w:bodyDiv w:val="1"/>
      <w:marLeft w:val="0"/>
      <w:marRight w:val="0"/>
      <w:marTop w:val="0"/>
      <w:marBottom w:val="0"/>
      <w:divBdr>
        <w:top w:val="none" w:sz="0" w:space="0" w:color="auto"/>
        <w:left w:val="none" w:sz="0" w:space="0" w:color="auto"/>
        <w:bottom w:val="none" w:sz="0" w:space="0" w:color="auto"/>
        <w:right w:val="none" w:sz="0" w:space="0" w:color="auto"/>
      </w:divBdr>
    </w:div>
    <w:div w:id="1357729707">
      <w:bodyDiv w:val="1"/>
      <w:marLeft w:val="0"/>
      <w:marRight w:val="0"/>
      <w:marTop w:val="0"/>
      <w:marBottom w:val="0"/>
      <w:divBdr>
        <w:top w:val="none" w:sz="0" w:space="0" w:color="auto"/>
        <w:left w:val="none" w:sz="0" w:space="0" w:color="auto"/>
        <w:bottom w:val="none" w:sz="0" w:space="0" w:color="auto"/>
        <w:right w:val="none" w:sz="0" w:space="0" w:color="auto"/>
      </w:divBdr>
    </w:div>
    <w:div w:id="1381706065">
      <w:bodyDiv w:val="1"/>
      <w:marLeft w:val="0"/>
      <w:marRight w:val="0"/>
      <w:marTop w:val="0"/>
      <w:marBottom w:val="0"/>
      <w:divBdr>
        <w:top w:val="none" w:sz="0" w:space="0" w:color="auto"/>
        <w:left w:val="none" w:sz="0" w:space="0" w:color="auto"/>
        <w:bottom w:val="none" w:sz="0" w:space="0" w:color="auto"/>
        <w:right w:val="none" w:sz="0" w:space="0" w:color="auto"/>
      </w:divBdr>
    </w:div>
    <w:div w:id="1409571316">
      <w:bodyDiv w:val="1"/>
      <w:marLeft w:val="0"/>
      <w:marRight w:val="0"/>
      <w:marTop w:val="0"/>
      <w:marBottom w:val="0"/>
      <w:divBdr>
        <w:top w:val="none" w:sz="0" w:space="0" w:color="auto"/>
        <w:left w:val="none" w:sz="0" w:space="0" w:color="auto"/>
        <w:bottom w:val="none" w:sz="0" w:space="0" w:color="auto"/>
        <w:right w:val="none" w:sz="0" w:space="0" w:color="auto"/>
      </w:divBdr>
    </w:div>
    <w:div w:id="1456293977">
      <w:bodyDiv w:val="1"/>
      <w:marLeft w:val="0"/>
      <w:marRight w:val="0"/>
      <w:marTop w:val="0"/>
      <w:marBottom w:val="0"/>
      <w:divBdr>
        <w:top w:val="none" w:sz="0" w:space="0" w:color="auto"/>
        <w:left w:val="none" w:sz="0" w:space="0" w:color="auto"/>
        <w:bottom w:val="none" w:sz="0" w:space="0" w:color="auto"/>
        <w:right w:val="none" w:sz="0" w:space="0" w:color="auto"/>
      </w:divBdr>
      <w:divsChild>
        <w:div w:id="2014139203">
          <w:marLeft w:val="547"/>
          <w:marRight w:val="0"/>
          <w:marTop w:val="0"/>
          <w:marBottom w:val="0"/>
          <w:divBdr>
            <w:top w:val="none" w:sz="0" w:space="0" w:color="auto"/>
            <w:left w:val="none" w:sz="0" w:space="0" w:color="auto"/>
            <w:bottom w:val="none" w:sz="0" w:space="0" w:color="auto"/>
            <w:right w:val="none" w:sz="0" w:space="0" w:color="auto"/>
          </w:divBdr>
        </w:div>
      </w:divsChild>
    </w:div>
    <w:div w:id="1463384818">
      <w:bodyDiv w:val="1"/>
      <w:marLeft w:val="0"/>
      <w:marRight w:val="0"/>
      <w:marTop w:val="0"/>
      <w:marBottom w:val="0"/>
      <w:divBdr>
        <w:top w:val="none" w:sz="0" w:space="0" w:color="auto"/>
        <w:left w:val="none" w:sz="0" w:space="0" w:color="auto"/>
        <w:bottom w:val="none" w:sz="0" w:space="0" w:color="auto"/>
        <w:right w:val="none" w:sz="0" w:space="0" w:color="auto"/>
      </w:divBdr>
    </w:div>
    <w:div w:id="1470515996">
      <w:bodyDiv w:val="1"/>
      <w:marLeft w:val="0"/>
      <w:marRight w:val="0"/>
      <w:marTop w:val="0"/>
      <w:marBottom w:val="0"/>
      <w:divBdr>
        <w:top w:val="none" w:sz="0" w:space="0" w:color="auto"/>
        <w:left w:val="none" w:sz="0" w:space="0" w:color="auto"/>
        <w:bottom w:val="none" w:sz="0" w:space="0" w:color="auto"/>
        <w:right w:val="none" w:sz="0" w:space="0" w:color="auto"/>
      </w:divBdr>
    </w:div>
    <w:div w:id="1588078997">
      <w:bodyDiv w:val="1"/>
      <w:marLeft w:val="0"/>
      <w:marRight w:val="0"/>
      <w:marTop w:val="0"/>
      <w:marBottom w:val="0"/>
      <w:divBdr>
        <w:top w:val="none" w:sz="0" w:space="0" w:color="auto"/>
        <w:left w:val="none" w:sz="0" w:space="0" w:color="auto"/>
        <w:bottom w:val="none" w:sz="0" w:space="0" w:color="auto"/>
        <w:right w:val="none" w:sz="0" w:space="0" w:color="auto"/>
      </w:divBdr>
      <w:divsChild>
        <w:div w:id="1768694308">
          <w:marLeft w:val="547"/>
          <w:marRight w:val="0"/>
          <w:marTop w:val="0"/>
          <w:marBottom w:val="0"/>
          <w:divBdr>
            <w:top w:val="none" w:sz="0" w:space="0" w:color="auto"/>
            <w:left w:val="none" w:sz="0" w:space="0" w:color="auto"/>
            <w:bottom w:val="none" w:sz="0" w:space="0" w:color="auto"/>
            <w:right w:val="none" w:sz="0" w:space="0" w:color="auto"/>
          </w:divBdr>
        </w:div>
      </w:divsChild>
    </w:div>
    <w:div w:id="1602763281">
      <w:bodyDiv w:val="1"/>
      <w:marLeft w:val="0"/>
      <w:marRight w:val="0"/>
      <w:marTop w:val="0"/>
      <w:marBottom w:val="0"/>
      <w:divBdr>
        <w:top w:val="none" w:sz="0" w:space="0" w:color="auto"/>
        <w:left w:val="none" w:sz="0" w:space="0" w:color="auto"/>
        <w:bottom w:val="none" w:sz="0" w:space="0" w:color="auto"/>
        <w:right w:val="none" w:sz="0" w:space="0" w:color="auto"/>
      </w:divBdr>
    </w:div>
    <w:div w:id="1603683252">
      <w:bodyDiv w:val="1"/>
      <w:marLeft w:val="0"/>
      <w:marRight w:val="0"/>
      <w:marTop w:val="0"/>
      <w:marBottom w:val="0"/>
      <w:divBdr>
        <w:top w:val="none" w:sz="0" w:space="0" w:color="auto"/>
        <w:left w:val="none" w:sz="0" w:space="0" w:color="auto"/>
        <w:bottom w:val="none" w:sz="0" w:space="0" w:color="auto"/>
        <w:right w:val="none" w:sz="0" w:space="0" w:color="auto"/>
      </w:divBdr>
    </w:div>
    <w:div w:id="1617760491">
      <w:bodyDiv w:val="1"/>
      <w:marLeft w:val="0"/>
      <w:marRight w:val="0"/>
      <w:marTop w:val="0"/>
      <w:marBottom w:val="0"/>
      <w:divBdr>
        <w:top w:val="none" w:sz="0" w:space="0" w:color="auto"/>
        <w:left w:val="none" w:sz="0" w:space="0" w:color="auto"/>
        <w:bottom w:val="none" w:sz="0" w:space="0" w:color="auto"/>
        <w:right w:val="none" w:sz="0" w:space="0" w:color="auto"/>
      </w:divBdr>
    </w:div>
    <w:div w:id="1621303608">
      <w:bodyDiv w:val="1"/>
      <w:marLeft w:val="0"/>
      <w:marRight w:val="0"/>
      <w:marTop w:val="0"/>
      <w:marBottom w:val="0"/>
      <w:divBdr>
        <w:top w:val="none" w:sz="0" w:space="0" w:color="auto"/>
        <w:left w:val="none" w:sz="0" w:space="0" w:color="auto"/>
        <w:bottom w:val="none" w:sz="0" w:space="0" w:color="auto"/>
        <w:right w:val="none" w:sz="0" w:space="0" w:color="auto"/>
      </w:divBdr>
    </w:div>
    <w:div w:id="1650549657">
      <w:bodyDiv w:val="1"/>
      <w:marLeft w:val="0"/>
      <w:marRight w:val="0"/>
      <w:marTop w:val="0"/>
      <w:marBottom w:val="0"/>
      <w:divBdr>
        <w:top w:val="none" w:sz="0" w:space="0" w:color="auto"/>
        <w:left w:val="none" w:sz="0" w:space="0" w:color="auto"/>
        <w:bottom w:val="none" w:sz="0" w:space="0" w:color="auto"/>
        <w:right w:val="none" w:sz="0" w:space="0" w:color="auto"/>
      </w:divBdr>
    </w:div>
    <w:div w:id="1654217630">
      <w:bodyDiv w:val="1"/>
      <w:marLeft w:val="0"/>
      <w:marRight w:val="0"/>
      <w:marTop w:val="0"/>
      <w:marBottom w:val="0"/>
      <w:divBdr>
        <w:top w:val="none" w:sz="0" w:space="0" w:color="auto"/>
        <w:left w:val="none" w:sz="0" w:space="0" w:color="auto"/>
        <w:bottom w:val="none" w:sz="0" w:space="0" w:color="auto"/>
        <w:right w:val="none" w:sz="0" w:space="0" w:color="auto"/>
      </w:divBdr>
    </w:div>
    <w:div w:id="1655335240">
      <w:bodyDiv w:val="1"/>
      <w:marLeft w:val="0"/>
      <w:marRight w:val="0"/>
      <w:marTop w:val="0"/>
      <w:marBottom w:val="0"/>
      <w:divBdr>
        <w:top w:val="none" w:sz="0" w:space="0" w:color="auto"/>
        <w:left w:val="none" w:sz="0" w:space="0" w:color="auto"/>
        <w:bottom w:val="none" w:sz="0" w:space="0" w:color="auto"/>
        <w:right w:val="none" w:sz="0" w:space="0" w:color="auto"/>
      </w:divBdr>
    </w:div>
    <w:div w:id="1667399095">
      <w:bodyDiv w:val="1"/>
      <w:marLeft w:val="0"/>
      <w:marRight w:val="0"/>
      <w:marTop w:val="0"/>
      <w:marBottom w:val="0"/>
      <w:divBdr>
        <w:top w:val="none" w:sz="0" w:space="0" w:color="auto"/>
        <w:left w:val="none" w:sz="0" w:space="0" w:color="auto"/>
        <w:bottom w:val="none" w:sz="0" w:space="0" w:color="auto"/>
        <w:right w:val="none" w:sz="0" w:space="0" w:color="auto"/>
      </w:divBdr>
    </w:div>
    <w:div w:id="1685665331">
      <w:bodyDiv w:val="1"/>
      <w:marLeft w:val="0"/>
      <w:marRight w:val="0"/>
      <w:marTop w:val="0"/>
      <w:marBottom w:val="0"/>
      <w:divBdr>
        <w:top w:val="none" w:sz="0" w:space="0" w:color="auto"/>
        <w:left w:val="none" w:sz="0" w:space="0" w:color="auto"/>
        <w:bottom w:val="none" w:sz="0" w:space="0" w:color="auto"/>
        <w:right w:val="none" w:sz="0" w:space="0" w:color="auto"/>
      </w:divBdr>
    </w:div>
    <w:div w:id="1702245840">
      <w:bodyDiv w:val="1"/>
      <w:marLeft w:val="0"/>
      <w:marRight w:val="0"/>
      <w:marTop w:val="0"/>
      <w:marBottom w:val="0"/>
      <w:divBdr>
        <w:top w:val="none" w:sz="0" w:space="0" w:color="auto"/>
        <w:left w:val="none" w:sz="0" w:space="0" w:color="auto"/>
        <w:bottom w:val="none" w:sz="0" w:space="0" w:color="auto"/>
        <w:right w:val="none" w:sz="0" w:space="0" w:color="auto"/>
      </w:divBdr>
    </w:div>
    <w:div w:id="1717923098">
      <w:bodyDiv w:val="1"/>
      <w:marLeft w:val="0"/>
      <w:marRight w:val="0"/>
      <w:marTop w:val="0"/>
      <w:marBottom w:val="0"/>
      <w:divBdr>
        <w:top w:val="none" w:sz="0" w:space="0" w:color="auto"/>
        <w:left w:val="none" w:sz="0" w:space="0" w:color="auto"/>
        <w:bottom w:val="none" w:sz="0" w:space="0" w:color="auto"/>
        <w:right w:val="none" w:sz="0" w:space="0" w:color="auto"/>
      </w:divBdr>
    </w:div>
    <w:div w:id="1719083486">
      <w:bodyDiv w:val="1"/>
      <w:marLeft w:val="0"/>
      <w:marRight w:val="0"/>
      <w:marTop w:val="0"/>
      <w:marBottom w:val="0"/>
      <w:divBdr>
        <w:top w:val="none" w:sz="0" w:space="0" w:color="auto"/>
        <w:left w:val="none" w:sz="0" w:space="0" w:color="auto"/>
        <w:bottom w:val="none" w:sz="0" w:space="0" w:color="auto"/>
        <w:right w:val="none" w:sz="0" w:space="0" w:color="auto"/>
      </w:divBdr>
    </w:div>
    <w:div w:id="1733851260">
      <w:bodyDiv w:val="1"/>
      <w:marLeft w:val="0"/>
      <w:marRight w:val="0"/>
      <w:marTop w:val="0"/>
      <w:marBottom w:val="0"/>
      <w:divBdr>
        <w:top w:val="none" w:sz="0" w:space="0" w:color="auto"/>
        <w:left w:val="none" w:sz="0" w:space="0" w:color="auto"/>
        <w:bottom w:val="none" w:sz="0" w:space="0" w:color="auto"/>
        <w:right w:val="none" w:sz="0" w:space="0" w:color="auto"/>
      </w:divBdr>
    </w:div>
    <w:div w:id="1742098509">
      <w:bodyDiv w:val="1"/>
      <w:marLeft w:val="0"/>
      <w:marRight w:val="0"/>
      <w:marTop w:val="0"/>
      <w:marBottom w:val="0"/>
      <w:divBdr>
        <w:top w:val="none" w:sz="0" w:space="0" w:color="auto"/>
        <w:left w:val="none" w:sz="0" w:space="0" w:color="auto"/>
        <w:bottom w:val="none" w:sz="0" w:space="0" w:color="auto"/>
        <w:right w:val="none" w:sz="0" w:space="0" w:color="auto"/>
      </w:divBdr>
    </w:div>
    <w:div w:id="1756778443">
      <w:bodyDiv w:val="1"/>
      <w:marLeft w:val="0"/>
      <w:marRight w:val="0"/>
      <w:marTop w:val="0"/>
      <w:marBottom w:val="0"/>
      <w:divBdr>
        <w:top w:val="none" w:sz="0" w:space="0" w:color="auto"/>
        <w:left w:val="none" w:sz="0" w:space="0" w:color="auto"/>
        <w:bottom w:val="none" w:sz="0" w:space="0" w:color="auto"/>
        <w:right w:val="none" w:sz="0" w:space="0" w:color="auto"/>
      </w:divBdr>
      <w:divsChild>
        <w:div w:id="1829055917">
          <w:marLeft w:val="547"/>
          <w:marRight w:val="0"/>
          <w:marTop w:val="0"/>
          <w:marBottom w:val="0"/>
          <w:divBdr>
            <w:top w:val="none" w:sz="0" w:space="0" w:color="auto"/>
            <w:left w:val="none" w:sz="0" w:space="0" w:color="auto"/>
            <w:bottom w:val="none" w:sz="0" w:space="0" w:color="auto"/>
            <w:right w:val="none" w:sz="0" w:space="0" w:color="auto"/>
          </w:divBdr>
        </w:div>
      </w:divsChild>
    </w:div>
    <w:div w:id="1759866568">
      <w:bodyDiv w:val="1"/>
      <w:marLeft w:val="0"/>
      <w:marRight w:val="0"/>
      <w:marTop w:val="0"/>
      <w:marBottom w:val="0"/>
      <w:divBdr>
        <w:top w:val="none" w:sz="0" w:space="0" w:color="auto"/>
        <w:left w:val="none" w:sz="0" w:space="0" w:color="auto"/>
        <w:bottom w:val="none" w:sz="0" w:space="0" w:color="auto"/>
        <w:right w:val="none" w:sz="0" w:space="0" w:color="auto"/>
      </w:divBdr>
    </w:div>
    <w:div w:id="1774546105">
      <w:bodyDiv w:val="1"/>
      <w:marLeft w:val="0"/>
      <w:marRight w:val="0"/>
      <w:marTop w:val="0"/>
      <w:marBottom w:val="0"/>
      <w:divBdr>
        <w:top w:val="none" w:sz="0" w:space="0" w:color="auto"/>
        <w:left w:val="none" w:sz="0" w:space="0" w:color="auto"/>
        <w:bottom w:val="none" w:sz="0" w:space="0" w:color="auto"/>
        <w:right w:val="none" w:sz="0" w:space="0" w:color="auto"/>
      </w:divBdr>
    </w:div>
    <w:div w:id="1782721081">
      <w:bodyDiv w:val="1"/>
      <w:marLeft w:val="0"/>
      <w:marRight w:val="0"/>
      <w:marTop w:val="0"/>
      <w:marBottom w:val="0"/>
      <w:divBdr>
        <w:top w:val="none" w:sz="0" w:space="0" w:color="auto"/>
        <w:left w:val="none" w:sz="0" w:space="0" w:color="auto"/>
        <w:bottom w:val="none" w:sz="0" w:space="0" w:color="auto"/>
        <w:right w:val="none" w:sz="0" w:space="0" w:color="auto"/>
      </w:divBdr>
    </w:div>
    <w:div w:id="1789815226">
      <w:bodyDiv w:val="1"/>
      <w:marLeft w:val="0"/>
      <w:marRight w:val="0"/>
      <w:marTop w:val="0"/>
      <w:marBottom w:val="0"/>
      <w:divBdr>
        <w:top w:val="none" w:sz="0" w:space="0" w:color="auto"/>
        <w:left w:val="none" w:sz="0" w:space="0" w:color="auto"/>
        <w:bottom w:val="none" w:sz="0" w:space="0" w:color="auto"/>
        <w:right w:val="none" w:sz="0" w:space="0" w:color="auto"/>
      </w:divBdr>
    </w:div>
    <w:div w:id="1797675067">
      <w:bodyDiv w:val="1"/>
      <w:marLeft w:val="0"/>
      <w:marRight w:val="0"/>
      <w:marTop w:val="0"/>
      <w:marBottom w:val="0"/>
      <w:divBdr>
        <w:top w:val="none" w:sz="0" w:space="0" w:color="auto"/>
        <w:left w:val="none" w:sz="0" w:space="0" w:color="auto"/>
        <w:bottom w:val="none" w:sz="0" w:space="0" w:color="auto"/>
        <w:right w:val="none" w:sz="0" w:space="0" w:color="auto"/>
      </w:divBdr>
    </w:div>
    <w:div w:id="1808888916">
      <w:bodyDiv w:val="1"/>
      <w:marLeft w:val="0"/>
      <w:marRight w:val="0"/>
      <w:marTop w:val="0"/>
      <w:marBottom w:val="0"/>
      <w:divBdr>
        <w:top w:val="none" w:sz="0" w:space="0" w:color="auto"/>
        <w:left w:val="none" w:sz="0" w:space="0" w:color="auto"/>
        <w:bottom w:val="none" w:sz="0" w:space="0" w:color="auto"/>
        <w:right w:val="none" w:sz="0" w:space="0" w:color="auto"/>
      </w:divBdr>
    </w:div>
    <w:div w:id="1835492522">
      <w:bodyDiv w:val="1"/>
      <w:marLeft w:val="0"/>
      <w:marRight w:val="0"/>
      <w:marTop w:val="0"/>
      <w:marBottom w:val="0"/>
      <w:divBdr>
        <w:top w:val="none" w:sz="0" w:space="0" w:color="auto"/>
        <w:left w:val="none" w:sz="0" w:space="0" w:color="auto"/>
        <w:bottom w:val="none" w:sz="0" w:space="0" w:color="auto"/>
        <w:right w:val="none" w:sz="0" w:space="0" w:color="auto"/>
      </w:divBdr>
    </w:div>
    <w:div w:id="1836728255">
      <w:bodyDiv w:val="1"/>
      <w:marLeft w:val="0"/>
      <w:marRight w:val="0"/>
      <w:marTop w:val="0"/>
      <w:marBottom w:val="0"/>
      <w:divBdr>
        <w:top w:val="none" w:sz="0" w:space="0" w:color="auto"/>
        <w:left w:val="none" w:sz="0" w:space="0" w:color="auto"/>
        <w:bottom w:val="none" w:sz="0" w:space="0" w:color="auto"/>
        <w:right w:val="none" w:sz="0" w:space="0" w:color="auto"/>
      </w:divBdr>
    </w:div>
    <w:div w:id="1839273187">
      <w:bodyDiv w:val="1"/>
      <w:marLeft w:val="0"/>
      <w:marRight w:val="0"/>
      <w:marTop w:val="0"/>
      <w:marBottom w:val="0"/>
      <w:divBdr>
        <w:top w:val="none" w:sz="0" w:space="0" w:color="auto"/>
        <w:left w:val="none" w:sz="0" w:space="0" w:color="auto"/>
        <w:bottom w:val="none" w:sz="0" w:space="0" w:color="auto"/>
        <w:right w:val="none" w:sz="0" w:space="0" w:color="auto"/>
      </w:divBdr>
    </w:div>
    <w:div w:id="1857649118">
      <w:bodyDiv w:val="1"/>
      <w:marLeft w:val="0"/>
      <w:marRight w:val="0"/>
      <w:marTop w:val="0"/>
      <w:marBottom w:val="0"/>
      <w:divBdr>
        <w:top w:val="none" w:sz="0" w:space="0" w:color="auto"/>
        <w:left w:val="none" w:sz="0" w:space="0" w:color="auto"/>
        <w:bottom w:val="none" w:sz="0" w:space="0" w:color="auto"/>
        <w:right w:val="none" w:sz="0" w:space="0" w:color="auto"/>
      </w:divBdr>
    </w:div>
    <w:div w:id="1871339663">
      <w:bodyDiv w:val="1"/>
      <w:marLeft w:val="0"/>
      <w:marRight w:val="0"/>
      <w:marTop w:val="0"/>
      <w:marBottom w:val="0"/>
      <w:divBdr>
        <w:top w:val="none" w:sz="0" w:space="0" w:color="auto"/>
        <w:left w:val="none" w:sz="0" w:space="0" w:color="auto"/>
        <w:bottom w:val="none" w:sz="0" w:space="0" w:color="auto"/>
        <w:right w:val="none" w:sz="0" w:space="0" w:color="auto"/>
      </w:divBdr>
    </w:div>
    <w:div w:id="1882670572">
      <w:bodyDiv w:val="1"/>
      <w:marLeft w:val="0"/>
      <w:marRight w:val="0"/>
      <w:marTop w:val="0"/>
      <w:marBottom w:val="0"/>
      <w:divBdr>
        <w:top w:val="none" w:sz="0" w:space="0" w:color="auto"/>
        <w:left w:val="none" w:sz="0" w:space="0" w:color="auto"/>
        <w:bottom w:val="none" w:sz="0" w:space="0" w:color="auto"/>
        <w:right w:val="none" w:sz="0" w:space="0" w:color="auto"/>
      </w:divBdr>
    </w:div>
    <w:div w:id="1915891384">
      <w:bodyDiv w:val="1"/>
      <w:marLeft w:val="0"/>
      <w:marRight w:val="0"/>
      <w:marTop w:val="0"/>
      <w:marBottom w:val="0"/>
      <w:divBdr>
        <w:top w:val="none" w:sz="0" w:space="0" w:color="auto"/>
        <w:left w:val="none" w:sz="0" w:space="0" w:color="auto"/>
        <w:bottom w:val="none" w:sz="0" w:space="0" w:color="auto"/>
        <w:right w:val="none" w:sz="0" w:space="0" w:color="auto"/>
      </w:divBdr>
    </w:div>
    <w:div w:id="1926644437">
      <w:bodyDiv w:val="1"/>
      <w:marLeft w:val="0"/>
      <w:marRight w:val="0"/>
      <w:marTop w:val="0"/>
      <w:marBottom w:val="0"/>
      <w:divBdr>
        <w:top w:val="none" w:sz="0" w:space="0" w:color="auto"/>
        <w:left w:val="none" w:sz="0" w:space="0" w:color="auto"/>
        <w:bottom w:val="none" w:sz="0" w:space="0" w:color="auto"/>
        <w:right w:val="none" w:sz="0" w:space="0" w:color="auto"/>
      </w:divBdr>
    </w:div>
    <w:div w:id="1929538103">
      <w:bodyDiv w:val="1"/>
      <w:marLeft w:val="0"/>
      <w:marRight w:val="0"/>
      <w:marTop w:val="0"/>
      <w:marBottom w:val="0"/>
      <w:divBdr>
        <w:top w:val="none" w:sz="0" w:space="0" w:color="auto"/>
        <w:left w:val="none" w:sz="0" w:space="0" w:color="auto"/>
        <w:bottom w:val="none" w:sz="0" w:space="0" w:color="auto"/>
        <w:right w:val="none" w:sz="0" w:space="0" w:color="auto"/>
      </w:divBdr>
    </w:div>
    <w:div w:id="1959676799">
      <w:bodyDiv w:val="1"/>
      <w:marLeft w:val="0"/>
      <w:marRight w:val="0"/>
      <w:marTop w:val="0"/>
      <w:marBottom w:val="0"/>
      <w:divBdr>
        <w:top w:val="none" w:sz="0" w:space="0" w:color="auto"/>
        <w:left w:val="none" w:sz="0" w:space="0" w:color="auto"/>
        <w:bottom w:val="none" w:sz="0" w:space="0" w:color="auto"/>
        <w:right w:val="none" w:sz="0" w:space="0" w:color="auto"/>
      </w:divBdr>
    </w:div>
    <w:div w:id="1981960207">
      <w:bodyDiv w:val="1"/>
      <w:marLeft w:val="0"/>
      <w:marRight w:val="0"/>
      <w:marTop w:val="0"/>
      <w:marBottom w:val="0"/>
      <w:divBdr>
        <w:top w:val="none" w:sz="0" w:space="0" w:color="auto"/>
        <w:left w:val="none" w:sz="0" w:space="0" w:color="auto"/>
        <w:bottom w:val="none" w:sz="0" w:space="0" w:color="auto"/>
        <w:right w:val="none" w:sz="0" w:space="0" w:color="auto"/>
      </w:divBdr>
    </w:div>
    <w:div w:id="2014720250">
      <w:bodyDiv w:val="1"/>
      <w:marLeft w:val="0"/>
      <w:marRight w:val="0"/>
      <w:marTop w:val="0"/>
      <w:marBottom w:val="0"/>
      <w:divBdr>
        <w:top w:val="none" w:sz="0" w:space="0" w:color="auto"/>
        <w:left w:val="none" w:sz="0" w:space="0" w:color="auto"/>
        <w:bottom w:val="none" w:sz="0" w:space="0" w:color="auto"/>
        <w:right w:val="none" w:sz="0" w:space="0" w:color="auto"/>
      </w:divBdr>
    </w:div>
    <w:div w:id="2020616003">
      <w:bodyDiv w:val="1"/>
      <w:marLeft w:val="0"/>
      <w:marRight w:val="0"/>
      <w:marTop w:val="0"/>
      <w:marBottom w:val="0"/>
      <w:divBdr>
        <w:top w:val="none" w:sz="0" w:space="0" w:color="auto"/>
        <w:left w:val="none" w:sz="0" w:space="0" w:color="auto"/>
        <w:bottom w:val="none" w:sz="0" w:space="0" w:color="auto"/>
        <w:right w:val="none" w:sz="0" w:space="0" w:color="auto"/>
      </w:divBdr>
    </w:div>
    <w:div w:id="2022002363">
      <w:bodyDiv w:val="1"/>
      <w:marLeft w:val="0"/>
      <w:marRight w:val="0"/>
      <w:marTop w:val="0"/>
      <w:marBottom w:val="0"/>
      <w:divBdr>
        <w:top w:val="none" w:sz="0" w:space="0" w:color="auto"/>
        <w:left w:val="none" w:sz="0" w:space="0" w:color="auto"/>
        <w:bottom w:val="none" w:sz="0" w:space="0" w:color="auto"/>
        <w:right w:val="none" w:sz="0" w:space="0" w:color="auto"/>
      </w:divBdr>
      <w:divsChild>
        <w:div w:id="157959660">
          <w:marLeft w:val="547"/>
          <w:marRight w:val="0"/>
          <w:marTop w:val="200"/>
          <w:marBottom w:val="120"/>
          <w:divBdr>
            <w:top w:val="none" w:sz="0" w:space="0" w:color="auto"/>
            <w:left w:val="none" w:sz="0" w:space="0" w:color="auto"/>
            <w:bottom w:val="none" w:sz="0" w:space="0" w:color="auto"/>
            <w:right w:val="none" w:sz="0" w:space="0" w:color="auto"/>
          </w:divBdr>
        </w:div>
      </w:divsChild>
    </w:div>
    <w:div w:id="2054573558">
      <w:bodyDiv w:val="1"/>
      <w:marLeft w:val="0"/>
      <w:marRight w:val="0"/>
      <w:marTop w:val="0"/>
      <w:marBottom w:val="0"/>
      <w:divBdr>
        <w:top w:val="none" w:sz="0" w:space="0" w:color="auto"/>
        <w:left w:val="none" w:sz="0" w:space="0" w:color="auto"/>
        <w:bottom w:val="none" w:sz="0" w:space="0" w:color="auto"/>
        <w:right w:val="none" w:sz="0" w:space="0" w:color="auto"/>
      </w:divBdr>
    </w:div>
    <w:div w:id="2103334162">
      <w:bodyDiv w:val="1"/>
      <w:marLeft w:val="0"/>
      <w:marRight w:val="0"/>
      <w:marTop w:val="0"/>
      <w:marBottom w:val="0"/>
      <w:divBdr>
        <w:top w:val="none" w:sz="0" w:space="0" w:color="auto"/>
        <w:left w:val="none" w:sz="0" w:space="0" w:color="auto"/>
        <w:bottom w:val="none" w:sz="0" w:space="0" w:color="auto"/>
        <w:right w:val="none" w:sz="0" w:space="0" w:color="auto"/>
      </w:divBdr>
    </w:div>
    <w:div w:id="2132824701">
      <w:bodyDiv w:val="1"/>
      <w:marLeft w:val="0"/>
      <w:marRight w:val="0"/>
      <w:marTop w:val="0"/>
      <w:marBottom w:val="0"/>
      <w:divBdr>
        <w:top w:val="none" w:sz="0" w:space="0" w:color="auto"/>
        <w:left w:val="none" w:sz="0" w:space="0" w:color="auto"/>
        <w:bottom w:val="none" w:sz="0" w:space="0" w:color="auto"/>
        <w:right w:val="none" w:sz="0" w:space="0" w:color="auto"/>
      </w:divBdr>
    </w:div>
    <w:div w:id="213964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ing.nspcc.org.uk/safeguarding-child-protection/deaf-and-disabled-children" TargetMode="External"/><Relationship Id="rId18" Type="http://schemas.openxmlformats.org/officeDocument/2006/relationships/hyperlink" Target="https://www.nspcc.org.uk/what-is-child-abuse/types-of-abuse/gangs-criminal-exploitation/" TargetMode="External"/><Relationship Id="rId26" Type="http://schemas.openxmlformats.org/officeDocument/2006/relationships/hyperlink" Target="https://www.nspcc.org.uk/what-is-child-abuse/types-of-abuse/online-abuse/" TargetMode="External"/><Relationship Id="rId39" Type="http://schemas.openxmlformats.org/officeDocument/2006/relationships/hyperlink" Target="https://www.manchester.gov.uk/directory_record/451818/body_of_person_approval_bopa" TargetMode="External"/><Relationship Id="rId21" Type="http://schemas.openxmlformats.org/officeDocument/2006/relationships/hyperlink" Target="https://www.nspcc.org.uk/what-is-child-abuse/types-of-abuse/domestic-abuse/" TargetMode="External"/><Relationship Id="rId34" Type="http://schemas.openxmlformats.org/officeDocument/2006/relationships/hyperlink" Target="mailto:safeguarding@homemcr.org" TargetMode="External"/><Relationship Id="rId42" Type="http://schemas.openxmlformats.org/officeDocument/2006/relationships/hyperlink" Target="https://www.nncee.org.uk/page-nav/4/entertainment"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spcc.org.uk/what-is-child-abuse/types-of-abuse/grooming/" TargetMode="External"/><Relationship Id="rId29" Type="http://schemas.openxmlformats.org/officeDocument/2006/relationships/hyperlink" Target="https://actearly.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ffany.bowman@homemcr.org" TargetMode="External"/><Relationship Id="rId24" Type="http://schemas.openxmlformats.org/officeDocument/2006/relationships/hyperlink" Target="https://www.nspcc.org.uk/what-is-child-abuse/types-of-abuse/child-trafficking/" TargetMode="External"/><Relationship Id="rId32" Type="http://schemas.openxmlformats.org/officeDocument/2006/relationships/hyperlink" Target="https://www.gov.uk/government/publications/safeguarding-practitioners-information-sharing-advice" TargetMode="External"/><Relationship Id="rId37" Type="http://schemas.openxmlformats.org/officeDocument/2006/relationships/hyperlink" Target="https://www.gov.uk/child-employment/performance-licences-for-children" TargetMode="External"/><Relationship Id="rId40" Type="http://schemas.openxmlformats.org/officeDocument/2006/relationships/hyperlink" Target="https://www.nncee.org.uk/page/37/chaperon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spcc.org.uk/what-is-child-abuse/types-of-abuse/child-sexual-abuse/" TargetMode="External"/><Relationship Id="rId23" Type="http://schemas.openxmlformats.org/officeDocument/2006/relationships/hyperlink" Target="https://www.nspcc.org.uk/what-is-child-abuse/types-of-abuse/child-sexual-exploitation/" TargetMode="External"/><Relationship Id="rId28" Type="http://schemas.openxmlformats.org/officeDocument/2006/relationships/hyperlink" Target="https://learning.nspcc.org.uk/child-abuse-and-neglect/child-trafficking-and-modern-slavery" TargetMode="External"/><Relationship Id="rId36" Type="http://schemas.openxmlformats.org/officeDocument/2006/relationships/hyperlink" Target="https://www.gov.uk/find-local-council" TargetMode="External"/><Relationship Id="rId10" Type="http://schemas.openxmlformats.org/officeDocument/2006/relationships/endnotes" Target="endnotes.xml"/><Relationship Id="rId19" Type="http://schemas.openxmlformats.org/officeDocument/2006/relationships/hyperlink" Target="https://www.nspcc.org.uk/what-is-child-abuse/types-of-abuse/child-trafficking/" TargetMode="External"/><Relationship Id="rId31" Type="http://schemas.openxmlformats.org/officeDocument/2006/relationships/hyperlink" Target="mailto:safeguarding@homemcr.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what-is-child-abuse/types-of-abuse/bullying-and-cyberbullying/" TargetMode="External"/><Relationship Id="rId22" Type="http://schemas.openxmlformats.org/officeDocument/2006/relationships/hyperlink" Target="https://www.nspcc.org.uk/what-is-child-abuse/types-of-abuse/child-sexual-abuse/" TargetMode="External"/><Relationship Id="rId27" Type="http://schemas.openxmlformats.org/officeDocument/2006/relationships/hyperlink" Target="https://www.nspcc.org.uk/what-is-child-abuse/types-of-abuse/female-genital-mutilation-fgm/" TargetMode="External"/><Relationship Id="rId30" Type="http://schemas.openxmlformats.org/officeDocument/2006/relationships/hyperlink" Target="https://www.nspcc.org.uk/keeping-children-safe/reporting-abuse/dedicated-helplines/protecting-children-from-radicalisation/" TargetMode="External"/><Relationship Id="rId35" Type="http://schemas.openxmlformats.org/officeDocument/2006/relationships/hyperlink" Target="mailto:safeguarding@homemcr.org"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afeguarding-disabled-children-practice-guidance" TargetMode="External"/><Relationship Id="rId17" Type="http://schemas.openxmlformats.org/officeDocument/2006/relationships/hyperlink" Target="https://www.nspcc.org.uk/what-is-child-abuse/types-of-abuse/child-sexual-exploitation/" TargetMode="External"/><Relationship Id="rId25" Type="http://schemas.openxmlformats.org/officeDocument/2006/relationships/hyperlink" Target="https://www.nspcc.org.uk/what-is-child-abuse/types-of-abuse/grooming/" TargetMode="External"/><Relationship Id="rId33" Type="http://schemas.openxmlformats.org/officeDocument/2006/relationships/hyperlink" Target="https://www.manchestersafeguardingpartnership.co.uk/" TargetMode="External"/><Relationship Id="rId38" Type="http://schemas.openxmlformats.org/officeDocument/2006/relationships/hyperlink" Target="https://www.legislation.gov.uk/uksi/2014/3309/contents/made" TargetMode="External"/><Relationship Id="rId46" Type="http://schemas.openxmlformats.org/officeDocument/2006/relationships/fontTable" Target="fontTable.xml"/><Relationship Id="rId20" Type="http://schemas.openxmlformats.org/officeDocument/2006/relationships/hyperlink" Target="https://www.nspcc.org.uk/what-is-child-abuse/types-of-abuse/child-trafficking/" TargetMode="External"/><Relationship Id="rId41" Type="http://schemas.openxmlformats.org/officeDocument/2006/relationships/hyperlink" Target="https://www.manchester.gov.uk/directory_record/451826/chaperone_lic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07540074EFA34180EE10FBBEF572FC" ma:contentTypeVersion="6" ma:contentTypeDescription="Create a new document." ma:contentTypeScope="" ma:versionID="c81d222c319e0e0c094113bba4e018bd">
  <xsd:schema xmlns:xsd="http://www.w3.org/2001/XMLSchema" xmlns:xs="http://www.w3.org/2001/XMLSchema" xmlns:p="http://schemas.microsoft.com/office/2006/metadata/properties" xmlns:ns2="d8a6e2ab-ecdc-41d0-8dad-8e3f3c414bf0" xmlns:ns3="e0d650ad-eef7-4f9f-9eb8-b48c24ab4c29" targetNamespace="http://schemas.microsoft.com/office/2006/metadata/properties" ma:root="true" ma:fieldsID="2ad366b748d9e26acf948dfd4d703ecb" ns2:_="" ns3:_="">
    <xsd:import namespace="d8a6e2ab-ecdc-41d0-8dad-8e3f3c414bf0"/>
    <xsd:import namespace="e0d650ad-eef7-4f9f-9eb8-b48c24ab4c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6e2ab-ecdc-41d0-8dad-8e3f3c414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650ad-eef7-4f9f-9eb8-b48c24ab4c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1F148-AFFA-4C3D-9FAB-C49EA355B5A3}">
  <ds:schemaRefs>
    <ds:schemaRef ds:uri="http://schemas.openxmlformats.org/package/2006/metadata/core-properties"/>
    <ds:schemaRef ds:uri="1ca96c4f-c2f6-4ac2-b413-fa1bfdaf0428"/>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6D895C8-C94F-401D-89D5-718D11C65A06}">
  <ds:schemaRefs>
    <ds:schemaRef ds:uri="http://schemas.openxmlformats.org/officeDocument/2006/bibliography"/>
  </ds:schemaRefs>
</ds:datastoreItem>
</file>

<file path=customXml/itemProps3.xml><?xml version="1.0" encoding="utf-8"?>
<ds:datastoreItem xmlns:ds="http://schemas.openxmlformats.org/officeDocument/2006/customXml" ds:itemID="{F2F738BB-D0FA-4D2A-9663-6E2C83CBC76D}">
  <ds:schemaRefs>
    <ds:schemaRef ds:uri="http://schemas.microsoft.com/sharepoint/v3/contenttype/forms"/>
  </ds:schemaRefs>
</ds:datastoreItem>
</file>

<file path=customXml/itemProps4.xml><?xml version="1.0" encoding="utf-8"?>
<ds:datastoreItem xmlns:ds="http://schemas.openxmlformats.org/officeDocument/2006/customXml" ds:itemID="{09BD9230-E52C-474C-A639-ED6A34593FAA}"/>
</file>

<file path=docProps/app.xml><?xml version="1.0" encoding="utf-8"?>
<Properties xmlns="http://schemas.openxmlformats.org/officeDocument/2006/extended-properties" xmlns:vt="http://schemas.openxmlformats.org/officeDocument/2006/docPropsVTypes">
  <Template>Normal</Template>
  <TotalTime>8</TotalTime>
  <Pages>26</Pages>
  <Words>8859</Words>
  <Characters>50502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Child Protection and Protection of Vulnerable Adults</vt:lpstr>
    </vt:vector>
  </TitlesOfParts>
  <Company>Cornerhouse</Company>
  <LinksUpToDate>false</LinksUpToDate>
  <CharactersWithSpaces>59243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Protection of Vulnerable Adults</dc:title>
  <dc:subject/>
  <dc:creator>Cornerhouse</dc:creator>
  <cp:keywords/>
  <dc:description/>
  <cp:lastModifiedBy>Louise Harney</cp:lastModifiedBy>
  <cp:revision>2</cp:revision>
  <cp:lastPrinted>2024-10-30T17:24:00Z</cp:lastPrinted>
  <dcterms:created xsi:type="dcterms:W3CDTF">2024-11-12T15:11:00Z</dcterms:created>
  <dcterms:modified xsi:type="dcterms:W3CDTF">2024-11-12T15:11:00Z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0x0101001507540074EFA34180EE10FBBEF572FC</vt:lpwstr>
  </property>
  <property fmtid="{D5CDD505-2E9C-101B-9397-08002B2CF9AE}" pid="3" name="MediaServiceImageTags">
    <vt:lpwstr/>
  </property>
</Properties>
</file>